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0EB6" w:rsidRDefault="00060EB6" w:rsidP="00060EB6">
      <w:pPr>
        <w:pStyle w:val="a6"/>
        <w:spacing w:before="0" w:line="360" w:lineRule="auto"/>
        <w:ind w:firstLine="567"/>
        <w:jc w:val="center"/>
        <w:rPr>
          <w:rFonts w:ascii="Times New Roman" w:hAnsi="Times New Roman"/>
          <w:color w:val="auto"/>
        </w:rPr>
      </w:pPr>
    </w:p>
    <w:p w:rsidR="00060EB6" w:rsidRDefault="00060EB6" w:rsidP="00060EB6">
      <w:pPr>
        <w:pStyle w:val="a6"/>
        <w:spacing w:before="0" w:line="360" w:lineRule="auto"/>
        <w:ind w:firstLine="567"/>
        <w:jc w:val="center"/>
        <w:rPr>
          <w:rFonts w:ascii="Times New Roman" w:hAnsi="Times New Roman"/>
          <w:color w:val="auto"/>
        </w:rPr>
      </w:pPr>
    </w:p>
    <w:p w:rsidR="00060EB6" w:rsidRDefault="00060EB6" w:rsidP="00060EB6">
      <w:pPr>
        <w:pStyle w:val="a6"/>
        <w:spacing w:before="0" w:line="360" w:lineRule="auto"/>
        <w:ind w:firstLine="567"/>
        <w:jc w:val="center"/>
        <w:rPr>
          <w:rFonts w:ascii="Times New Roman" w:hAnsi="Times New Roman"/>
          <w:color w:val="auto"/>
        </w:rPr>
      </w:pPr>
    </w:p>
    <w:p w:rsidR="00060EB6" w:rsidRDefault="00060EB6" w:rsidP="00060EB6">
      <w:pPr>
        <w:pStyle w:val="a6"/>
        <w:spacing w:before="0" w:line="360" w:lineRule="auto"/>
        <w:ind w:firstLine="567"/>
        <w:jc w:val="center"/>
        <w:rPr>
          <w:rFonts w:ascii="Times New Roman" w:hAnsi="Times New Roman"/>
          <w:color w:val="auto"/>
        </w:rPr>
      </w:pPr>
    </w:p>
    <w:p w:rsidR="00060EB6" w:rsidRDefault="00060EB6" w:rsidP="00060EB6">
      <w:pPr>
        <w:pStyle w:val="a6"/>
        <w:spacing w:before="0" w:line="360" w:lineRule="auto"/>
        <w:ind w:firstLine="567"/>
        <w:jc w:val="center"/>
        <w:rPr>
          <w:rFonts w:ascii="Times New Roman" w:hAnsi="Times New Roman"/>
          <w:color w:val="auto"/>
        </w:rPr>
      </w:pPr>
    </w:p>
    <w:p w:rsidR="00060EB6" w:rsidRDefault="00060EB6" w:rsidP="00060EB6">
      <w:pPr>
        <w:pStyle w:val="a6"/>
        <w:spacing w:before="0" w:line="360" w:lineRule="auto"/>
        <w:ind w:firstLine="567"/>
        <w:jc w:val="center"/>
        <w:rPr>
          <w:rFonts w:ascii="Times New Roman" w:hAnsi="Times New Roman"/>
          <w:color w:val="auto"/>
        </w:rPr>
      </w:pPr>
    </w:p>
    <w:p w:rsidR="00060EB6" w:rsidRDefault="00060EB6" w:rsidP="00060EB6">
      <w:pPr>
        <w:pStyle w:val="a6"/>
        <w:spacing w:before="0" w:line="360" w:lineRule="auto"/>
        <w:ind w:firstLine="567"/>
        <w:jc w:val="center"/>
        <w:rPr>
          <w:rFonts w:ascii="Times New Roman" w:hAnsi="Times New Roman"/>
          <w:color w:val="auto"/>
        </w:rPr>
      </w:pPr>
    </w:p>
    <w:p w:rsidR="00060EB6" w:rsidRPr="008A4230" w:rsidRDefault="00060EB6" w:rsidP="00060EB6">
      <w:pPr>
        <w:pStyle w:val="a6"/>
        <w:spacing w:before="0" w:line="360" w:lineRule="auto"/>
        <w:ind w:firstLine="567"/>
        <w:jc w:val="center"/>
        <w:rPr>
          <w:rFonts w:ascii="Times New Roman" w:hAnsi="Times New Roman"/>
          <w:color w:val="auto"/>
        </w:rPr>
      </w:pPr>
      <w:r w:rsidRPr="008A4230">
        <w:rPr>
          <w:rFonts w:ascii="Times New Roman" w:hAnsi="Times New Roman"/>
          <w:color w:val="auto"/>
        </w:rPr>
        <w:t>Курс Лекций по дисциплине</w:t>
      </w:r>
    </w:p>
    <w:p w:rsidR="00060EB6" w:rsidRPr="008A4230" w:rsidRDefault="00060EB6" w:rsidP="00060EB6">
      <w:pPr>
        <w:spacing w:line="360" w:lineRule="auto"/>
        <w:ind w:firstLine="567"/>
        <w:jc w:val="center"/>
        <w:rPr>
          <w:b/>
          <w:sz w:val="28"/>
          <w:szCs w:val="28"/>
        </w:rPr>
      </w:pPr>
      <w:r w:rsidRPr="008A4230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Инструментальные методы исследований</w:t>
      </w:r>
      <w:r w:rsidRPr="008A4230">
        <w:rPr>
          <w:b/>
          <w:sz w:val="28"/>
          <w:szCs w:val="28"/>
        </w:rPr>
        <w:t>»</w:t>
      </w:r>
    </w:p>
    <w:p w:rsidR="00060EB6" w:rsidRPr="008A4230" w:rsidRDefault="00060EB6" w:rsidP="00060EB6">
      <w:pPr>
        <w:spacing w:line="360" w:lineRule="auto"/>
        <w:ind w:firstLine="567"/>
        <w:jc w:val="center"/>
        <w:rPr>
          <w:sz w:val="28"/>
          <w:szCs w:val="28"/>
          <w:lang w:eastAsia="ru-RU"/>
        </w:rPr>
      </w:pPr>
      <w:r w:rsidRPr="008A4230">
        <w:rPr>
          <w:sz w:val="28"/>
          <w:szCs w:val="28"/>
        </w:rPr>
        <w:t>для обучающихся  направления  подготовки</w:t>
      </w:r>
      <w:r w:rsidRPr="008A4230">
        <w:rPr>
          <w:b/>
          <w:sz w:val="28"/>
          <w:szCs w:val="28"/>
        </w:rPr>
        <w:t> </w:t>
      </w:r>
      <w:r w:rsidRPr="008A4230">
        <w:rPr>
          <w:sz w:val="28"/>
          <w:szCs w:val="28"/>
        </w:rPr>
        <w:t>(специальности)</w:t>
      </w:r>
    </w:p>
    <w:p w:rsidR="00060EB6" w:rsidRPr="008A4230" w:rsidRDefault="00060EB6" w:rsidP="00060EB6">
      <w:pPr>
        <w:spacing w:line="360" w:lineRule="auto"/>
        <w:ind w:firstLine="567"/>
        <w:jc w:val="center"/>
        <w:rPr>
          <w:sz w:val="28"/>
          <w:szCs w:val="28"/>
        </w:rPr>
      </w:pPr>
      <w:r w:rsidRPr="008A4230">
        <w:rPr>
          <w:sz w:val="28"/>
          <w:szCs w:val="28"/>
          <w:u w:val="single"/>
        </w:rPr>
        <w:t>08.0</w:t>
      </w:r>
      <w:r w:rsidR="00336843">
        <w:rPr>
          <w:sz w:val="28"/>
          <w:szCs w:val="28"/>
          <w:u w:val="single"/>
        </w:rPr>
        <w:t>4</w:t>
      </w:r>
      <w:r w:rsidRPr="008A4230">
        <w:rPr>
          <w:sz w:val="28"/>
          <w:szCs w:val="28"/>
          <w:u w:val="single"/>
        </w:rPr>
        <w:t>.01 «Строительство»</w:t>
      </w:r>
    </w:p>
    <w:p w:rsidR="00060EB6" w:rsidRPr="008A4230" w:rsidRDefault="00060EB6" w:rsidP="00060EB6">
      <w:pPr>
        <w:spacing w:line="360" w:lineRule="auto"/>
        <w:ind w:firstLine="567"/>
        <w:jc w:val="center"/>
        <w:rPr>
          <w:sz w:val="28"/>
          <w:szCs w:val="28"/>
        </w:rPr>
      </w:pPr>
      <w:r w:rsidRPr="008A4230">
        <w:rPr>
          <w:sz w:val="28"/>
          <w:szCs w:val="28"/>
        </w:rPr>
        <w:t>(заочной формы обучения)</w:t>
      </w:r>
    </w:p>
    <w:p w:rsidR="00060EB6" w:rsidRPr="008A4230" w:rsidRDefault="00060EB6" w:rsidP="00060EB6">
      <w:pPr>
        <w:spacing w:line="360" w:lineRule="auto"/>
        <w:ind w:firstLine="567"/>
        <w:jc w:val="center"/>
        <w:rPr>
          <w:sz w:val="28"/>
          <w:szCs w:val="28"/>
        </w:rPr>
      </w:pPr>
    </w:p>
    <w:p w:rsidR="00060EB6" w:rsidRPr="008A4230" w:rsidRDefault="00060EB6" w:rsidP="00060EB6">
      <w:pPr>
        <w:spacing w:line="360" w:lineRule="auto"/>
        <w:ind w:firstLine="567"/>
        <w:jc w:val="center"/>
        <w:rPr>
          <w:sz w:val="28"/>
          <w:szCs w:val="28"/>
        </w:rPr>
      </w:pPr>
      <w:r w:rsidRPr="008A4230">
        <w:rPr>
          <w:sz w:val="28"/>
          <w:szCs w:val="28"/>
        </w:rPr>
        <w:t>профиль подготовки (специализация/программа подготовки)</w:t>
      </w:r>
    </w:p>
    <w:p w:rsidR="00060EB6" w:rsidRPr="008A4230" w:rsidRDefault="00060EB6" w:rsidP="00060EB6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  <w:u w:val="single"/>
        </w:rPr>
        <w:t>Судебная строительно-техническая и стоимостная экспертиза</w:t>
      </w:r>
    </w:p>
    <w:p w:rsidR="00060EB6" w:rsidRPr="008A4230" w:rsidRDefault="00060EB6" w:rsidP="00060EB6">
      <w:pPr>
        <w:pStyle w:val="a6"/>
        <w:spacing w:before="0" w:line="360" w:lineRule="auto"/>
        <w:ind w:firstLine="567"/>
        <w:jc w:val="center"/>
        <w:rPr>
          <w:rFonts w:ascii="Times New Roman" w:hAnsi="Times New Roman"/>
          <w:color w:val="auto"/>
        </w:rPr>
      </w:pPr>
      <w:r w:rsidRPr="008A4230">
        <w:rPr>
          <w:rFonts w:ascii="Times New Roman" w:hAnsi="Times New Roman"/>
          <w:color w:val="auto"/>
        </w:rPr>
        <w:t xml:space="preserve">Разработчик: к.т.н., доцент, </w:t>
      </w:r>
      <w:r>
        <w:rPr>
          <w:rFonts w:ascii="Times New Roman" w:hAnsi="Times New Roman"/>
          <w:color w:val="auto"/>
        </w:rPr>
        <w:t>Виноградова Е.В.</w:t>
      </w:r>
    </w:p>
    <w:p w:rsidR="00060EB6" w:rsidRDefault="00060EB6" w:rsidP="00060EB6">
      <w:pPr>
        <w:ind w:firstLine="900"/>
        <w:jc w:val="both"/>
        <w:rPr>
          <w:sz w:val="24"/>
          <w:szCs w:val="24"/>
        </w:rPr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060EB6">
      <w:pPr>
        <w:pStyle w:val="a3"/>
        <w:spacing w:before="67" w:line="242" w:lineRule="auto"/>
        <w:ind w:left="1361" w:right="1925" w:firstLine="1545"/>
      </w:pPr>
    </w:p>
    <w:p w:rsidR="00060EB6" w:rsidRDefault="00336843" w:rsidP="00336843">
      <w:pPr>
        <w:pStyle w:val="a3"/>
        <w:spacing w:before="67" w:line="242" w:lineRule="auto"/>
        <w:ind w:left="284" w:right="55" w:firstLine="709"/>
        <w:jc w:val="center"/>
      </w:pPr>
      <w:r>
        <w:lastRenderedPageBreak/>
        <w:t>В лекционном курсе представлены приборы неразрушающего метода контроля</w:t>
      </w:r>
    </w:p>
    <w:p w:rsidR="00212D77" w:rsidRPr="00336843" w:rsidRDefault="005A639D">
      <w:pPr>
        <w:pStyle w:val="a3"/>
        <w:spacing w:before="67" w:line="242" w:lineRule="auto"/>
        <w:ind w:left="1361" w:right="1925" w:firstLine="1545"/>
        <w:rPr>
          <w:b/>
        </w:rPr>
      </w:pPr>
      <w:bookmarkStart w:id="0" w:name="_GoBack"/>
      <w:r w:rsidRPr="00336843">
        <w:rPr>
          <w:b/>
        </w:rPr>
        <w:t>Акустические</w:t>
      </w:r>
      <w:r w:rsidRPr="00336843">
        <w:rPr>
          <w:b/>
          <w:spacing w:val="-1"/>
        </w:rPr>
        <w:t xml:space="preserve"> </w:t>
      </w:r>
      <w:r w:rsidRPr="00336843">
        <w:rPr>
          <w:b/>
        </w:rPr>
        <w:t>методы контроля</w:t>
      </w:r>
    </w:p>
    <w:bookmarkEnd w:id="0"/>
    <w:p w:rsidR="00212D77" w:rsidRDefault="005A639D">
      <w:pPr>
        <w:pStyle w:val="a3"/>
        <w:spacing w:line="317" w:lineRule="exact"/>
        <w:ind w:left="1361"/>
      </w:pPr>
      <w:r>
        <w:t>Подраздел</w:t>
      </w:r>
      <w:r>
        <w:rPr>
          <w:spacing w:val="-4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Методы</w:t>
      </w:r>
      <w:r>
        <w:rPr>
          <w:spacing w:val="-2"/>
        </w:rPr>
        <w:t xml:space="preserve"> </w:t>
      </w:r>
      <w:r>
        <w:t>ультразвукового</w:t>
      </w:r>
      <w:r>
        <w:rPr>
          <w:spacing w:val="-1"/>
        </w:rPr>
        <w:t xml:space="preserve"> </w:t>
      </w:r>
      <w:r>
        <w:t>контроля</w:t>
      </w:r>
    </w:p>
    <w:p w:rsidR="00212D77" w:rsidRDefault="005A639D">
      <w:pPr>
        <w:pStyle w:val="a3"/>
        <w:ind w:left="1361"/>
      </w:pPr>
      <w:r>
        <w:t>Лекция</w:t>
      </w:r>
      <w:r>
        <w:rPr>
          <w:spacing w:val="-3"/>
        </w:rPr>
        <w:t xml:space="preserve"> </w:t>
      </w:r>
      <w:r>
        <w:t>1.1.</w:t>
      </w:r>
      <w:r>
        <w:rPr>
          <w:spacing w:val="64"/>
        </w:rPr>
        <w:t xml:space="preserve"> </w:t>
      </w:r>
      <w:r>
        <w:t>Ультразвуковой</w:t>
      </w:r>
      <w:r>
        <w:rPr>
          <w:spacing w:val="-1"/>
        </w:rPr>
        <w:t xml:space="preserve"> </w:t>
      </w:r>
      <w:r>
        <w:t>контроль,</w:t>
      </w:r>
      <w:r>
        <w:rPr>
          <w:spacing w:val="-3"/>
        </w:rPr>
        <w:t xml:space="preserve"> </w:t>
      </w:r>
      <w:r>
        <w:t>физические</w:t>
      </w:r>
      <w:r>
        <w:rPr>
          <w:spacing w:val="-5"/>
        </w:rPr>
        <w:t xml:space="preserve"> </w:t>
      </w:r>
      <w:r>
        <w:t>основы</w:t>
      </w:r>
      <w:r>
        <w:rPr>
          <w:spacing w:val="-4"/>
        </w:rPr>
        <w:t xml:space="preserve"> </w:t>
      </w:r>
      <w:r>
        <w:t>метода</w:t>
      </w:r>
    </w:p>
    <w:p w:rsidR="00212D77" w:rsidRDefault="00212D77">
      <w:pPr>
        <w:pStyle w:val="a3"/>
        <w:spacing w:before="7"/>
        <w:rPr>
          <w:sz w:val="25"/>
        </w:rPr>
      </w:pPr>
    </w:p>
    <w:p w:rsidR="00212D77" w:rsidRDefault="005A639D">
      <w:pPr>
        <w:pStyle w:val="a3"/>
        <w:ind w:left="1361"/>
        <w:jc w:val="both"/>
      </w:pPr>
      <w:r>
        <w:t>Здравствуйте,</w:t>
      </w:r>
      <w:r>
        <w:rPr>
          <w:spacing w:val="13"/>
        </w:rPr>
        <w:t xml:space="preserve"> </w:t>
      </w:r>
      <w:r>
        <w:t>уважаемые</w:t>
      </w:r>
      <w:r>
        <w:rPr>
          <w:spacing w:val="80"/>
        </w:rPr>
        <w:t xml:space="preserve"> </w:t>
      </w:r>
      <w:r>
        <w:t>слушатели.</w:t>
      </w:r>
      <w:r>
        <w:rPr>
          <w:spacing w:val="84"/>
        </w:rPr>
        <w:t xml:space="preserve"> </w:t>
      </w:r>
      <w:r>
        <w:t>Мы</w:t>
      </w:r>
      <w:r>
        <w:rPr>
          <w:spacing w:val="80"/>
        </w:rPr>
        <w:t xml:space="preserve"> </w:t>
      </w:r>
      <w:r>
        <w:t>начинаем</w:t>
      </w:r>
      <w:r>
        <w:rPr>
          <w:spacing w:val="81"/>
        </w:rPr>
        <w:t xml:space="preserve"> </w:t>
      </w:r>
      <w:r>
        <w:t>новый</w:t>
      </w:r>
      <w:r>
        <w:rPr>
          <w:spacing w:val="81"/>
        </w:rPr>
        <w:t xml:space="preserve"> </w:t>
      </w:r>
      <w:r>
        <w:t>раздел</w:t>
      </w:r>
      <w:r>
        <w:rPr>
          <w:spacing w:val="80"/>
        </w:rPr>
        <w:t xml:space="preserve"> </w:t>
      </w:r>
      <w:r>
        <w:t>курса</w:t>
      </w:r>
    </w:p>
    <w:p w:rsidR="00212D77" w:rsidRDefault="005A639D">
      <w:pPr>
        <w:pStyle w:val="a3"/>
        <w:spacing w:before="26" w:line="259" w:lineRule="auto"/>
        <w:ind w:left="652" w:right="392"/>
        <w:jc w:val="both"/>
      </w:pPr>
      <w:r>
        <w:t>«Акустические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контроля»,</w:t>
      </w:r>
      <w:r>
        <w:rPr>
          <w:spacing w:val="1"/>
        </w:rPr>
        <w:t xml:space="preserve"> </w:t>
      </w:r>
      <w:r>
        <w:t>подраздел</w:t>
      </w:r>
      <w:r>
        <w:rPr>
          <w:spacing w:val="1"/>
        </w:rPr>
        <w:t xml:space="preserve"> </w:t>
      </w:r>
      <w:r>
        <w:t>«Методы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контроля».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«Ультразвуковой</w:t>
      </w:r>
      <w:r>
        <w:rPr>
          <w:spacing w:val="1"/>
        </w:rPr>
        <w:t xml:space="preserve"> </w:t>
      </w:r>
      <w:r>
        <w:t>контроль,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метода».</w:t>
      </w:r>
    </w:p>
    <w:p w:rsidR="00212D77" w:rsidRDefault="005A639D">
      <w:pPr>
        <w:pStyle w:val="a3"/>
        <w:spacing w:line="259" w:lineRule="auto"/>
        <w:ind w:left="652" w:right="393" w:firstLine="708"/>
        <w:jc w:val="both"/>
      </w:pPr>
      <w:r>
        <w:t>Методы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r>
        <w:t>основанные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применении</w:t>
      </w:r>
      <w:r>
        <w:rPr>
          <w:spacing w:val="1"/>
        </w:rPr>
        <w:t xml:space="preserve"> </w:t>
      </w:r>
      <w:r>
        <w:t>волн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диапазона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диагностики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дефектоскопии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строительстве,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одними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распространенных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основных методов</w:t>
      </w:r>
      <w:r>
        <w:rPr>
          <w:spacing w:val="-2"/>
        </w:rPr>
        <w:t xml:space="preserve"> </w:t>
      </w:r>
      <w:r>
        <w:t>неразрушающего</w:t>
      </w:r>
      <w:r>
        <w:rPr>
          <w:spacing w:val="1"/>
        </w:rPr>
        <w:t xml:space="preserve"> </w:t>
      </w:r>
      <w:r>
        <w:t>контроля.</w:t>
      </w:r>
    </w:p>
    <w:p w:rsidR="00212D77" w:rsidRDefault="005A639D">
      <w:pPr>
        <w:pStyle w:val="a3"/>
        <w:spacing w:line="259" w:lineRule="auto"/>
        <w:ind w:left="652" w:right="392" w:firstLine="708"/>
        <w:jc w:val="both"/>
      </w:pPr>
      <w:r>
        <w:t>Ультразвуковой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процедурой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изготовлении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возведении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ответственных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сооружений,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анализе</w:t>
      </w:r>
      <w:r>
        <w:rPr>
          <w:spacing w:val="1"/>
        </w:rPr>
        <w:t xml:space="preserve"> </w:t>
      </w:r>
      <w:r>
        <w:t>остаточного</w:t>
      </w:r>
      <w:r>
        <w:rPr>
          <w:spacing w:val="1"/>
        </w:rPr>
        <w:t xml:space="preserve"> </w:t>
      </w:r>
      <w:r>
        <w:t>ресурса</w:t>
      </w:r>
      <w:r>
        <w:rPr>
          <w:spacing w:val="1"/>
        </w:rPr>
        <w:t xml:space="preserve"> </w:t>
      </w:r>
      <w:r>
        <w:t>действующих объектов.</w:t>
      </w: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t>Ультразвуковые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широко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в научных</w:t>
      </w:r>
      <w:r>
        <w:rPr>
          <w:spacing w:val="70"/>
        </w:rPr>
        <w:t xml:space="preserve"> </w:t>
      </w:r>
      <w:r>
        <w:t>исследованиях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выяснения</w:t>
      </w:r>
      <w:r>
        <w:rPr>
          <w:spacing w:val="1"/>
        </w:rPr>
        <w:t xml:space="preserve"> </w:t>
      </w:r>
      <w:r>
        <w:t>проходящих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процессов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макро-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микроуровнях,</w:t>
      </w:r>
      <w:r>
        <w:rPr>
          <w:spacing w:val="-2"/>
        </w:rPr>
        <w:t xml:space="preserve"> </w:t>
      </w:r>
      <w:r>
        <w:t>например</w:t>
      </w:r>
      <w:r>
        <w:rPr>
          <w:spacing w:val="-1"/>
        </w:rPr>
        <w:t xml:space="preserve"> </w:t>
      </w:r>
      <w:r>
        <w:t>морозной</w:t>
      </w:r>
      <w:r>
        <w:rPr>
          <w:spacing w:val="-1"/>
        </w:rPr>
        <w:t xml:space="preserve"> </w:t>
      </w:r>
      <w:r>
        <w:t>деструкции</w:t>
      </w:r>
      <w:r>
        <w:rPr>
          <w:spacing w:val="-1"/>
        </w:rPr>
        <w:t xml:space="preserve"> </w:t>
      </w:r>
      <w:r>
        <w:t>бетона.</w:t>
      </w: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t>Данные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основаны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образом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hyperlink r:id="rId5" w:anchor="ultrasound_speed">
        <w:r>
          <w:t>скорости</w:t>
        </w:r>
      </w:hyperlink>
      <w:r>
        <w:rPr>
          <w:spacing w:val="1"/>
        </w:rPr>
        <w:t xml:space="preserve"> </w:t>
      </w:r>
      <w:hyperlink r:id="rId6" w:anchor="ultrasound_speed">
        <w:r>
          <w:t>распространения</w:t>
        </w:r>
      </w:hyperlink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hyperlink r:id="rId7" w:anchor="attenuation">
        <w:r>
          <w:t>затухания</w:t>
        </w:r>
        <w:r>
          <w:rPr>
            <w:spacing w:val="1"/>
          </w:rPr>
          <w:t xml:space="preserve"> </w:t>
        </w:r>
        <w:r>
          <w:t>акустических</w:t>
        </w:r>
        <w:r>
          <w:rPr>
            <w:spacing w:val="1"/>
          </w:rPr>
          <w:t xml:space="preserve"> </w:t>
        </w:r>
        <w:r>
          <w:t>волн</w:t>
        </w:r>
      </w:hyperlink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процессов,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происходящих.</w:t>
      </w: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длины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ультразвук</w:t>
      </w:r>
      <w:r>
        <w:rPr>
          <w:spacing w:val="1"/>
        </w:rPr>
        <w:t xml:space="preserve"> </w:t>
      </w:r>
      <w:r>
        <w:t>обладает</w:t>
      </w:r>
      <w:r>
        <w:rPr>
          <w:spacing w:val="-67"/>
        </w:rPr>
        <w:t xml:space="preserve"> </w:t>
      </w:r>
      <w:r>
        <w:t>специфическими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1"/>
        </w:rPr>
        <w:t xml:space="preserve"> </w:t>
      </w:r>
      <w:r>
        <w:t>излучения,</w:t>
      </w:r>
      <w:r>
        <w:rPr>
          <w:spacing w:val="1"/>
        </w:rPr>
        <w:t xml:space="preserve"> </w:t>
      </w:r>
      <w:r>
        <w:t>приёма,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применения.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Область ультразвуковых частот подразделяют на: низкие - 1,5·10</w:t>
      </w:r>
      <w:r>
        <w:rPr>
          <w:vertAlign w:val="superscript"/>
        </w:rPr>
        <w:t>4</w:t>
      </w:r>
      <w:r>
        <w:t>-10</w:t>
      </w:r>
      <w:r>
        <w:rPr>
          <w:vertAlign w:val="superscript"/>
        </w:rPr>
        <w:t>5</w:t>
      </w:r>
      <w:r>
        <w:t xml:space="preserve"> Гц;</w:t>
      </w:r>
      <w:r>
        <w:rPr>
          <w:spacing w:val="1"/>
        </w:rPr>
        <w:t xml:space="preserve"> </w:t>
      </w:r>
      <w:r>
        <w:t>средние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10</w:t>
      </w:r>
      <w:r>
        <w:rPr>
          <w:vertAlign w:val="superscript"/>
        </w:rPr>
        <w:t>5</w:t>
      </w:r>
      <w:r>
        <w:t>-10</w:t>
      </w:r>
      <w:r>
        <w:rPr>
          <w:vertAlign w:val="superscript"/>
        </w:rPr>
        <w:t>7</w:t>
      </w:r>
      <w:r>
        <w:t>Гц;</w:t>
      </w:r>
      <w:r>
        <w:rPr>
          <w:spacing w:val="-2"/>
        </w:rPr>
        <w:t xml:space="preserve"> </w:t>
      </w:r>
      <w:r>
        <w:t>высокие</w:t>
      </w:r>
      <w:r>
        <w:rPr>
          <w:spacing w:val="1"/>
        </w:rPr>
        <w:t xml:space="preserve"> </w:t>
      </w:r>
      <w:r>
        <w:t>-10</w:t>
      </w:r>
      <w:r>
        <w:rPr>
          <w:vertAlign w:val="superscript"/>
        </w:rPr>
        <w:t>7</w:t>
      </w:r>
      <w:r>
        <w:t>-10</w:t>
      </w:r>
      <w:r>
        <w:rPr>
          <w:vertAlign w:val="superscript"/>
        </w:rPr>
        <w:t>9</w:t>
      </w:r>
      <w:r>
        <w:t xml:space="preserve"> Гц.</w:t>
      </w:r>
    </w:p>
    <w:p w:rsidR="00212D77" w:rsidRDefault="005A639D">
      <w:pPr>
        <w:pStyle w:val="a3"/>
        <w:spacing w:line="259" w:lineRule="auto"/>
        <w:ind w:left="652" w:right="390" w:firstLine="708"/>
        <w:jc w:val="both"/>
      </w:pPr>
      <w:r>
        <w:t>В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лежит</w:t>
      </w:r>
      <w:r>
        <w:rPr>
          <w:spacing w:val="1"/>
        </w:rPr>
        <w:t xml:space="preserve"> </w:t>
      </w:r>
      <w:r>
        <w:t>применение</w:t>
      </w:r>
      <w:r>
        <w:rPr>
          <w:spacing w:val="70"/>
        </w:rPr>
        <w:t xml:space="preserve"> </w:t>
      </w:r>
      <w:r>
        <w:t>высокочастотной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спектра</w:t>
      </w:r>
      <w:r>
        <w:rPr>
          <w:spacing w:val="1"/>
        </w:rPr>
        <w:t xml:space="preserve"> </w:t>
      </w:r>
      <w:r>
        <w:t>акустических</w:t>
      </w:r>
      <w:r>
        <w:rPr>
          <w:spacing w:val="1"/>
        </w:rPr>
        <w:t xml:space="preserve"> </w:t>
      </w:r>
      <w:r>
        <w:t>волн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длины,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распространяются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материалах с различной скоростью. И чем выше упругость материала, тем выше</w:t>
      </w:r>
      <w:r>
        <w:rPr>
          <w:spacing w:val="1"/>
        </w:rPr>
        <w:t xml:space="preserve"> </w:t>
      </w:r>
      <w:r>
        <w:t>скорость</w:t>
      </w:r>
      <w:r>
        <w:rPr>
          <w:spacing w:val="-2"/>
        </w:rPr>
        <w:t xml:space="preserve"> </w:t>
      </w:r>
      <w:r>
        <w:t>прохождения ультразвукового</w:t>
      </w:r>
      <w:r>
        <w:rPr>
          <w:spacing w:val="-3"/>
        </w:rPr>
        <w:t xml:space="preserve"> </w:t>
      </w:r>
      <w:r>
        <w:t>импульса.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Малая</w:t>
      </w:r>
      <w:r>
        <w:rPr>
          <w:spacing w:val="1"/>
        </w:rPr>
        <w:t xml:space="preserve"> </w:t>
      </w:r>
      <w:r>
        <w:t>длина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обуславливает</w:t>
      </w:r>
      <w:r>
        <w:rPr>
          <w:spacing w:val="1"/>
        </w:rPr>
        <w:t xml:space="preserve"> </w:t>
      </w:r>
      <w:r>
        <w:t>лучевой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ультразвуковых волн. При этом колебания подчиняются законам геометрической</w:t>
      </w:r>
      <w:r>
        <w:rPr>
          <w:spacing w:val="1"/>
        </w:rPr>
        <w:t xml:space="preserve"> </w:t>
      </w:r>
      <w:r>
        <w:t>оптики. В однородной среде они распространяются прямолинейно и с постоянной</w:t>
      </w:r>
      <w:r>
        <w:rPr>
          <w:spacing w:val="-67"/>
        </w:rPr>
        <w:t xml:space="preserve"> </w:t>
      </w:r>
      <w:r>
        <w:t>скоростью</w:t>
      </w:r>
      <w:r>
        <w:rPr>
          <w:spacing w:val="-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1).</w:t>
      </w:r>
    </w:p>
    <w:p w:rsidR="00212D77" w:rsidRDefault="005A639D">
      <w:pPr>
        <w:pStyle w:val="a3"/>
        <w:ind w:left="379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304095" cy="1083564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4095" cy="108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21"/>
        <w:ind w:left="259"/>
        <w:jc w:val="center"/>
      </w:pPr>
      <w:r>
        <w:t>Рис.</w:t>
      </w:r>
      <w:r>
        <w:rPr>
          <w:spacing w:val="-5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Характер</w:t>
      </w:r>
      <w:r>
        <w:rPr>
          <w:spacing w:val="-3"/>
        </w:rPr>
        <w:t xml:space="preserve"> </w:t>
      </w:r>
      <w:r>
        <w:t>распространения</w:t>
      </w:r>
      <w:r>
        <w:rPr>
          <w:spacing w:val="-4"/>
        </w:rPr>
        <w:t xml:space="preserve"> </w:t>
      </w:r>
      <w:r>
        <w:t>ультразвуковой</w:t>
      </w:r>
      <w:r>
        <w:rPr>
          <w:spacing w:val="-2"/>
        </w:rPr>
        <w:t xml:space="preserve"> </w:t>
      </w:r>
      <w:r>
        <w:t>волны</w:t>
      </w:r>
    </w:p>
    <w:p w:rsidR="00212D77" w:rsidRDefault="00212D77">
      <w:pPr>
        <w:jc w:val="center"/>
        <w:sectPr w:rsidR="00212D77">
          <w:type w:val="continuous"/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after="10" w:line="259" w:lineRule="auto"/>
        <w:ind w:left="652" w:right="386" w:firstLine="708"/>
        <w:jc w:val="both"/>
      </w:pPr>
      <w:r>
        <w:lastRenderedPageBreak/>
        <w:t>Достигнув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сред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неодинаковой</w:t>
      </w:r>
      <w:r>
        <w:rPr>
          <w:spacing w:val="1"/>
        </w:rPr>
        <w:t xml:space="preserve"> </w:t>
      </w:r>
      <w:r>
        <w:t>акустической</w:t>
      </w:r>
      <w:r>
        <w:rPr>
          <w:spacing w:val="-67"/>
        </w:rPr>
        <w:t xml:space="preserve"> </w:t>
      </w:r>
      <w:r>
        <w:t>плотностью, пучок ультразвуковых волн претерпевает существенные изменения:</w:t>
      </w:r>
      <w:r>
        <w:rPr>
          <w:spacing w:val="1"/>
        </w:rPr>
        <w:t xml:space="preserve"> </w:t>
      </w:r>
      <w:r>
        <w:t>часть лучей преломляется, продолжая прямолинейное распространение в новой</w:t>
      </w:r>
      <w:r>
        <w:rPr>
          <w:spacing w:val="1"/>
        </w:rPr>
        <w:t xml:space="preserve"> </w:t>
      </w:r>
      <w:r>
        <w:t>среде,</w:t>
      </w:r>
      <w:r>
        <w:rPr>
          <w:spacing w:val="-1"/>
        </w:rPr>
        <w:t xml:space="preserve"> </w:t>
      </w:r>
      <w:r>
        <w:t>а часть</w:t>
      </w:r>
      <w:r>
        <w:rPr>
          <w:spacing w:val="-4"/>
        </w:rPr>
        <w:t xml:space="preserve"> </w:t>
      </w:r>
      <w:r>
        <w:t>отражается (рис.</w:t>
      </w:r>
      <w:r>
        <w:rPr>
          <w:spacing w:val="-4"/>
        </w:rPr>
        <w:t xml:space="preserve"> </w:t>
      </w:r>
      <w:r>
        <w:t>2).</w:t>
      </w:r>
    </w:p>
    <w:p w:rsidR="00212D77" w:rsidRDefault="005A639D">
      <w:pPr>
        <w:pStyle w:val="a3"/>
        <w:ind w:left="325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985293" cy="1564957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5293" cy="1564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20"/>
        <w:ind w:left="263"/>
        <w:jc w:val="center"/>
      </w:pPr>
      <w:r>
        <w:t>Рис.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Ультразвуковые</w:t>
      </w:r>
      <w:r>
        <w:rPr>
          <w:spacing w:val="-2"/>
        </w:rPr>
        <w:t xml:space="preserve"> </w:t>
      </w:r>
      <w:r>
        <w:t>волны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средах</w:t>
      </w:r>
    </w:p>
    <w:p w:rsidR="00212D77" w:rsidRDefault="00212D77">
      <w:pPr>
        <w:pStyle w:val="a3"/>
        <w:spacing w:before="6"/>
        <w:rPr>
          <w:sz w:val="32"/>
        </w:rPr>
      </w:pP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t>Коэффициент</w:t>
      </w:r>
      <w:r>
        <w:rPr>
          <w:spacing w:val="1"/>
        </w:rPr>
        <w:t xml:space="preserve"> </w:t>
      </w:r>
      <w:r>
        <w:t>отражения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разности</w:t>
      </w:r>
      <w:r>
        <w:rPr>
          <w:spacing w:val="1"/>
        </w:rPr>
        <w:t xml:space="preserve"> </w:t>
      </w:r>
      <w:r>
        <w:t>величин</w:t>
      </w:r>
      <w:r>
        <w:rPr>
          <w:spacing w:val="1"/>
        </w:rPr>
        <w:t xml:space="preserve"> </w:t>
      </w:r>
      <w:r>
        <w:t>акустического</w:t>
      </w:r>
      <w:r>
        <w:rPr>
          <w:spacing w:val="1"/>
        </w:rPr>
        <w:t xml:space="preserve"> </w:t>
      </w:r>
      <w:r>
        <w:t>сопротивления граничащих друг с другом материалов: чем это различие больше,</w:t>
      </w:r>
      <w:r>
        <w:rPr>
          <w:spacing w:val="1"/>
        </w:rPr>
        <w:t xml:space="preserve"> </w:t>
      </w:r>
      <w:r>
        <w:t>тем больше отражение и, естественно, больше амплитуда зарегистрированного</w:t>
      </w:r>
      <w:r>
        <w:rPr>
          <w:spacing w:val="1"/>
        </w:rPr>
        <w:t xml:space="preserve"> </w:t>
      </w:r>
      <w:r>
        <w:t>сигнала.</w:t>
      </w: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t>В значительной степени отражение зависит от угла падения луча и частоты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колебаний.</w:t>
      </w:r>
      <w:r>
        <w:rPr>
          <w:spacing w:val="1"/>
        </w:rPr>
        <w:t xml:space="preserve"> </w:t>
      </w:r>
      <w:r>
        <w:t>Наибольшее</w:t>
      </w:r>
      <w:r>
        <w:rPr>
          <w:spacing w:val="1"/>
        </w:rPr>
        <w:t xml:space="preserve"> </w:t>
      </w:r>
      <w:r>
        <w:t>фиксируется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перпендикулярном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высокой частоте</w:t>
      </w:r>
      <w:r>
        <w:rPr>
          <w:spacing w:val="2"/>
        </w:rPr>
        <w:t xml:space="preserve"> </w:t>
      </w:r>
      <w:r>
        <w:t>исходного</w:t>
      </w:r>
      <w:r>
        <w:rPr>
          <w:spacing w:val="-2"/>
        </w:rPr>
        <w:t xml:space="preserve"> </w:t>
      </w:r>
      <w:r>
        <w:t>сигнала.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При</w:t>
      </w:r>
      <w:r>
        <w:rPr>
          <w:spacing w:val="1"/>
        </w:rPr>
        <w:t xml:space="preserve"> </w:t>
      </w:r>
      <w:r>
        <w:t>попадании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луча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несплошности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дефекты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структуре материала возникает</w:t>
      </w:r>
      <w:r>
        <w:rPr>
          <w:spacing w:val="1"/>
        </w:rPr>
        <w:t xml:space="preserve"> </w:t>
      </w:r>
      <w:r>
        <w:t>отраженная и</w:t>
      </w:r>
      <w:r>
        <w:rPr>
          <w:spacing w:val="1"/>
        </w:rPr>
        <w:t xml:space="preserve"> </w:t>
      </w:r>
      <w:r>
        <w:t>рассеянная волна, что позволяет</w:t>
      </w:r>
      <w:r>
        <w:rPr>
          <w:spacing w:val="1"/>
        </w:rPr>
        <w:t xml:space="preserve"> </w:t>
      </w:r>
      <w:r>
        <w:t>обнаруживать весьма малые неоднородности начиная от десятых и сотых мм до</w:t>
      </w:r>
      <w:r>
        <w:rPr>
          <w:spacing w:val="1"/>
        </w:rPr>
        <w:t xml:space="preserve"> </w:t>
      </w:r>
      <w:r>
        <w:t>сантиметровых</w:t>
      </w:r>
      <w:r>
        <w:rPr>
          <w:spacing w:val="-4"/>
        </w:rPr>
        <w:t xml:space="preserve"> </w:t>
      </w:r>
      <w:r>
        <w:t>размеров.</w:t>
      </w:r>
    </w:p>
    <w:p w:rsidR="00212D77" w:rsidRDefault="005A639D">
      <w:pPr>
        <w:pStyle w:val="a3"/>
        <w:spacing w:line="259" w:lineRule="auto"/>
        <w:ind w:left="652" w:right="391" w:firstLine="708"/>
        <w:jc w:val="both"/>
      </w:pPr>
      <w:r>
        <w:t>Прохождение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дефектах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оптически</w:t>
      </w:r>
      <w:r>
        <w:rPr>
          <w:spacing w:val="1"/>
        </w:rPr>
        <w:t xml:space="preserve"> </w:t>
      </w:r>
      <w:r>
        <w:t>непрозрачных</w:t>
      </w:r>
      <w:r>
        <w:rPr>
          <w:spacing w:val="1"/>
        </w:rPr>
        <w:t xml:space="preserve"> </w:t>
      </w:r>
      <w:r>
        <w:t>материалах</w:t>
      </w:r>
      <w:r>
        <w:rPr>
          <w:spacing w:val="1"/>
        </w:rPr>
        <w:t xml:space="preserve"> </w:t>
      </w:r>
      <w:r>
        <w:t>звуковую</w:t>
      </w:r>
      <w:r>
        <w:rPr>
          <w:spacing w:val="1"/>
        </w:rPr>
        <w:t xml:space="preserve"> </w:t>
      </w:r>
      <w:r>
        <w:t>визуализацию</w:t>
      </w:r>
      <w:r>
        <w:rPr>
          <w:spacing w:val="1"/>
        </w:rPr>
        <w:t xml:space="preserve"> </w:t>
      </w:r>
      <w:r>
        <w:t>внутреннего строения.</w:t>
      </w:r>
    </w:p>
    <w:p w:rsidR="00212D77" w:rsidRDefault="005A639D">
      <w:pPr>
        <w:pStyle w:val="a3"/>
        <w:spacing w:line="259" w:lineRule="auto"/>
        <w:ind w:left="652" w:right="394" w:firstLine="708"/>
        <w:jc w:val="both"/>
      </w:pPr>
      <w:r>
        <w:t>По</w:t>
      </w:r>
      <w:r>
        <w:rPr>
          <w:spacing w:val="1"/>
        </w:rPr>
        <w:t xml:space="preserve"> </w:t>
      </w:r>
      <w:r>
        <w:t>сравнению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неразрушающего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ультразвуковой метод</w:t>
      </w:r>
      <w:r>
        <w:rPr>
          <w:spacing w:val="-2"/>
        </w:rPr>
        <w:t xml:space="preserve"> </w:t>
      </w:r>
      <w:r>
        <w:t>обладает</w:t>
      </w:r>
      <w:r>
        <w:rPr>
          <w:spacing w:val="-3"/>
        </w:rPr>
        <w:t xml:space="preserve"> </w:t>
      </w:r>
      <w:r>
        <w:t>рядом преимуществ:</w:t>
      </w:r>
    </w:p>
    <w:p w:rsidR="00212D77" w:rsidRDefault="005A639D">
      <w:pPr>
        <w:pStyle w:val="a5"/>
        <w:numPr>
          <w:ilvl w:val="0"/>
          <w:numId w:val="24"/>
        </w:numPr>
        <w:tabs>
          <w:tab w:val="left" w:pos="1081"/>
        </w:tabs>
        <w:spacing w:line="259" w:lineRule="auto"/>
        <w:ind w:right="389"/>
        <w:jc w:val="both"/>
        <w:rPr>
          <w:sz w:val="28"/>
        </w:rPr>
      </w:pPr>
      <w:r>
        <w:rPr>
          <w:sz w:val="28"/>
        </w:rPr>
        <w:t>большое количество контролируемых технических параметров и возможность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проводить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1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разнообразных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материалов</w:t>
      </w:r>
      <w:r>
        <w:rPr>
          <w:spacing w:val="1"/>
          <w:sz w:val="28"/>
        </w:rPr>
        <w:t xml:space="preserve"> </w:t>
      </w:r>
      <w:r>
        <w:rPr>
          <w:sz w:val="28"/>
        </w:rPr>
        <w:t>(металлов,</w:t>
      </w:r>
      <w:r>
        <w:rPr>
          <w:spacing w:val="1"/>
          <w:sz w:val="28"/>
        </w:rPr>
        <w:t xml:space="preserve"> </w:t>
      </w:r>
      <w:r>
        <w:rPr>
          <w:sz w:val="28"/>
        </w:rPr>
        <w:t>пластмасс,</w:t>
      </w:r>
      <w:r>
        <w:rPr>
          <w:spacing w:val="-2"/>
          <w:sz w:val="28"/>
        </w:rPr>
        <w:t xml:space="preserve"> </w:t>
      </w:r>
      <w:r>
        <w:rPr>
          <w:sz w:val="28"/>
        </w:rPr>
        <w:t>бетонов,</w:t>
      </w:r>
      <w:r>
        <w:rPr>
          <w:spacing w:val="-5"/>
          <w:sz w:val="28"/>
        </w:rPr>
        <w:t xml:space="preserve"> </w:t>
      </w:r>
      <w:r>
        <w:rPr>
          <w:sz w:val="28"/>
        </w:rPr>
        <w:t>растворов,</w:t>
      </w:r>
      <w:r>
        <w:rPr>
          <w:spacing w:val="-1"/>
          <w:sz w:val="28"/>
        </w:rPr>
        <w:t xml:space="preserve"> </w:t>
      </w:r>
      <w:r>
        <w:rPr>
          <w:sz w:val="28"/>
        </w:rPr>
        <w:t>плотного</w:t>
      </w:r>
      <w:r>
        <w:rPr>
          <w:spacing w:val="-2"/>
          <w:sz w:val="28"/>
        </w:rPr>
        <w:t xml:space="preserve"> </w:t>
      </w:r>
      <w:r>
        <w:rPr>
          <w:sz w:val="28"/>
        </w:rPr>
        <w:t>кирпича и т.д.);</w:t>
      </w:r>
    </w:p>
    <w:p w:rsidR="00212D77" w:rsidRDefault="005A639D">
      <w:pPr>
        <w:pStyle w:val="a5"/>
        <w:numPr>
          <w:ilvl w:val="0"/>
          <w:numId w:val="24"/>
        </w:numPr>
        <w:tabs>
          <w:tab w:val="left" w:pos="1081"/>
        </w:tabs>
        <w:spacing w:line="259" w:lineRule="auto"/>
        <w:ind w:right="388"/>
        <w:jc w:val="both"/>
        <w:rPr>
          <w:sz w:val="28"/>
        </w:rPr>
      </w:pPr>
      <w:r>
        <w:rPr>
          <w:sz w:val="28"/>
        </w:rPr>
        <w:t>высокая</w:t>
      </w:r>
      <w:r>
        <w:rPr>
          <w:spacing w:val="1"/>
          <w:sz w:val="28"/>
        </w:rPr>
        <w:t xml:space="preserve"> </w:t>
      </w:r>
      <w:r>
        <w:rPr>
          <w:sz w:val="28"/>
        </w:rPr>
        <w:t>чувствительность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опасным дефектам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виде</w:t>
      </w:r>
      <w:r>
        <w:rPr>
          <w:spacing w:val="1"/>
          <w:sz w:val="28"/>
        </w:rPr>
        <w:t xml:space="preserve"> </w:t>
      </w:r>
      <w:r>
        <w:rPr>
          <w:sz w:val="28"/>
        </w:rPr>
        <w:t>трещин,</w:t>
      </w:r>
      <w:r>
        <w:rPr>
          <w:spacing w:val="1"/>
          <w:sz w:val="28"/>
        </w:rPr>
        <w:t xml:space="preserve"> </w:t>
      </w:r>
      <w:r>
        <w:rPr>
          <w:sz w:val="28"/>
        </w:rPr>
        <w:t>полостей</w:t>
      </w:r>
      <w:r>
        <w:rPr>
          <w:spacing w:val="70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пор, но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размерах</w:t>
      </w:r>
      <w:r>
        <w:rPr>
          <w:spacing w:val="1"/>
          <w:sz w:val="28"/>
        </w:rPr>
        <w:t xml:space="preserve"> </w:t>
      </w:r>
      <w:r>
        <w:rPr>
          <w:sz w:val="28"/>
        </w:rPr>
        <w:t>выявляемых</w:t>
      </w:r>
      <w:r>
        <w:rPr>
          <w:spacing w:val="1"/>
          <w:sz w:val="28"/>
        </w:rPr>
        <w:t xml:space="preserve"> </w:t>
      </w:r>
      <w:r>
        <w:rPr>
          <w:sz w:val="28"/>
        </w:rPr>
        <w:t>дефектов.</w:t>
      </w:r>
      <w:r>
        <w:rPr>
          <w:spacing w:val="1"/>
          <w:sz w:val="28"/>
        </w:rPr>
        <w:t xml:space="preserve"> </w:t>
      </w:r>
      <w:r>
        <w:rPr>
          <w:sz w:val="28"/>
        </w:rPr>
        <w:t>Для настройки</w:t>
      </w:r>
      <w:r>
        <w:rPr>
          <w:spacing w:val="1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образцы,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содержащие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</w:t>
      </w:r>
      <w:r>
        <w:rPr>
          <w:spacing w:val="1"/>
          <w:sz w:val="28"/>
        </w:rPr>
        <w:t xml:space="preserve"> </w:t>
      </w:r>
      <w:r>
        <w:rPr>
          <w:sz w:val="28"/>
        </w:rPr>
        <w:t>созданные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ориентированные</w:t>
      </w:r>
      <w:r>
        <w:rPr>
          <w:spacing w:val="-2"/>
          <w:sz w:val="28"/>
        </w:rPr>
        <w:t xml:space="preserve"> </w:t>
      </w:r>
      <w:r>
        <w:rPr>
          <w:sz w:val="28"/>
        </w:rPr>
        <w:t>дефекты,</w:t>
      </w:r>
      <w:r>
        <w:rPr>
          <w:spacing w:val="-3"/>
          <w:sz w:val="28"/>
        </w:rPr>
        <w:t xml:space="preserve"> </w:t>
      </w:r>
      <w:r>
        <w:rPr>
          <w:sz w:val="28"/>
        </w:rPr>
        <w:t>например,</w:t>
      </w:r>
      <w:r>
        <w:rPr>
          <w:spacing w:val="-6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сверления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зарубок;</w:t>
      </w:r>
    </w:p>
    <w:p w:rsidR="00212D77" w:rsidRDefault="005A639D">
      <w:pPr>
        <w:pStyle w:val="a5"/>
        <w:numPr>
          <w:ilvl w:val="0"/>
          <w:numId w:val="24"/>
        </w:numPr>
        <w:tabs>
          <w:tab w:val="left" w:pos="1081"/>
        </w:tabs>
        <w:ind w:hanging="429"/>
        <w:jc w:val="both"/>
        <w:rPr>
          <w:sz w:val="28"/>
        </w:rPr>
      </w:pPr>
      <w:r>
        <w:rPr>
          <w:sz w:val="28"/>
        </w:rPr>
        <w:t>низкая</w:t>
      </w:r>
      <w:r>
        <w:rPr>
          <w:spacing w:val="-3"/>
          <w:sz w:val="28"/>
        </w:rPr>
        <w:t xml:space="preserve"> </w:t>
      </w:r>
      <w:r>
        <w:rPr>
          <w:sz w:val="28"/>
        </w:rPr>
        <w:t>стоимость,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сравнению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аналогичными</w:t>
      </w:r>
      <w:r>
        <w:rPr>
          <w:spacing w:val="-3"/>
          <w:sz w:val="28"/>
        </w:rPr>
        <w:t xml:space="preserve"> </w:t>
      </w:r>
      <w:r>
        <w:rPr>
          <w:sz w:val="28"/>
        </w:rPr>
        <w:t>методами;</w:t>
      </w:r>
    </w:p>
    <w:p w:rsidR="00212D77" w:rsidRDefault="005A639D">
      <w:pPr>
        <w:pStyle w:val="a5"/>
        <w:numPr>
          <w:ilvl w:val="0"/>
          <w:numId w:val="24"/>
        </w:numPr>
        <w:tabs>
          <w:tab w:val="left" w:pos="1081"/>
        </w:tabs>
        <w:spacing w:line="321" w:lineRule="exact"/>
        <w:ind w:hanging="429"/>
        <w:jc w:val="both"/>
        <w:rPr>
          <w:sz w:val="28"/>
        </w:rPr>
      </w:pPr>
      <w:r>
        <w:rPr>
          <w:sz w:val="28"/>
        </w:rPr>
        <w:t>безопасность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человека,</w:t>
      </w:r>
      <w:r>
        <w:rPr>
          <w:spacing w:val="-4"/>
          <w:sz w:val="28"/>
        </w:rPr>
        <w:t xml:space="preserve"> </w:t>
      </w:r>
      <w:r>
        <w:rPr>
          <w:sz w:val="28"/>
        </w:rPr>
        <w:t>обусловленная</w:t>
      </w:r>
      <w:r>
        <w:rPr>
          <w:spacing w:val="-6"/>
          <w:sz w:val="28"/>
        </w:rPr>
        <w:t xml:space="preserve"> </w:t>
      </w:r>
      <w:r>
        <w:rPr>
          <w:sz w:val="28"/>
        </w:rPr>
        <w:t>отсутствием</w:t>
      </w:r>
      <w:r>
        <w:rPr>
          <w:spacing w:val="-2"/>
          <w:sz w:val="28"/>
        </w:rPr>
        <w:t xml:space="preserve"> </w:t>
      </w:r>
      <w:r>
        <w:rPr>
          <w:sz w:val="28"/>
        </w:rPr>
        <w:t>опасных</w:t>
      </w:r>
      <w:r>
        <w:rPr>
          <w:spacing w:val="-2"/>
          <w:sz w:val="28"/>
        </w:rPr>
        <w:t xml:space="preserve"> </w:t>
      </w:r>
      <w:r>
        <w:rPr>
          <w:sz w:val="28"/>
        </w:rPr>
        <w:t>излучений.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К</w:t>
      </w:r>
      <w:r>
        <w:rPr>
          <w:spacing w:val="1"/>
        </w:rPr>
        <w:t xml:space="preserve"> </w:t>
      </w:r>
      <w:r>
        <w:t>недостаткам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отнести</w:t>
      </w:r>
      <w:r>
        <w:rPr>
          <w:spacing w:val="1"/>
        </w:rPr>
        <w:t xml:space="preserve"> </w:t>
      </w:r>
      <w:r>
        <w:t>невозможность оценки реального размера и характера дефекта, трудности при</w:t>
      </w:r>
      <w:r>
        <w:rPr>
          <w:spacing w:val="1"/>
        </w:rPr>
        <w:t xml:space="preserve"> </w:t>
      </w:r>
      <w:r>
        <w:t>контроле</w:t>
      </w:r>
      <w:r>
        <w:rPr>
          <w:spacing w:val="31"/>
        </w:rPr>
        <w:t xml:space="preserve"> </w:t>
      </w:r>
      <w:r>
        <w:t>материалов</w:t>
      </w:r>
      <w:r>
        <w:rPr>
          <w:spacing w:val="31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крупнозернистой</w:t>
      </w:r>
      <w:r>
        <w:rPr>
          <w:spacing w:val="31"/>
        </w:rPr>
        <w:t xml:space="preserve"> </w:t>
      </w:r>
      <w:r>
        <w:t>структурой</w:t>
      </w:r>
      <w:r>
        <w:rPr>
          <w:spacing w:val="31"/>
        </w:rPr>
        <w:t xml:space="preserve"> </w:t>
      </w:r>
      <w:r>
        <w:t>(таких</w:t>
      </w:r>
      <w:r>
        <w:rPr>
          <w:spacing w:val="32"/>
        </w:rPr>
        <w:t xml:space="preserve"> </w:t>
      </w:r>
      <w:r>
        <w:t>как</w:t>
      </w:r>
      <w:r>
        <w:rPr>
          <w:spacing w:val="30"/>
        </w:rPr>
        <w:t xml:space="preserve"> </w:t>
      </w:r>
      <w:r>
        <w:t>бетон)</w:t>
      </w:r>
      <w:r>
        <w:rPr>
          <w:spacing w:val="29"/>
        </w:rPr>
        <w:t xml:space="preserve"> </w:t>
      </w:r>
      <w:r>
        <w:t>из-за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tabs>
          <w:tab w:val="left" w:pos="2045"/>
          <w:tab w:val="left" w:pos="3473"/>
          <w:tab w:val="left" w:pos="3854"/>
          <w:tab w:val="left" w:pos="5173"/>
          <w:tab w:val="left" w:pos="6595"/>
          <w:tab w:val="left" w:pos="8338"/>
          <w:tab w:val="left" w:pos="9545"/>
        </w:tabs>
        <w:spacing w:before="65" w:line="259" w:lineRule="auto"/>
        <w:ind w:left="652" w:right="390"/>
      </w:pPr>
      <w:r>
        <w:rPr>
          <w:noProof/>
          <w:lang w:eastAsia="ru-RU"/>
        </w:rPr>
        <w:lastRenderedPageBreak/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2316479</wp:posOffset>
            </wp:positionH>
            <wp:positionV relativeFrom="paragraph">
              <wp:posOffset>565407</wp:posOffset>
            </wp:positionV>
            <wp:extent cx="3091976" cy="1524000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1976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большого</w:t>
      </w:r>
      <w:r>
        <w:tab/>
        <w:t>рассеяния</w:t>
      </w:r>
      <w:r>
        <w:tab/>
        <w:t>и</w:t>
      </w:r>
      <w:r>
        <w:tab/>
        <w:t>сильного</w:t>
      </w:r>
      <w:r>
        <w:tab/>
        <w:t>затухания</w:t>
      </w:r>
      <w:r>
        <w:tab/>
        <w:t>ультразвука,</w:t>
      </w:r>
      <w:r>
        <w:tab/>
        <w:t>влияние</w:t>
      </w:r>
      <w:r>
        <w:tab/>
      </w:r>
      <w:r>
        <w:rPr>
          <w:spacing w:val="-1"/>
        </w:rPr>
        <w:t>качества</w:t>
      </w:r>
      <w:r>
        <w:rPr>
          <w:spacing w:val="-67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результат</w:t>
      </w:r>
      <w:r>
        <w:rPr>
          <w:spacing w:val="-1"/>
        </w:rPr>
        <w:t xml:space="preserve"> </w:t>
      </w:r>
      <w:r>
        <w:t>контроля.</w:t>
      </w:r>
    </w:p>
    <w:p w:rsidR="00212D77" w:rsidRDefault="005A639D">
      <w:pPr>
        <w:pStyle w:val="a3"/>
        <w:ind w:left="253"/>
        <w:jc w:val="center"/>
      </w:pPr>
      <w:r>
        <w:t>Рис.</w:t>
      </w:r>
      <w:r>
        <w:rPr>
          <w:spacing w:val="-5"/>
        </w:rPr>
        <w:t xml:space="preserve"> </w:t>
      </w:r>
      <w:r>
        <w:t>3.</w:t>
      </w:r>
      <w:r>
        <w:rPr>
          <w:spacing w:val="-4"/>
        </w:rPr>
        <w:t xml:space="preserve"> </w:t>
      </w:r>
      <w:r>
        <w:t>Акустическая</w:t>
      </w:r>
      <w:r>
        <w:rPr>
          <w:spacing w:val="-4"/>
        </w:rPr>
        <w:t xml:space="preserve"> </w:t>
      </w:r>
      <w:r>
        <w:t>волна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бетоне</w:t>
      </w:r>
      <w:r>
        <w:rPr>
          <w:spacing w:val="-4"/>
        </w:rPr>
        <w:t xml:space="preserve"> </w:t>
      </w:r>
      <w:r>
        <w:t>крупнозернистой</w:t>
      </w:r>
      <w:r>
        <w:rPr>
          <w:spacing w:val="-3"/>
        </w:rPr>
        <w:t xml:space="preserve"> </w:t>
      </w:r>
      <w:r>
        <w:t>структуры</w:t>
      </w:r>
    </w:p>
    <w:p w:rsidR="00212D77" w:rsidRDefault="00212D77">
      <w:pPr>
        <w:pStyle w:val="a3"/>
        <w:spacing w:before="4"/>
        <w:rPr>
          <w:sz w:val="32"/>
        </w:rPr>
      </w:pP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изучили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контроля.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следующем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рассмотрим</w:t>
      </w:r>
      <w:r>
        <w:rPr>
          <w:spacing w:val="1"/>
        </w:rPr>
        <w:t xml:space="preserve"> </w:t>
      </w:r>
      <w:r>
        <w:t>физику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ультразвуковых волн.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line="317" w:lineRule="exact"/>
        <w:ind w:left="1361"/>
      </w:pPr>
      <w:r>
        <w:lastRenderedPageBreak/>
        <w:t>Подраздел</w:t>
      </w:r>
      <w:r>
        <w:rPr>
          <w:spacing w:val="-4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Методы</w:t>
      </w:r>
      <w:r>
        <w:rPr>
          <w:spacing w:val="-2"/>
        </w:rPr>
        <w:t xml:space="preserve"> </w:t>
      </w:r>
      <w:r>
        <w:t>ультразвукового</w:t>
      </w:r>
      <w:r>
        <w:rPr>
          <w:spacing w:val="-1"/>
        </w:rPr>
        <w:t xml:space="preserve"> </w:t>
      </w:r>
      <w:r>
        <w:t>контроля</w:t>
      </w:r>
    </w:p>
    <w:p w:rsidR="00212D77" w:rsidRDefault="005A639D">
      <w:pPr>
        <w:pStyle w:val="a3"/>
        <w:ind w:left="1361"/>
      </w:pPr>
      <w:r>
        <w:t>Лекция</w:t>
      </w:r>
      <w:r>
        <w:rPr>
          <w:spacing w:val="-4"/>
        </w:rPr>
        <w:t xml:space="preserve"> </w:t>
      </w:r>
      <w:r>
        <w:t>1.2.</w:t>
      </w:r>
      <w:r>
        <w:rPr>
          <w:spacing w:val="61"/>
        </w:rPr>
        <w:t xml:space="preserve"> </w:t>
      </w:r>
      <w:r>
        <w:t>Физика</w:t>
      </w:r>
      <w:r>
        <w:rPr>
          <w:spacing w:val="-4"/>
        </w:rPr>
        <w:t xml:space="preserve"> </w:t>
      </w:r>
      <w:r>
        <w:t>распространения</w:t>
      </w:r>
      <w:r>
        <w:rPr>
          <w:spacing w:val="-3"/>
        </w:rPr>
        <w:t xml:space="preserve"> </w:t>
      </w:r>
      <w:r>
        <w:t>ультразвуковых</w:t>
      </w:r>
      <w:r>
        <w:rPr>
          <w:spacing w:val="-3"/>
        </w:rPr>
        <w:t xml:space="preserve"> </w:t>
      </w:r>
      <w:r>
        <w:t>волн</w:t>
      </w:r>
    </w:p>
    <w:p w:rsidR="00212D77" w:rsidRDefault="00212D77">
      <w:pPr>
        <w:pStyle w:val="a3"/>
        <w:spacing w:before="7"/>
        <w:rPr>
          <w:sz w:val="25"/>
        </w:rPr>
      </w:pPr>
    </w:p>
    <w:p w:rsidR="00212D77" w:rsidRDefault="005A639D">
      <w:pPr>
        <w:pStyle w:val="a3"/>
        <w:spacing w:line="259" w:lineRule="auto"/>
        <w:ind w:left="652" w:right="393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«Физика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-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волн».</w:t>
      </w:r>
    </w:p>
    <w:p w:rsidR="00212D77" w:rsidRDefault="005A639D">
      <w:pPr>
        <w:pStyle w:val="a3"/>
        <w:spacing w:before="1" w:line="259" w:lineRule="auto"/>
        <w:ind w:left="652" w:right="394" w:firstLine="708"/>
        <w:jc w:val="both"/>
      </w:pPr>
      <w:r>
        <w:t>Распространение ультразвука подчиняется основным законам, общим для</w:t>
      </w:r>
      <w:r>
        <w:rPr>
          <w:spacing w:val="1"/>
        </w:rPr>
        <w:t xml:space="preserve"> </w:t>
      </w:r>
      <w:r>
        <w:t>акустических волн любого диапазона частот, обобщённо называемых звуковыми</w:t>
      </w:r>
      <w:r>
        <w:rPr>
          <w:spacing w:val="1"/>
        </w:rPr>
        <w:t xml:space="preserve"> </w:t>
      </w:r>
      <w:r>
        <w:t>волнами.</w:t>
      </w:r>
    </w:p>
    <w:p w:rsidR="00212D77" w:rsidRDefault="005A639D">
      <w:pPr>
        <w:pStyle w:val="a3"/>
        <w:spacing w:line="259" w:lineRule="auto"/>
        <w:ind w:left="652" w:right="395" w:firstLine="708"/>
        <w:jc w:val="both"/>
      </w:pPr>
      <w:r>
        <w:t>Волна переносит энергию, но не материю. Как и все волны, звук можно</w:t>
      </w:r>
      <w:r>
        <w:rPr>
          <w:spacing w:val="1"/>
        </w:rPr>
        <w:t xml:space="preserve"> </w:t>
      </w:r>
      <w:r>
        <w:t>описать рядом параметров. Это частота, длина волны, скорость распространения в</w:t>
      </w:r>
      <w:r>
        <w:rPr>
          <w:spacing w:val="-67"/>
        </w:rPr>
        <w:t xml:space="preserve"> </w:t>
      </w:r>
      <w:r>
        <w:t>среде,</w:t>
      </w:r>
      <w:r>
        <w:rPr>
          <w:spacing w:val="-2"/>
        </w:rPr>
        <w:t xml:space="preserve"> </w:t>
      </w:r>
      <w:r>
        <w:t>период,</w:t>
      </w:r>
      <w:r>
        <w:rPr>
          <w:spacing w:val="-1"/>
        </w:rPr>
        <w:t xml:space="preserve"> </w:t>
      </w:r>
      <w:r>
        <w:t>амплитуда и интенсивность.</w:t>
      </w:r>
    </w:p>
    <w:p w:rsidR="00212D77" w:rsidRDefault="005A639D">
      <w:pPr>
        <w:pStyle w:val="a3"/>
        <w:spacing w:line="259" w:lineRule="auto"/>
        <w:ind w:left="652" w:right="397"/>
        <w:jc w:val="both"/>
      </w:pPr>
      <w:r>
        <w:t>Частота — это число полных колебаний (циклов) за период времени в 1 секунду</w:t>
      </w:r>
      <w:r>
        <w:rPr>
          <w:spacing w:val="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1).</w:t>
      </w:r>
    </w:p>
    <w:p w:rsidR="00212D77" w:rsidRDefault="005A639D">
      <w:pPr>
        <w:pStyle w:val="a3"/>
        <w:spacing w:before="1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2549537</wp:posOffset>
            </wp:positionH>
            <wp:positionV relativeFrom="paragraph">
              <wp:posOffset>128082</wp:posOffset>
            </wp:positionV>
            <wp:extent cx="2662979" cy="770096"/>
            <wp:effectExtent l="0" t="0" r="0" b="0"/>
            <wp:wrapTopAndBottom/>
            <wp:docPr id="7" name="image4.png" descr="http://ultrasound.net.ua/fileadmin/user_upload/article/pus/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2979" cy="770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2D77" w:rsidRDefault="005A639D">
      <w:pPr>
        <w:pStyle w:val="a3"/>
        <w:spacing w:before="189"/>
        <w:ind w:left="261"/>
        <w:jc w:val="center"/>
      </w:pPr>
      <w:r>
        <w:t>Рис.</w:t>
      </w:r>
      <w:r>
        <w:rPr>
          <w:spacing w:val="-2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Частота</w:t>
      </w:r>
      <w:r>
        <w:rPr>
          <w:spacing w:val="-1"/>
        </w:rPr>
        <w:t xml:space="preserve"> </w:t>
      </w:r>
      <w:r>
        <w:t>ультразвуковой</w:t>
      </w:r>
      <w:r>
        <w:rPr>
          <w:spacing w:val="1"/>
        </w:rPr>
        <w:t xml:space="preserve"> </w:t>
      </w:r>
      <w:r>
        <w:t>волны</w:t>
      </w:r>
      <w:r>
        <w:rPr>
          <w:spacing w:val="-1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цикла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= 2</w:t>
      </w:r>
      <w:r>
        <w:rPr>
          <w:spacing w:val="-3"/>
        </w:rPr>
        <w:t xml:space="preserve"> </w:t>
      </w:r>
      <w:r>
        <w:t>Гц</w:t>
      </w:r>
    </w:p>
    <w:p w:rsidR="00212D77" w:rsidRDefault="005A639D">
      <w:pPr>
        <w:pStyle w:val="a3"/>
        <w:spacing w:before="187" w:line="259" w:lineRule="auto"/>
        <w:ind w:left="652" w:right="396" w:firstLine="708"/>
        <w:jc w:val="both"/>
      </w:pPr>
      <w:r>
        <w:t>Единицами измерения частоты являются герц (Гц) и мегагерц (МГц). Один</w:t>
      </w:r>
      <w:r>
        <w:rPr>
          <w:spacing w:val="1"/>
        </w:rPr>
        <w:t xml:space="preserve"> </w:t>
      </w:r>
      <w:r>
        <w:t>герц —</w:t>
      </w:r>
      <w:r>
        <w:rPr>
          <w:spacing w:val="-1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одно</w:t>
      </w:r>
      <w:r>
        <w:rPr>
          <w:spacing w:val="1"/>
        </w:rPr>
        <w:t xml:space="preserve"> </w:t>
      </w:r>
      <w:r>
        <w:t>колебание в</w:t>
      </w:r>
      <w:r>
        <w:rPr>
          <w:spacing w:val="-1"/>
        </w:rPr>
        <w:t xml:space="preserve"> </w:t>
      </w:r>
      <w:r>
        <w:t>секунду.</w:t>
      </w: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2827265</wp:posOffset>
            </wp:positionH>
            <wp:positionV relativeFrom="paragraph">
              <wp:posOffset>695931</wp:posOffset>
            </wp:positionV>
            <wp:extent cx="2525352" cy="716184"/>
            <wp:effectExtent l="0" t="0" r="0" b="0"/>
            <wp:wrapTopAndBottom/>
            <wp:docPr id="9" name="image5.png" descr="http://ultrasound.net.ua/fileadmin/user_upload/article/pus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5352" cy="716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Период — это время, необходимое для получения одного полного цикла</w:t>
      </w:r>
      <w:r>
        <w:rPr>
          <w:spacing w:val="1"/>
        </w:rPr>
        <w:t xml:space="preserve"> </w:t>
      </w:r>
      <w:r>
        <w:t>колебаний. Единицами измерения периода являются секунда (с) и микросекунда</w:t>
      </w:r>
      <w:r>
        <w:rPr>
          <w:spacing w:val="1"/>
        </w:rPr>
        <w:t xml:space="preserve"> </w:t>
      </w:r>
      <w:r>
        <w:t>(мкс) (рис.</w:t>
      </w:r>
      <w:r>
        <w:rPr>
          <w:spacing w:val="-4"/>
        </w:rPr>
        <w:t xml:space="preserve"> </w:t>
      </w:r>
      <w:r>
        <w:t>2).</w:t>
      </w:r>
    </w:p>
    <w:p w:rsidR="00212D77" w:rsidRDefault="005A639D">
      <w:pPr>
        <w:pStyle w:val="a3"/>
        <w:spacing w:before="15"/>
        <w:ind w:left="3298"/>
      </w:pPr>
      <w:r>
        <w:t>Рис.</w:t>
      </w:r>
      <w:r>
        <w:rPr>
          <w:spacing w:val="-3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Период</w:t>
      </w:r>
      <w:r>
        <w:rPr>
          <w:spacing w:val="-1"/>
        </w:rPr>
        <w:t xml:space="preserve"> </w:t>
      </w:r>
      <w:r>
        <w:t>ультразвуковой</w:t>
      </w:r>
      <w:r>
        <w:rPr>
          <w:spacing w:val="-1"/>
        </w:rPr>
        <w:t xml:space="preserve"> </w:t>
      </w:r>
      <w:r>
        <w:t>волны</w:t>
      </w:r>
      <w:r>
        <w:rPr>
          <w:spacing w:val="-2"/>
        </w:rPr>
        <w:t xml:space="preserve"> </w:t>
      </w:r>
      <w:r>
        <w:t>0,25</w:t>
      </w:r>
      <w:r>
        <w:rPr>
          <w:spacing w:val="-1"/>
        </w:rPr>
        <w:t xml:space="preserve"> </w:t>
      </w:r>
      <w:r>
        <w:t>с.</w:t>
      </w:r>
    </w:p>
    <w:p w:rsidR="00212D77" w:rsidRDefault="005A639D">
      <w:pPr>
        <w:pStyle w:val="a3"/>
        <w:spacing w:before="147" w:line="259" w:lineRule="auto"/>
        <w:ind w:left="652" w:right="392"/>
        <w:jc w:val="both"/>
      </w:pPr>
      <w:r>
        <w:t>Длина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 длина,</w:t>
      </w:r>
      <w:r>
        <w:rPr>
          <w:spacing w:val="1"/>
        </w:rPr>
        <w:t xml:space="preserve"> </w:t>
      </w:r>
      <w:r>
        <w:t>которую</w:t>
      </w:r>
      <w:r>
        <w:rPr>
          <w:spacing w:val="1"/>
        </w:rPr>
        <w:t xml:space="preserve"> </w:t>
      </w:r>
      <w:r>
        <w:t>занимает</w:t>
      </w:r>
      <w:r>
        <w:rPr>
          <w:spacing w:val="1"/>
        </w:rPr>
        <w:t xml:space="preserve"> </w:t>
      </w:r>
      <w:r>
        <w:t>в пространстве одно</w:t>
      </w:r>
      <w:r>
        <w:rPr>
          <w:spacing w:val="70"/>
        </w:rPr>
        <w:t xml:space="preserve"> </w:t>
      </w:r>
      <w:r>
        <w:t>колебание</w:t>
      </w:r>
      <w:r>
        <w:rPr>
          <w:spacing w:val="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3).</w:t>
      </w:r>
    </w:p>
    <w:p w:rsidR="00212D77" w:rsidRDefault="005A639D">
      <w:pPr>
        <w:pStyle w:val="a3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2586329</wp:posOffset>
            </wp:positionH>
            <wp:positionV relativeFrom="paragraph">
              <wp:posOffset>112552</wp:posOffset>
            </wp:positionV>
            <wp:extent cx="2584844" cy="733044"/>
            <wp:effectExtent l="0" t="0" r="0" b="0"/>
            <wp:wrapTopAndBottom/>
            <wp:docPr id="11" name="image6.png" descr="http://ultrasound.net.ua/fileadmin/user_upload/article/pus/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4844" cy="733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2D77" w:rsidRDefault="005A639D">
      <w:pPr>
        <w:pStyle w:val="a3"/>
        <w:spacing w:before="185"/>
        <w:ind w:left="262"/>
        <w:jc w:val="center"/>
      </w:pPr>
      <w:r>
        <w:t>Рис.</w:t>
      </w:r>
      <w:r>
        <w:rPr>
          <w:spacing w:val="-2"/>
        </w:rPr>
        <w:t xml:space="preserve"> </w:t>
      </w:r>
      <w:r>
        <w:t>3.</w:t>
      </w:r>
      <w:r>
        <w:rPr>
          <w:spacing w:val="-2"/>
        </w:rPr>
        <w:t xml:space="preserve"> </w:t>
      </w:r>
      <w:r>
        <w:t>Длина</w:t>
      </w:r>
      <w:r>
        <w:rPr>
          <w:spacing w:val="-1"/>
        </w:rPr>
        <w:t xml:space="preserve"> </w:t>
      </w:r>
      <w:r>
        <w:t>волны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м.</w:t>
      </w:r>
    </w:p>
    <w:p w:rsidR="00212D77" w:rsidRDefault="005A639D">
      <w:pPr>
        <w:pStyle w:val="a3"/>
        <w:spacing w:before="266"/>
        <w:ind w:left="652"/>
        <w:jc w:val="both"/>
      </w:pPr>
      <w:r>
        <w:t>Единицы</w:t>
      </w:r>
      <w:r>
        <w:rPr>
          <w:spacing w:val="-4"/>
        </w:rPr>
        <w:t xml:space="preserve"> </w:t>
      </w:r>
      <w:r>
        <w:t>измерения — метр (м)</w:t>
      </w:r>
      <w:r>
        <w:rPr>
          <w:spacing w:val="-5"/>
        </w:rPr>
        <w:t xml:space="preserve"> </w:t>
      </w:r>
      <w:r>
        <w:t>и миллиметр</w:t>
      </w:r>
      <w:r>
        <w:rPr>
          <w:spacing w:val="1"/>
        </w:rPr>
        <w:t xml:space="preserve"> </w:t>
      </w:r>
      <w:r>
        <w:t>(мм).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89" w:firstLine="708"/>
        <w:jc w:val="both"/>
      </w:pPr>
      <w:r>
        <w:lastRenderedPageBreak/>
        <w:t>Скорость распространения ультразвука — это скорость, с которой волна</w:t>
      </w:r>
      <w:r>
        <w:rPr>
          <w:spacing w:val="1"/>
        </w:rPr>
        <w:t xml:space="preserve"> </w:t>
      </w:r>
      <w:r>
        <w:t>перемещается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среде.</w:t>
      </w:r>
      <w:r>
        <w:rPr>
          <w:spacing w:val="1"/>
        </w:rPr>
        <w:t xml:space="preserve"> </w:t>
      </w:r>
      <w:r>
        <w:t>Единицами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являются</w:t>
      </w:r>
      <w:r>
        <w:rPr>
          <w:spacing w:val="-2"/>
        </w:rPr>
        <w:t xml:space="preserve"> </w:t>
      </w:r>
      <w:r>
        <w:t>метр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секунду</w:t>
      </w:r>
      <w:r>
        <w:rPr>
          <w:spacing w:val="-1"/>
        </w:rPr>
        <w:t xml:space="preserve"> </w:t>
      </w:r>
      <w:r>
        <w:t>(м/с)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миллиметр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микросекунду</w:t>
      </w:r>
      <w:r>
        <w:rPr>
          <w:spacing w:val="-3"/>
        </w:rPr>
        <w:t xml:space="preserve"> </w:t>
      </w:r>
      <w:r>
        <w:t>(мм/мкс).</w:t>
      </w:r>
    </w:p>
    <w:p w:rsidR="00212D77" w:rsidRDefault="005A639D">
      <w:pPr>
        <w:pStyle w:val="a3"/>
        <w:spacing w:before="1" w:line="259" w:lineRule="auto"/>
        <w:ind w:left="652" w:right="392" w:firstLine="708"/>
        <w:jc w:val="both"/>
      </w:pPr>
      <w:r>
        <w:t>Скорость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плотностью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упругостью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увеличивается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увеличении</w:t>
      </w:r>
      <w:r>
        <w:rPr>
          <w:spacing w:val="1"/>
        </w:rPr>
        <w:t xml:space="preserve"> </w:t>
      </w:r>
      <w:r>
        <w:t>упругости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уменьшении</w:t>
      </w:r>
      <w:r>
        <w:rPr>
          <w:spacing w:val="1"/>
        </w:rPr>
        <w:t xml:space="preserve"> </w:t>
      </w:r>
      <w:r>
        <w:t>плотности</w:t>
      </w:r>
      <w:r>
        <w:rPr>
          <w:spacing w:val="-1"/>
        </w:rPr>
        <w:t xml:space="preserve"> </w:t>
      </w:r>
      <w:r>
        <w:t>среды.</w:t>
      </w:r>
    </w:p>
    <w:p w:rsidR="00212D77" w:rsidRDefault="005A639D">
      <w:pPr>
        <w:pStyle w:val="a3"/>
        <w:spacing w:line="259" w:lineRule="auto"/>
        <w:ind w:left="652" w:right="395" w:firstLine="708"/>
        <w:jc w:val="both"/>
      </w:pPr>
      <w:r>
        <w:t>Скорость распространения ультразвука, частота</w:t>
      </w:r>
      <w:r>
        <w:rPr>
          <w:spacing w:val="1"/>
        </w:rPr>
        <w:t xml:space="preserve"> </w:t>
      </w:r>
      <w:r>
        <w:t>и длина волны связаны</w:t>
      </w:r>
      <w:r>
        <w:rPr>
          <w:spacing w:val="1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собой следующим уравнением:</w:t>
      </w:r>
    </w:p>
    <w:p w:rsidR="00212D77" w:rsidRDefault="005A639D">
      <w:pPr>
        <w:pStyle w:val="a4"/>
        <w:spacing w:before="4"/>
      </w:pPr>
      <w:r>
        <w:t>С</w:t>
      </w:r>
      <w:r>
        <w:rPr>
          <w:spacing w:val="-1"/>
        </w:rPr>
        <w:t xml:space="preserve"> </w:t>
      </w:r>
      <w:r>
        <w:t>= f × λ</w:t>
      </w:r>
    </w:p>
    <w:p w:rsidR="00212D77" w:rsidRDefault="005A639D">
      <w:pPr>
        <w:spacing w:before="20"/>
        <w:ind w:left="652"/>
        <w:jc w:val="both"/>
        <w:rPr>
          <w:sz w:val="24"/>
        </w:rPr>
      </w:pPr>
      <w:r>
        <w:rPr>
          <w:sz w:val="24"/>
        </w:rPr>
        <w:t>где: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скорость распространения ультразвука,</w:t>
      </w:r>
      <w:r>
        <w:rPr>
          <w:spacing w:val="-1"/>
          <w:sz w:val="24"/>
        </w:rPr>
        <w:t xml:space="preserve"> </w:t>
      </w:r>
      <w:r>
        <w:rPr>
          <w:sz w:val="24"/>
        </w:rPr>
        <w:t>мм/мкс</w:t>
      </w:r>
      <w:r>
        <w:rPr>
          <w:spacing w:val="1"/>
          <w:sz w:val="24"/>
        </w:rPr>
        <w:t xml:space="preserve"> </w:t>
      </w:r>
      <w:r>
        <w:rPr>
          <w:sz w:val="24"/>
        </w:rPr>
        <w:t>;</w:t>
      </w:r>
      <w:r>
        <w:rPr>
          <w:spacing w:val="-1"/>
          <w:sz w:val="24"/>
        </w:rPr>
        <w:t xml:space="preserve"> </w:t>
      </w:r>
      <w:r>
        <w:rPr>
          <w:sz w:val="24"/>
        </w:rPr>
        <w:t>f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частота,</w:t>
      </w:r>
      <w:r>
        <w:rPr>
          <w:spacing w:val="1"/>
          <w:sz w:val="24"/>
        </w:rPr>
        <w:t xml:space="preserve"> </w:t>
      </w:r>
      <w:r>
        <w:rPr>
          <w:sz w:val="24"/>
        </w:rPr>
        <w:t>МГц;</w:t>
      </w:r>
      <w:r>
        <w:rPr>
          <w:spacing w:val="-2"/>
          <w:sz w:val="24"/>
        </w:rPr>
        <w:t xml:space="preserve"> </w:t>
      </w:r>
      <w:r>
        <w:rPr>
          <w:sz w:val="24"/>
        </w:rPr>
        <w:t>λ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длина</w:t>
      </w:r>
      <w:r>
        <w:rPr>
          <w:spacing w:val="-2"/>
          <w:sz w:val="24"/>
        </w:rPr>
        <w:t xml:space="preserve"> </w:t>
      </w:r>
      <w:r>
        <w:rPr>
          <w:sz w:val="24"/>
        </w:rPr>
        <w:t>волны,</w:t>
      </w:r>
      <w:r>
        <w:rPr>
          <w:spacing w:val="-5"/>
          <w:sz w:val="24"/>
        </w:rPr>
        <w:t xml:space="preserve"> </w:t>
      </w:r>
      <w:r>
        <w:rPr>
          <w:sz w:val="24"/>
        </w:rPr>
        <w:t>мм.</w:t>
      </w:r>
    </w:p>
    <w:p w:rsidR="00212D77" w:rsidRDefault="00212D77">
      <w:pPr>
        <w:pStyle w:val="a3"/>
        <w:spacing w:before="2"/>
        <w:rPr>
          <w:sz w:val="30"/>
        </w:rPr>
      </w:pPr>
    </w:p>
    <w:p w:rsidR="00212D77" w:rsidRDefault="005A639D">
      <w:pPr>
        <w:pStyle w:val="a3"/>
        <w:ind w:left="1361"/>
        <w:jc w:val="both"/>
      </w:pPr>
      <w:r>
        <w:t>Чем</w:t>
      </w:r>
      <w:r>
        <w:rPr>
          <w:spacing w:val="-1"/>
        </w:rPr>
        <w:t xml:space="preserve"> </w:t>
      </w:r>
      <w:r>
        <w:t>выше</w:t>
      </w:r>
      <w:r>
        <w:rPr>
          <w:spacing w:val="-1"/>
        </w:rPr>
        <w:t xml:space="preserve"> </w:t>
      </w:r>
      <w:r>
        <w:t>частота,</w:t>
      </w:r>
      <w:r>
        <w:rPr>
          <w:spacing w:val="-2"/>
        </w:rPr>
        <w:t xml:space="preserve"> </w:t>
      </w:r>
      <w:r>
        <w:t>тем</w:t>
      </w:r>
      <w:r>
        <w:rPr>
          <w:spacing w:val="-2"/>
        </w:rPr>
        <w:t xml:space="preserve"> </w:t>
      </w:r>
      <w:r>
        <w:t>меньше</w:t>
      </w:r>
      <w:r>
        <w:rPr>
          <w:spacing w:val="-4"/>
        </w:rPr>
        <w:t xml:space="preserve"> </w:t>
      </w:r>
      <w:r>
        <w:t>длина волны.</w:t>
      </w:r>
    </w:p>
    <w:p w:rsidR="00212D77" w:rsidRDefault="005A639D">
      <w:pPr>
        <w:pStyle w:val="a3"/>
        <w:spacing w:before="26" w:line="259" w:lineRule="auto"/>
        <w:ind w:left="652" w:right="393" w:firstLine="708"/>
        <w:jc w:val="both"/>
      </w:pPr>
      <w:r>
        <w:t>Любая среда препятствует распространению ультразвука. То есть обладает</w:t>
      </w:r>
      <w:r>
        <w:rPr>
          <w:spacing w:val="1"/>
        </w:rPr>
        <w:t xml:space="preserve"> </w:t>
      </w:r>
      <w:r>
        <w:t>различным</w:t>
      </w:r>
      <w:r>
        <w:rPr>
          <w:spacing w:val="1"/>
        </w:rPr>
        <w:t xml:space="preserve"> </w:t>
      </w:r>
      <w:r>
        <w:t>акустическим</w:t>
      </w:r>
      <w:r>
        <w:rPr>
          <w:spacing w:val="1"/>
        </w:rPr>
        <w:t xml:space="preserve"> </w:t>
      </w:r>
      <w:r>
        <w:t>сопротивлением,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плотности</w:t>
      </w:r>
      <w:r>
        <w:rPr>
          <w:spacing w:val="-1"/>
        </w:rPr>
        <w:t xml:space="preserve"> </w:t>
      </w:r>
      <w:r>
        <w:t>и скорости</w:t>
      </w:r>
      <w:r>
        <w:rPr>
          <w:spacing w:val="-1"/>
        </w:rPr>
        <w:t xml:space="preserve"> </w:t>
      </w:r>
      <w:r>
        <w:t>распространения звуковых</w:t>
      </w:r>
      <w:r>
        <w:rPr>
          <w:spacing w:val="1"/>
        </w:rPr>
        <w:t xml:space="preserve"> </w:t>
      </w:r>
      <w:r>
        <w:t>волн.</w:t>
      </w:r>
    </w:p>
    <w:p w:rsidR="00212D77" w:rsidRDefault="005A639D">
      <w:pPr>
        <w:pStyle w:val="a3"/>
        <w:spacing w:before="1" w:line="242" w:lineRule="auto"/>
        <w:ind w:left="652" w:right="391" w:firstLine="708"/>
        <w:jc w:val="both"/>
      </w:pPr>
      <w:r>
        <w:t>Акустическое сопротивление (Z) — это произведение значения плотности</w:t>
      </w:r>
      <w:r>
        <w:rPr>
          <w:spacing w:val="1"/>
        </w:rPr>
        <w:t xml:space="preserve"> </w:t>
      </w:r>
      <w:r>
        <w:t>среды (р)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скорости распространения</w:t>
      </w:r>
      <w:r>
        <w:rPr>
          <w:spacing w:val="-3"/>
        </w:rPr>
        <w:t xml:space="preserve"> </w:t>
      </w:r>
      <w:r>
        <w:t>ультразвука</w:t>
      </w:r>
      <w:r>
        <w:rPr>
          <w:spacing w:val="2"/>
        </w:rPr>
        <w:t xml:space="preserve"> </w:t>
      </w:r>
      <w:r>
        <w:t>(С).</w:t>
      </w:r>
    </w:p>
    <w:p w:rsidR="00212D77" w:rsidRDefault="005A639D">
      <w:pPr>
        <w:pStyle w:val="a4"/>
        <w:spacing w:line="318" w:lineRule="exact"/>
      </w:pPr>
      <w:r>
        <w:t>Z</w:t>
      </w:r>
      <w:r>
        <w:rPr>
          <w:spacing w:val="-3"/>
        </w:rPr>
        <w:t xml:space="preserve"> </w:t>
      </w:r>
      <w:r>
        <w:t>= р × С</w:t>
      </w:r>
    </w:p>
    <w:p w:rsidR="00212D77" w:rsidRDefault="005A639D">
      <w:pPr>
        <w:pStyle w:val="a3"/>
        <w:spacing w:line="259" w:lineRule="auto"/>
        <w:ind w:left="652" w:right="390" w:firstLine="708"/>
        <w:jc w:val="both"/>
      </w:pPr>
      <w:r>
        <w:t>Чем выше эти параметры, тем больше акустическое сопротивление. Такая</w:t>
      </w:r>
      <w:r>
        <w:rPr>
          <w:spacing w:val="1"/>
        </w:rPr>
        <w:t xml:space="preserve"> </w:t>
      </w:r>
      <w:r>
        <w:t>общая</w:t>
      </w:r>
      <w:r>
        <w:rPr>
          <w:spacing w:val="28"/>
        </w:rPr>
        <w:t xml:space="preserve"> </w:t>
      </w:r>
      <w:r>
        <w:t>характеристика</w:t>
      </w:r>
      <w:r>
        <w:rPr>
          <w:spacing w:val="30"/>
        </w:rPr>
        <w:t xml:space="preserve"> </w:t>
      </w:r>
      <w:r>
        <w:t>любой</w:t>
      </w:r>
      <w:r>
        <w:rPr>
          <w:spacing w:val="35"/>
        </w:rPr>
        <w:t xml:space="preserve"> </w:t>
      </w:r>
      <w:r>
        <w:t>эластической</w:t>
      </w:r>
      <w:r>
        <w:rPr>
          <w:spacing w:val="31"/>
        </w:rPr>
        <w:t xml:space="preserve"> </w:t>
      </w:r>
      <w:r>
        <w:t>среды</w:t>
      </w:r>
      <w:r>
        <w:rPr>
          <w:spacing w:val="28"/>
        </w:rPr>
        <w:t xml:space="preserve"> </w:t>
      </w:r>
      <w:r>
        <w:t>обозначается</w:t>
      </w:r>
      <w:r>
        <w:rPr>
          <w:spacing w:val="30"/>
        </w:rPr>
        <w:t xml:space="preserve"> </w:t>
      </w:r>
      <w:r>
        <w:t>термином</w:t>
      </w:r>
    </w:p>
    <w:p w:rsidR="00212D77" w:rsidRDefault="005A639D">
      <w:pPr>
        <w:pStyle w:val="a3"/>
        <w:spacing w:line="321" w:lineRule="exact"/>
        <w:ind w:left="652"/>
        <w:jc w:val="both"/>
      </w:pPr>
      <w:r>
        <w:t>«акустический</w:t>
      </w:r>
      <w:r>
        <w:rPr>
          <w:spacing w:val="-4"/>
        </w:rPr>
        <w:t xml:space="preserve"> </w:t>
      </w:r>
      <w:r>
        <w:t>импеданс».</w:t>
      </w:r>
    </w:p>
    <w:p w:rsidR="00212D77" w:rsidRDefault="005A639D">
      <w:pPr>
        <w:pStyle w:val="a3"/>
        <w:spacing w:before="22" w:line="259" w:lineRule="auto"/>
        <w:ind w:left="652" w:right="391" w:firstLine="708"/>
        <w:jc w:val="both"/>
      </w:pPr>
      <w:r>
        <w:t>Акустический импеданс — комплексное сопротивление, которое вводится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рассмотрении колебаний акустических систем.</w:t>
      </w:r>
    </w:p>
    <w:p w:rsidR="00212D77" w:rsidRDefault="005A639D">
      <w:pPr>
        <w:pStyle w:val="a3"/>
        <w:spacing w:before="1" w:line="259" w:lineRule="auto"/>
        <w:ind w:left="652" w:right="392" w:firstLine="708"/>
        <w:jc w:val="both"/>
      </w:pPr>
      <w:r>
        <w:t>Частота,</w:t>
      </w:r>
      <w:r>
        <w:rPr>
          <w:spacing w:val="1"/>
        </w:rPr>
        <w:t xml:space="preserve"> </w:t>
      </w:r>
      <w:r>
        <w:t>период,</w:t>
      </w:r>
      <w:r>
        <w:rPr>
          <w:spacing w:val="1"/>
        </w:rPr>
        <w:t xml:space="preserve"> </w:t>
      </w:r>
      <w:r>
        <w:t>амплитуда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интенсивность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источником</w:t>
      </w:r>
      <w:r>
        <w:rPr>
          <w:spacing w:val="1"/>
        </w:rPr>
        <w:t xml:space="preserve"> </w:t>
      </w:r>
      <w:r>
        <w:t>звука, скорость распространения — средой, а длина волны — и источником звука,</w:t>
      </w:r>
      <w:r>
        <w:rPr>
          <w:spacing w:val="-67"/>
        </w:rPr>
        <w:t xml:space="preserve"> </w:t>
      </w:r>
      <w:r>
        <w:t>и средой.</w:t>
      </w:r>
    </w:p>
    <w:p w:rsidR="00212D77" w:rsidRDefault="005A639D">
      <w:pPr>
        <w:pStyle w:val="a3"/>
        <w:spacing w:line="259" w:lineRule="auto"/>
        <w:ind w:left="652" w:right="394" w:firstLine="708"/>
        <w:jc w:val="both"/>
      </w:pPr>
      <w:r>
        <w:t>По</w:t>
      </w:r>
      <w:r>
        <w:rPr>
          <w:spacing w:val="1"/>
        </w:rPr>
        <w:t xml:space="preserve"> </w:t>
      </w:r>
      <w:r>
        <w:t>типу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возбуждаемой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объекте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различают</w:t>
      </w:r>
      <w:r>
        <w:rPr>
          <w:spacing w:val="-2"/>
        </w:rPr>
        <w:t xml:space="preserve"> </w:t>
      </w:r>
      <w:r>
        <w:t>продольные</w:t>
      </w:r>
      <w:r>
        <w:rPr>
          <w:spacing w:val="-3"/>
        </w:rPr>
        <w:t xml:space="preserve"> </w:t>
      </w:r>
      <w:r>
        <w:t>и поперечные волны.</w:t>
      </w:r>
    </w:p>
    <w:p w:rsidR="00212D77" w:rsidRDefault="005A639D">
      <w:pPr>
        <w:pStyle w:val="a3"/>
        <w:spacing w:before="1" w:after="5"/>
        <w:ind w:left="652" w:right="393" w:firstLine="708"/>
        <w:jc w:val="both"/>
      </w:pPr>
      <w:r>
        <w:t>Продольные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колебания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вдоль</w:t>
      </w:r>
      <w:r>
        <w:rPr>
          <w:spacing w:val="1"/>
        </w:rPr>
        <w:t xml:space="preserve"> </w:t>
      </w:r>
      <w:r>
        <w:t>оси</w:t>
      </w:r>
      <w:r>
        <w:rPr>
          <w:spacing w:val="1"/>
        </w:rPr>
        <w:t xml:space="preserve"> </w:t>
      </w:r>
      <w:r>
        <w:t>распространения, и их направление распространения совпадает с направлением</w:t>
      </w:r>
      <w:r>
        <w:rPr>
          <w:spacing w:val="1"/>
        </w:rPr>
        <w:t xml:space="preserve"> </w:t>
      </w:r>
      <w:r>
        <w:t>смещений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скоростей</w:t>
      </w:r>
      <w:r>
        <w:rPr>
          <w:spacing w:val="1"/>
        </w:rPr>
        <w:t xml:space="preserve"> </w:t>
      </w:r>
      <w:r>
        <w:t>частиц</w:t>
      </w:r>
      <w:r>
        <w:rPr>
          <w:spacing w:val="1"/>
        </w:rPr>
        <w:t xml:space="preserve"> </w:t>
      </w:r>
      <w:r>
        <w:t>среды.</w:t>
      </w:r>
      <w:r>
        <w:rPr>
          <w:spacing w:val="1"/>
        </w:rPr>
        <w:t xml:space="preserve"> </w:t>
      </w:r>
      <w:r>
        <w:t>Распространяются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твердых,</w:t>
      </w:r>
      <w:r>
        <w:rPr>
          <w:spacing w:val="1"/>
        </w:rPr>
        <w:t xml:space="preserve"> </w:t>
      </w:r>
      <w:r>
        <w:t>жидких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газообразных средах</w:t>
      </w:r>
      <w:r>
        <w:rPr>
          <w:spacing w:val="2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4).</w:t>
      </w:r>
    </w:p>
    <w:p w:rsidR="00212D77" w:rsidRDefault="005A639D">
      <w:pPr>
        <w:pStyle w:val="a3"/>
        <w:ind w:left="29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351902" cy="1848231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1902" cy="1848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48"/>
        <w:ind w:left="263"/>
        <w:jc w:val="center"/>
      </w:pPr>
      <w:r>
        <w:t>Рис.</w:t>
      </w:r>
      <w:r>
        <w:rPr>
          <w:spacing w:val="-3"/>
        </w:rPr>
        <w:t xml:space="preserve"> </w:t>
      </w:r>
      <w:r>
        <w:t>4.</w:t>
      </w:r>
      <w:r>
        <w:rPr>
          <w:spacing w:val="-3"/>
        </w:rPr>
        <w:t xml:space="preserve"> </w:t>
      </w:r>
      <w:r>
        <w:t>Продольные</w:t>
      </w:r>
      <w:r>
        <w:rPr>
          <w:spacing w:val="-5"/>
        </w:rPr>
        <w:t xml:space="preserve"> </w:t>
      </w:r>
      <w:r>
        <w:t>волны</w:t>
      </w:r>
    </w:p>
    <w:p w:rsidR="00212D77" w:rsidRDefault="00212D77">
      <w:pPr>
        <w:jc w:val="center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82" w:firstLine="708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2276855</wp:posOffset>
            </wp:positionH>
            <wp:positionV relativeFrom="paragraph">
              <wp:posOffset>737365</wp:posOffset>
            </wp:positionV>
            <wp:extent cx="3181127" cy="1744979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127" cy="1744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hyperlink r:id="rId16">
        <w:r>
          <w:rPr>
            <w:spacing w:val="-2"/>
          </w:rPr>
          <w:t>Поперечные</w:t>
        </w:r>
        <w:r>
          <w:rPr>
            <w:spacing w:val="-7"/>
          </w:rPr>
          <w:t xml:space="preserve"> </w:t>
        </w:r>
        <w:r>
          <w:rPr>
            <w:spacing w:val="-2"/>
          </w:rPr>
          <w:t>(сдвиговые)</w:t>
        </w:r>
        <w:r>
          <w:rPr>
            <w:spacing w:val="-7"/>
          </w:rPr>
          <w:t xml:space="preserve"> </w:t>
        </w:r>
        <w:r>
          <w:rPr>
            <w:spacing w:val="-2"/>
          </w:rPr>
          <w:t>волны</w:t>
        </w:r>
        <w:r>
          <w:rPr>
            <w:spacing w:val="-6"/>
          </w:rPr>
          <w:t xml:space="preserve"> </w:t>
        </w:r>
      </w:hyperlink>
      <w:r>
        <w:rPr>
          <w:spacing w:val="-2"/>
        </w:rPr>
        <w:t>-</w:t>
      </w:r>
      <w:r>
        <w:rPr>
          <w:spacing w:val="-6"/>
        </w:rPr>
        <w:t xml:space="preserve"> </w:t>
      </w:r>
      <w:r>
        <w:rPr>
          <w:spacing w:val="-2"/>
        </w:rPr>
        <w:t>волны,</w:t>
      </w:r>
      <w:r>
        <w:rPr>
          <w:spacing w:val="-6"/>
        </w:rPr>
        <w:t xml:space="preserve"> </w:t>
      </w:r>
      <w:r>
        <w:rPr>
          <w:spacing w:val="-2"/>
        </w:rPr>
        <w:t>распространяющиеся</w:t>
      </w:r>
      <w:r>
        <w:rPr>
          <w:spacing w:val="-7"/>
        </w:rPr>
        <w:t xml:space="preserve"> </w:t>
      </w:r>
      <w:r>
        <w:rPr>
          <w:spacing w:val="-1"/>
        </w:rPr>
        <w:t>в</w:t>
      </w:r>
      <w:r>
        <w:rPr>
          <w:spacing w:val="-7"/>
        </w:rPr>
        <w:t xml:space="preserve"> </w:t>
      </w:r>
      <w:r>
        <w:rPr>
          <w:spacing w:val="-1"/>
        </w:rPr>
        <w:t>направлении,</w:t>
      </w:r>
      <w:r>
        <w:rPr>
          <w:spacing w:val="-68"/>
        </w:rPr>
        <w:t xml:space="preserve"> </w:t>
      </w:r>
      <w:r>
        <w:rPr>
          <w:spacing w:val="-3"/>
        </w:rPr>
        <w:t>перпендикулярном</w:t>
      </w:r>
      <w:r>
        <w:rPr>
          <w:spacing w:val="-14"/>
        </w:rPr>
        <w:t xml:space="preserve"> </w:t>
      </w:r>
      <w:r>
        <w:rPr>
          <w:spacing w:val="-3"/>
        </w:rPr>
        <w:t>к</w:t>
      </w:r>
      <w:r>
        <w:rPr>
          <w:spacing w:val="-11"/>
        </w:rPr>
        <w:t xml:space="preserve"> </w:t>
      </w:r>
      <w:r>
        <w:rPr>
          <w:spacing w:val="-3"/>
        </w:rPr>
        <w:t>плоскости,</w:t>
      </w:r>
      <w:r>
        <w:rPr>
          <w:spacing w:val="-13"/>
        </w:rPr>
        <w:t xml:space="preserve"> </w:t>
      </w:r>
      <w:r>
        <w:rPr>
          <w:spacing w:val="-3"/>
        </w:rPr>
        <w:t>в</w:t>
      </w:r>
      <w:r>
        <w:rPr>
          <w:spacing w:val="-14"/>
        </w:rPr>
        <w:t xml:space="preserve"> </w:t>
      </w:r>
      <w:r>
        <w:rPr>
          <w:spacing w:val="-3"/>
        </w:rPr>
        <w:t>которой</w:t>
      </w:r>
      <w:r>
        <w:rPr>
          <w:spacing w:val="-12"/>
        </w:rPr>
        <w:t xml:space="preserve"> </w:t>
      </w:r>
      <w:r>
        <w:rPr>
          <w:spacing w:val="-3"/>
        </w:rPr>
        <w:t>лежат</w:t>
      </w:r>
      <w:r>
        <w:rPr>
          <w:spacing w:val="-14"/>
        </w:rPr>
        <w:t xml:space="preserve"> </w:t>
      </w:r>
      <w:r>
        <w:rPr>
          <w:spacing w:val="-3"/>
        </w:rPr>
        <w:t>направления</w:t>
      </w:r>
      <w:r>
        <w:rPr>
          <w:spacing w:val="-12"/>
        </w:rPr>
        <w:t xml:space="preserve"> </w:t>
      </w:r>
      <w:r>
        <w:rPr>
          <w:spacing w:val="-3"/>
        </w:rPr>
        <w:t>смещений</w:t>
      </w:r>
      <w:r>
        <w:rPr>
          <w:spacing w:val="-13"/>
        </w:rPr>
        <w:t xml:space="preserve"> </w:t>
      </w:r>
      <w:r>
        <w:rPr>
          <w:spacing w:val="-3"/>
        </w:rPr>
        <w:t>и</w:t>
      </w:r>
      <w:r>
        <w:rPr>
          <w:spacing w:val="-12"/>
        </w:rPr>
        <w:t xml:space="preserve"> </w:t>
      </w:r>
      <w:r>
        <w:rPr>
          <w:spacing w:val="-3"/>
        </w:rPr>
        <w:t>скоростей</w:t>
      </w:r>
      <w:r>
        <w:rPr>
          <w:spacing w:val="-68"/>
        </w:rPr>
        <w:t xml:space="preserve"> </w:t>
      </w:r>
      <w:r>
        <w:rPr>
          <w:spacing w:val="-6"/>
        </w:rPr>
        <w:t>частиц</w:t>
      </w:r>
      <w:r>
        <w:rPr>
          <w:spacing w:val="-12"/>
        </w:rPr>
        <w:t xml:space="preserve"> </w:t>
      </w:r>
      <w:r>
        <w:rPr>
          <w:spacing w:val="-6"/>
        </w:rPr>
        <w:t>тела.</w:t>
      </w:r>
      <w:r>
        <w:rPr>
          <w:spacing w:val="-13"/>
        </w:rPr>
        <w:t xml:space="preserve"> </w:t>
      </w:r>
      <w:r>
        <w:rPr>
          <w:spacing w:val="-5"/>
        </w:rPr>
        <w:t>Распространяется</w:t>
      </w:r>
      <w:r>
        <w:rPr>
          <w:spacing w:val="-13"/>
        </w:rPr>
        <w:t xml:space="preserve"> </w:t>
      </w:r>
      <w:r>
        <w:rPr>
          <w:spacing w:val="-5"/>
        </w:rPr>
        <w:t>только</w:t>
      </w:r>
      <w:r>
        <w:rPr>
          <w:spacing w:val="-12"/>
        </w:rPr>
        <w:t xml:space="preserve"> </w:t>
      </w:r>
      <w:r>
        <w:rPr>
          <w:spacing w:val="-5"/>
        </w:rPr>
        <w:t>в</w:t>
      </w:r>
      <w:r>
        <w:rPr>
          <w:spacing w:val="-14"/>
        </w:rPr>
        <w:t xml:space="preserve"> </w:t>
      </w:r>
      <w:r>
        <w:rPr>
          <w:spacing w:val="-5"/>
        </w:rPr>
        <w:t>твердой</w:t>
      </w:r>
      <w:r>
        <w:rPr>
          <w:spacing w:val="-14"/>
        </w:rPr>
        <w:t xml:space="preserve"> </w:t>
      </w:r>
      <w:r>
        <w:rPr>
          <w:spacing w:val="-5"/>
        </w:rPr>
        <w:t>среде</w:t>
      </w:r>
      <w:r>
        <w:rPr>
          <w:spacing w:val="-12"/>
        </w:rPr>
        <w:t xml:space="preserve"> </w:t>
      </w:r>
      <w:r>
        <w:rPr>
          <w:spacing w:val="-5"/>
        </w:rPr>
        <w:t>(рис.</w:t>
      </w:r>
      <w:r>
        <w:rPr>
          <w:spacing w:val="-16"/>
        </w:rPr>
        <w:t xml:space="preserve"> </w:t>
      </w:r>
      <w:r>
        <w:rPr>
          <w:spacing w:val="-5"/>
        </w:rPr>
        <w:t>5).</w:t>
      </w:r>
    </w:p>
    <w:p w:rsidR="00212D77" w:rsidRDefault="005A639D">
      <w:pPr>
        <w:pStyle w:val="a3"/>
        <w:spacing w:before="97"/>
        <w:ind w:left="3283"/>
        <w:jc w:val="both"/>
      </w:pPr>
      <w:r>
        <w:t>Рис.</w:t>
      </w:r>
      <w:r>
        <w:rPr>
          <w:spacing w:val="-3"/>
        </w:rPr>
        <w:t xml:space="preserve"> </w:t>
      </w:r>
      <w:r>
        <w:t>5.</w:t>
      </w:r>
      <w:r>
        <w:rPr>
          <w:spacing w:val="-2"/>
        </w:rPr>
        <w:t xml:space="preserve"> </w:t>
      </w:r>
      <w:r>
        <w:t>Поперечные</w:t>
      </w:r>
      <w:r>
        <w:rPr>
          <w:spacing w:val="-2"/>
        </w:rPr>
        <w:t xml:space="preserve"> </w:t>
      </w:r>
      <w:r>
        <w:t>(сдвиговые)</w:t>
      </w:r>
      <w:r>
        <w:rPr>
          <w:spacing w:val="-2"/>
        </w:rPr>
        <w:t xml:space="preserve"> </w:t>
      </w:r>
      <w:r>
        <w:t>волны</w:t>
      </w:r>
    </w:p>
    <w:p w:rsidR="00212D77" w:rsidRDefault="005A639D">
      <w:pPr>
        <w:pStyle w:val="a3"/>
        <w:spacing w:before="119" w:line="321" w:lineRule="exact"/>
        <w:ind w:left="1361"/>
        <w:jc w:val="both"/>
      </w:pPr>
      <w:r>
        <w:t>Также</w:t>
      </w:r>
      <w:r>
        <w:rPr>
          <w:spacing w:val="-4"/>
        </w:rPr>
        <w:t xml:space="preserve"> </w:t>
      </w:r>
      <w:r>
        <w:t>существуют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</w:t>
      </w:r>
      <w:r>
        <w:rPr>
          <w:spacing w:val="-4"/>
        </w:rPr>
        <w:t xml:space="preserve"> </w:t>
      </w:r>
      <w:r>
        <w:t>формы</w:t>
      </w:r>
      <w:r>
        <w:rPr>
          <w:spacing w:val="-4"/>
        </w:rPr>
        <w:t xml:space="preserve"> </w:t>
      </w:r>
      <w:r>
        <w:t>распространения</w:t>
      </w:r>
      <w:r>
        <w:rPr>
          <w:spacing w:val="-3"/>
        </w:rPr>
        <w:t xml:space="preserve"> </w:t>
      </w:r>
      <w:r>
        <w:t>ультразвука.</w:t>
      </w:r>
    </w:p>
    <w:p w:rsidR="00212D77" w:rsidRDefault="005A639D">
      <w:pPr>
        <w:pStyle w:val="a3"/>
        <w:spacing w:line="259" w:lineRule="auto"/>
        <w:ind w:left="652" w:right="391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3012948</wp:posOffset>
            </wp:positionH>
            <wp:positionV relativeFrom="paragraph">
              <wp:posOffset>963933</wp:posOffset>
            </wp:positionV>
            <wp:extent cx="1725695" cy="1200150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69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Поверхностные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hyperlink r:id="rId18">
        <w:r>
          <w:t>волны</w:t>
        </w:r>
        <w:r>
          <w:rPr>
            <w:spacing w:val="1"/>
          </w:rPr>
          <w:t xml:space="preserve"> </w:t>
        </w:r>
        <w:r>
          <w:t>Рэллея</w:t>
        </w:r>
      </w:hyperlink>
      <w:r>
        <w:t>,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вертикальную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горизонтальную</w:t>
      </w:r>
      <w:r>
        <w:rPr>
          <w:spacing w:val="1"/>
        </w:rPr>
        <w:t xml:space="preserve"> </w:t>
      </w:r>
      <w:r>
        <w:t>компоненты</w:t>
      </w:r>
      <w:r>
        <w:rPr>
          <w:spacing w:val="1"/>
        </w:rPr>
        <w:t xml:space="preserve"> </w:t>
      </w:r>
      <w:r>
        <w:t>смещения.</w:t>
      </w:r>
      <w:r>
        <w:rPr>
          <w:spacing w:val="1"/>
        </w:rPr>
        <w:t xml:space="preserve"> </w:t>
      </w:r>
      <w:r>
        <w:t>Распространяются</w:t>
      </w:r>
      <w:r>
        <w:rPr>
          <w:spacing w:val="1"/>
        </w:rPr>
        <w:t xml:space="preserve"> </w:t>
      </w:r>
      <w:r>
        <w:t>вдоль</w:t>
      </w:r>
      <w:r>
        <w:rPr>
          <w:spacing w:val="1"/>
        </w:rPr>
        <w:t xml:space="preserve"> </w:t>
      </w:r>
      <w:r>
        <w:t>свободной</w:t>
      </w:r>
      <w:r>
        <w:rPr>
          <w:spacing w:val="-67"/>
        </w:rPr>
        <w:t xml:space="preserve"> </w:t>
      </w:r>
      <w:r>
        <w:t>поверхности твердого тела или вдоль границы твердого тела с другими средами и</w:t>
      </w:r>
      <w:r>
        <w:rPr>
          <w:spacing w:val="1"/>
        </w:rPr>
        <w:t xml:space="preserve"> </w:t>
      </w:r>
      <w:r>
        <w:t>быстро затухают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глубиной</w:t>
      </w:r>
      <w:r>
        <w:rPr>
          <w:spacing w:val="3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6).</w:t>
      </w:r>
    </w:p>
    <w:p w:rsidR="00212D77" w:rsidRDefault="005A639D">
      <w:pPr>
        <w:pStyle w:val="a3"/>
        <w:ind w:left="4045"/>
        <w:jc w:val="both"/>
      </w:pPr>
      <w:r>
        <w:t>Рис.</w:t>
      </w:r>
      <w:r>
        <w:rPr>
          <w:spacing w:val="-3"/>
        </w:rPr>
        <w:t xml:space="preserve"> </w:t>
      </w:r>
      <w:r>
        <w:t>6.</w:t>
      </w:r>
      <w:r>
        <w:rPr>
          <w:spacing w:val="-2"/>
        </w:rPr>
        <w:t xml:space="preserve"> </w:t>
      </w:r>
      <w:r>
        <w:t>Рэллеевские</w:t>
      </w:r>
      <w:r>
        <w:rPr>
          <w:spacing w:val="-4"/>
        </w:rPr>
        <w:t xml:space="preserve"> </w:t>
      </w:r>
      <w:r>
        <w:t>волны</w:t>
      </w:r>
    </w:p>
    <w:p w:rsidR="00212D77" w:rsidRDefault="005A639D">
      <w:pPr>
        <w:pStyle w:val="a3"/>
        <w:spacing w:before="117" w:line="259" w:lineRule="auto"/>
        <w:ind w:left="652" w:right="391" w:firstLine="708"/>
        <w:jc w:val="both"/>
      </w:pPr>
      <w:r>
        <w:rPr>
          <w:b/>
        </w:rPr>
        <w:t>Рэллеевские</w:t>
      </w:r>
      <w:r>
        <w:rPr>
          <w:b/>
          <w:spacing w:val="1"/>
        </w:rPr>
        <w:t xml:space="preserve"> </w:t>
      </w:r>
      <w:r>
        <w:rPr>
          <w:b/>
        </w:rPr>
        <w:t>волны</w:t>
      </w:r>
      <w:r>
        <w:rPr>
          <w:b/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эллиптическое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частиц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распространяются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материала.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приблизительно</w:t>
      </w:r>
      <w:r>
        <w:rPr>
          <w:spacing w:val="-67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90%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поперечной</w:t>
      </w:r>
      <w:r>
        <w:rPr>
          <w:spacing w:val="1"/>
        </w:rPr>
        <w:t xml:space="preserve"> </w:t>
      </w:r>
      <w:r>
        <w:t>волны,</w:t>
      </w:r>
      <w:r>
        <w:rPr>
          <w:spacing w:val="1"/>
        </w:rPr>
        <w:t xml:space="preserve"> </w:t>
      </w:r>
      <w:r>
        <w:t>а</w:t>
      </w:r>
      <w:r>
        <w:rPr>
          <w:spacing w:val="7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проникновение</w:t>
      </w:r>
      <w:r>
        <w:rPr>
          <w:spacing w:val="1"/>
        </w:rPr>
        <w:t xml:space="preserve"> </w:t>
      </w:r>
      <w:r>
        <w:t>вглубь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примерно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длине</w:t>
      </w:r>
      <w:r>
        <w:rPr>
          <w:spacing w:val="70"/>
        </w:rPr>
        <w:t xml:space="preserve"> </w:t>
      </w:r>
      <w:r>
        <w:t>рэллеевской</w:t>
      </w:r>
      <w:r>
        <w:rPr>
          <w:spacing w:val="1"/>
        </w:rPr>
        <w:t xml:space="preserve"> </w:t>
      </w:r>
      <w:r>
        <w:t>волны.</w:t>
      </w:r>
    </w:p>
    <w:p w:rsidR="00212D77" w:rsidRDefault="005A639D">
      <w:pPr>
        <w:pStyle w:val="a3"/>
        <w:spacing w:line="259" w:lineRule="auto"/>
        <w:ind w:left="652" w:right="391" w:firstLine="708"/>
        <w:jc w:val="both"/>
      </w:pPr>
      <w:r>
        <w:t>Кроме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волн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вертикальной</w:t>
      </w:r>
      <w:r>
        <w:rPr>
          <w:spacing w:val="1"/>
        </w:rPr>
        <w:t xml:space="preserve"> </w:t>
      </w:r>
      <w:r>
        <w:t>поляризацией,</w:t>
      </w:r>
      <w:r>
        <w:rPr>
          <w:spacing w:val="1"/>
        </w:rPr>
        <w:t xml:space="preserve"> </w:t>
      </w:r>
      <w:r>
        <w:t>существуют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горизонтальной</w:t>
      </w:r>
      <w:r>
        <w:rPr>
          <w:spacing w:val="1"/>
        </w:rPr>
        <w:t xml:space="preserve"> </w:t>
      </w:r>
      <w:r>
        <w:t>поляризацией.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rPr>
          <w:b/>
        </w:rPr>
        <w:t>волны</w:t>
      </w:r>
      <w:r>
        <w:rPr>
          <w:b/>
          <w:spacing w:val="1"/>
        </w:rPr>
        <w:t xml:space="preserve"> </w:t>
      </w:r>
      <w:r>
        <w:rPr>
          <w:b/>
        </w:rPr>
        <w:t>Лява</w:t>
      </w:r>
      <w:r>
        <w:t>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могут</w:t>
      </w:r>
      <w:r>
        <w:rPr>
          <w:spacing w:val="-67"/>
        </w:rPr>
        <w:t xml:space="preserve"> </w:t>
      </w:r>
      <w:r>
        <w:t>распространяться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границе</w:t>
      </w:r>
      <w:r>
        <w:rPr>
          <w:spacing w:val="-1"/>
        </w:rPr>
        <w:t xml:space="preserve"> </w:t>
      </w:r>
      <w:r>
        <w:t>твёрдого</w:t>
      </w:r>
      <w:r>
        <w:rPr>
          <w:spacing w:val="-3"/>
        </w:rPr>
        <w:t xml:space="preserve"> </w:t>
      </w:r>
      <w:r>
        <w:t>полупространства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твёрдым</w:t>
      </w:r>
      <w:r>
        <w:rPr>
          <w:spacing w:val="-1"/>
        </w:rPr>
        <w:t xml:space="preserve"> </w:t>
      </w:r>
      <w:r>
        <w:t>слоем.</w:t>
      </w:r>
    </w:p>
    <w:p w:rsidR="00212D77" w:rsidRDefault="005A639D">
      <w:pPr>
        <w:pStyle w:val="a3"/>
        <w:spacing w:after="6" w:line="259" w:lineRule="auto"/>
        <w:ind w:left="652" w:right="388" w:firstLine="708"/>
        <w:jc w:val="both"/>
      </w:pPr>
      <w:r>
        <w:t>Волны чисто поперечные: в них имеется только одна компонента смещения</w:t>
      </w:r>
      <w:r>
        <w:rPr>
          <w:spacing w:val="1"/>
        </w:rPr>
        <w:t xml:space="preserve"> </w:t>
      </w:r>
      <w:r>
        <w:t>υ,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упругая</w:t>
      </w:r>
      <w:r>
        <w:rPr>
          <w:spacing w:val="-1"/>
        </w:rPr>
        <w:t xml:space="preserve"> </w:t>
      </w:r>
      <w:r>
        <w:t>деформация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волне</w:t>
      </w:r>
      <w:r>
        <w:rPr>
          <w:spacing w:val="-4"/>
        </w:rPr>
        <w:t xml:space="preserve"> </w:t>
      </w:r>
      <w:r>
        <w:t>представляет</w:t>
      </w:r>
      <w:r>
        <w:rPr>
          <w:spacing w:val="-1"/>
        </w:rPr>
        <w:t xml:space="preserve"> </w:t>
      </w:r>
      <w:r>
        <w:t>собой чистый</w:t>
      </w:r>
      <w:r>
        <w:rPr>
          <w:spacing w:val="-1"/>
        </w:rPr>
        <w:t xml:space="preserve"> </w:t>
      </w:r>
      <w:r>
        <w:t>сдвиг</w:t>
      </w:r>
      <w:r>
        <w:rPr>
          <w:spacing w:val="4"/>
        </w:rPr>
        <w:t xml:space="preserve"> </w:t>
      </w:r>
      <w:r>
        <w:t>(рис.</w:t>
      </w:r>
      <w:r>
        <w:rPr>
          <w:spacing w:val="-5"/>
        </w:rPr>
        <w:t xml:space="preserve"> </w:t>
      </w:r>
      <w:r>
        <w:t>7).</w:t>
      </w:r>
    </w:p>
    <w:p w:rsidR="00212D77" w:rsidRDefault="005A639D">
      <w:pPr>
        <w:pStyle w:val="a3"/>
        <w:ind w:left="415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850681" cy="1274064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0681" cy="127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21"/>
        <w:ind w:left="264"/>
        <w:jc w:val="center"/>
      </w:pPr>
      <w:r>
        <w:t>Рис.</w:t>
      </w:r>
      <w:r>
        <w:rPr>
          <w:spacing w:val="-2"/>
        </w:rPr>
        <w:t xml:space="preserve"> </w:t>
      </w:r>
      <w:r>
        <w:t>7.</w:t>
      </w:r>
      <w:r>
        <w:rPr>
          <w:spacing w:val="-2"/>
        </w:rPr>
        <w:t xml:space="preserve"> </w:t>
      </w:r>
      <w:r>
        <w:t>Волны</w:t>
      </w:r>
      <w:r>
        <w:rPr>
          <w:spacing w:val="-1"/>
        </w:rPr>
        <w:t xml:space="preserve"> </w:t>
      </w:r>
      <w:r>
        <w:t>Лява</w:t>
      </w:r>
    </w:p>
    <w:p w:rsidR="00212D77" w:rsidRDefault="00212D77">
      <w:pPr>
        <w:jc w:val="center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92" w:firstLine="708"/>
        <w:jc w:val="both"/>
      </w:pPr>
      <w:r>
        <w:rPr>
          <w:b/>
        </w:rPr>
        <w:lastRenderedPageBreak/>
        <w:t xml:space="preserve">Волна Лэмба </w:t>
      </w:r>
      <w:r>
        <w:t>— упругая волна, распространяющаяся в твёрдой пластине</w:t>
      </w:r>
      <w:r>
        <w:rPr>
          <w:spacing w:val="1"/>
        </w:rPr>
        <w:t xml:space="preserve"> </w:t>
      </w:r>
      <w:r>
        <w:t>(слое)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свободными</w:t>
      </w:r>
      <w:r>
        <w:rPr>
          <w:spacing w:val="1"/>
        </w:rPr>
        <w:t xml:space="preserve"> </w:t>
      </w:r>
      <w:r>
        <w:t>границами,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колебательное</w:t>
      </w:r>
      <w:r>
        <w:rPr>
          <w:spacing w:val="1"/>
        </w:rPr>
        <w:t xml:space="preserve"> </w:t>
      </w:r>
      <w:r>
        <w:t>смещение</w:t>
      </w:r>
      <w:r>
        <w:rPr>
          <w:spacing w:val="1"/>
        </w:rPr>
        <w:t xml:space="preserve"> </w:t>
      </w:r>
      <w:r>
        <w:t>частиц</w:t>
      </w:r>
      <w:r>
        <w:rPr>
          <w:spacing w:val="1"/>
        </w:rPr>
        <w:t xml:space="preserve"> </w:t>
      </w:r>
      <w:r>
        <w:t>происходит как в направлении распространения волны, так и перпендикулярно</w:t>
      </w:r>
      <w:r>
        <w:rPr>
          <w:spacing w:val="1"/>
        </w:rPr>
        <w:t xml:space="preserve"> </w:t>
      </w:r>
      <w:r>
        <w:t>плоскости</w:t>
      </w:r>
      <w:r>
        <w:rPr>
          <w:spacing w:val="-1"/>
        </w:rPr>
        <w:t xml:space="preserve"> </w:t>
      </w:r>
      <w:r>
        <w:t>пластины.</w:t>
      </w:r>
    </w:p>
    <w:p w:rsidR="00212D77" w:rsidRDefault="005A639D">
      <w:pPr>
        <w:pStyle w:val="a3"/>
        <w:spacing w:before="1" w:line="256" w:lineRule="auto"/>
        <w:ind w:left="652" w:right="394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1697735</wp:posOffset>
            </wp:positionH>
            <wp:positionV relativeFrom="paragraph">
              <wp:posOffset>522989</wp:posOffset>
            </wp:positionV>
            <wp:extent cx="4327626" cy="1330642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7626" cy="13306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Волны</w:t>
      </w:r>
      <w:r>
        <w:rPr>
          <w:spacing w:val="1"/>
        </w:rPr>
        <w:t xml:space="preserve"> </w:t>
      </w:r>
      <w:r>
        <w:t>Лэмба</w:t>
      </w:r>
      <w:r>
        <w:rPr>
          <w:spacing w:val="1"/>
        </w:rPr>
        <w:t xml:space="preserve"> </w:t>
      </w:r>
      <w:r>
        <w:t>представляют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волн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упругом</w:t>
      </w:r>
      <w:r>
        <w:rPr>
          <w:spacing w:val="-1"/>
        </w:rPr>
        <w:t xml:space="preserve"> </w:t>
      </w:r>
      <w:r>
        <w:t>волноводе</w:t>
      </w:r>
      <w:r>
        <w:rPr>
          <w:spacing w:val="-1"/>
        </w:rPr>
        <w:t xml:space="preserve"> </w:t>
      </w:r>
      <w:r>
        <w:t>– в</w:t>
      </w:r>
      <w:r>
        <w:rPr>
          <w:spacing w:val="-3"/>
        </w:rPr>
        <w:t xml:space="preserve"> </w:t>
      </w:r>
      <w:r>
        <w:t>пластине со свободными</w:t>
      </w:r>
      <w:r>
        <w:rPr>
          <w:spacing w:val="-1"/>
        </w:rPr>
        <w:t xml:space="preserve"> </w:t>
      </w:r>
      <w:r>
        <w:t>границами</w:t>
      </w:r>
      <w:r>
        <w:rPr>
          <w:spacing w:val="5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8).</w:t>
      </w:r>
    </w:p>
    <w:p w:rsidR="00212D77" w:rsidRDefault="005A639D">
      <w:pPr>
        <w:pStyle w:val="a3"/>
        <w:ind w:left="4373"/>
        <w:jc w:val="both"/>
      </w:pPr>
      <w:r>
        <w:t>Рис.</w:t>
      </w:r>
      <w:r>
        <w:rPr>
          <w:spacing w:val="-3"/>
        </w:rPr>
        <w:t xml:space="preserve"> </w:t>
      </w:r>
      <w:r>
        <w:t>8.</w:t>
      </w:r>
      <w:r>
        <w:rPr>
          <w:spacing w:val="-3"/>
        </w:rPr>
        <w:t xml:space="preserve"> </w:t>
      </w:r>
      <w:r>
        <w:t>Волны</w:t>
      </w:r>
      <w:r>
        <w:rPr>
          <w:spacing w:val="-2"/>
        </w:rPr>
        <w:t xml:space="preserve"> </w:t>
      </w:r>
      <w:r>
        <w:t>Лэмба</w:t>
      </w:r>
    </w:p>
    <w:p w:rsidR="00212D77" w:rsidRDefault="005A639D">
      <w:pPr>
        <w:pStyle w:val="a3"/>
        <w:spacing w:before="139" w:line="259" w:lineRule="auto"/>
        <w:ind w:left="652" w:right="396" w:firstLine="708"/>
        <w:jc w:val="both"/>
      </w:pPr>
      <w:r>
        <w:t>Связь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структурой</w:t>
      </w:r>
      <w:r>
        <w:rPr>
          <w:spacing w:val="1"/>
        </w:rPr>
        <w:t xml:space="preserve"> </w:t>
      </w:r>
      <w:r>
        <w:t>вещества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элементарными</w:t>
      </w:r>
      <w:r>
        <w:rPr>
          <w:spacing w:val="1"/>
        </w:rPr>
        <w:t xml:space="preserve"> </w:t>
      </w:r>
      <w:r>
        <w:t>возбуждениями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нём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из</w:t>
      </w:r>
      <w:r>
        <w:rPr>
          <w:spacing w:val="7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особенностей ультразвуковых</w:t>
      </w:r>
      <w:r>
        <w:rPr>
          <w:spacing w:val="1"/>
        </w:rPr>
        <w:t xml:space="preserve"> </w:t>
      </w:r>
      <w:r>
        <w:t>волн.</w:t>
      </w:r>
    </w:p>
    <w:p w:rsidR="00212D77" w:rsidRDefault="005A639D">
      <w:pPr>
        <w:pStyle w:val="a3"/>
        <w:spacing w:before="1" w:line="256" w:lineRule="auto"/>
        <w:ind w:left="652" w:right="395" w:firstLine="708"/>
        <w:jc w:val="both"/>
      </w:pPr>
      <w:r>
        <w:t>Она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судить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строении</w:t>
      </w:r>
      <w:r>
        <w:rPr>
          <w:spacing w:val="1"/>
        </w:rPr>
        <w:t xml:space="preserve"> </w:t>
      </w:r>
      <w:r>
        <w:t>вещества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измерений</w:t>
      </w:r>
      <w:r>
        <w:rPr>
          <w:spacing w:val="1"/>
        </w:rPr>
        <w:t xml:space="preserve"> </w:t>
      </w:r>
      <w:r>
        <w:t>скорости</w:t>
      </w:r>
      <w:r>
        <w:rPr>
          <w:spacing w:val="-3"/>
        </w:rPr>
        <w:t xml:space="preserve"> </w:t>
      </w:r>
      <w:r>
        <w:t>и поглощения ультразвука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нём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зависимости от</w:t>
      </w:r>
      <w:r>
        <w:rPr>
          <w:spacing w:val="-4"/>
        </w:rPr>
        <w:t xml:space="preserve"> </w:t>
      </w:r>
      <w:r>
        <w:t>частоты.</w:t>
      </w:r>
    </w:p>
    <w:p w:rsidR="00212D77" w:rsidRDefault="005A639D">
      <w:pPr>
        <w:pStyle w:val="a3"/>
        <w:spacing w:before="5" w:line="259" w:lineRule="auto"/>
        <w:ind w:left="652" w:right="393" w:firstLine="708"/>
        <w:jc w:val="both"/>
      </w:pPr>
      <w:r>
        <w:t>Связь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через</w:t>
      </w:r>
      <w:r>
        <w:rPr>
          <w:spacing w:val="71"/>
        </w:rPr>
        <w:t xml:space="preserve"> </w:t>
      </w:r>
      <w:r>
        <w:t>среду</w:t>
      </w:r>
      <w:r>
        <w:rPr>
          <w:spacing w:val="1"/>
        </w:rPr>
        <w:t xml:space="preserve"> </w:t>
      </w:r>
      <w:r>
        <w:t>связана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плотностью</w:t>
      </w:r>
      <w:r>
        <w:rPr>
          <w:spacing w:val="-1"/>
        </w:rPr>
        <w:t xml:space="preserve"> </w:t>
      </w:r>
      <w:r>
        <w:t>исследуемой среды.</w:t>
      </w:r>
    </w:p>
    <w:p w:rsidR="00212D77" w:rsidRDefault="005A639D">
      <w:pPr>
        <w:pStyle w:val="a3"/>
        <w:ind w:left="652" w:right="394"/>
        <w:jc w:val="both"/>
      </w:pPr>
      <w:r>
        <w:t>Скорость звука</w:t>
      </w:r>
      <w:r>
        <w:rPr>
          <w:spacing w:val="1"/>
        </w:rPr>
        <w:t xml:space="preserve"> </w:t>
      </w:r>
      <w:r>
        <w:t>в изотропных</w:t>
      </w:r>
      <w:r>
        <w:rPr>
          <w:spacing w:val="1"/>
        </w:rPr>
        <w:t xml:space="preserve"> </w:t>
      </w:r>
      <w:r>
        <w:t>твердых</w:t>
      </w:r>
      <w:r>
        <w:rPr>
          <w:spacing w:val="1"/>
        </w:rPr>
        <w:t xml:space="preserve"> </w:t>
      </w:r>
      <w:r>
        <w:t>телах определяется</w:t>
      </w:r>
      <w:r>
        <w:rPr>
          <w:spacing w:val="1"/>
        </w:rPr>
        <w:t xml:space="preserve"> </w:t>
      </w:r>
      <w:r>
        <w:t>модулем</w:t>
      </w:r>
      <w:r>
        <w:rPr>
          <w:spacing w:val="1"/>
        </w:rPr>
        <w:t xml:space="preserve"> </w:t>
      </w:r>
      <w:r>
        <w:t>упругости</w:t>
      </w:r>
      <w:r>
        <w:rPr>
          <w:spacing w:val="1"/>
        </w:rPr>
        <w:t xml:space="preserve"> </w:t>
      </w:r>
      <w:r>
        <w:t>материала.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336843">
      <w:pPr>
        <w:pStyle w:val="a3"/>
        <w:tabs>
          <w:tab w:val="left" w:pos="3632"/>
          <w:tab w:val="left" w:pos="5096"/>
        </w:tabs>
        <w:spacing w:before="86" w:line="273" w:lineRule="exact"/>
        <w:ind w:left="652"/>
        <w:rPr>
          <w:rFonts w:ascii="Cambria Math" w:eastAsia="Cambria Math" w:hAnsi="Cambria Math"/>
        </w:rPr>
      </w:pPr>
      <w:r>
        <w:pict>
          <v:rect id="_x0000_s1066" style="position:absolute;left:0;text-align:left;margin-left:262.6pt;margin-top:13.15pt;width:68.65pt;height:.95pt;z-index:-17095680;mso-position-horizontal-relative:page" fillcolor="black" stroked="f">
            <w10:wrap anchorx="page"/>
          </v:rect>
        </w:pict>
      </w:r>
      <w:r w:rsidR="005A639D">
        <w:t>Для</w:t>
      </w:r>
      <w:r w:rsidR="005A639D">
        <w:rPr>
          <w:spacing w:val="-2"/>
        </w:rPr>
        <w:t xml:space="preserve"> </w:t>
      </w:r>
      <w:r w:rsidR="005A639D">
        <w:t>продольных</w:t>
      </w:r>
      <w:r w:rsidR="005A639D">
        <w:rPr>
          <w:spacing w:val="-2"/>
        </w:rPr>
        <w:t xml:space="preserve"> </w:t>
      </w:r>
      <w:r w:rsidR="005A639D">
        <w:t>волн:</w:t>
      </w:r>
      <w:r w:rsidR="005A639D">
        <w:tab/>
        <w:t>Спрод=√</w:t>
      </w:r>
      <w:r w:rsidR="005A639D">
        <w:tab/>
      </w:r>
      <w:r w:rsidR="005A639D">
        <w:rPr>
          <w:rFonts w:ascii="Cambria Math" w:eastAsia="Cambria Math" w:hAnsi="Cambria Math"/>
          <w:vertAlign w:val="superscript"/>
        </w:rPr>
        <w:t>Е</w:t>
      </w:r>
      <w:r w:rsidR="005A639D">
        <w:rPr>
          <w:rFonts w:ascii="Cambria Math" w:eastAsia="Cambria Math" w:hAnsi="Cambria Math"/>
          <w:spacing w:val="8"/>
        </w:rPr>
        <w:t xml:space="preserve"> </w:t>
      </w:r>
      <w:r w:rsidR="005A639D">
        <w:rPr>
          <w:rFonts w:ascii="Cambria Math" w:eastAsia="Cambria Math" w:hAnsi="Cambria Math"/>
          <w:vertAlign w:val="superscript"/>
        </w:rPr>
        <w:t>(1−𝜎)</w:t>
      </w:r>
    </w:p>
    <w:p w:rsidR="00212D77" w:rsidRDefault="005A639D">
      <w:pPr>
        <w:spacing w:line="179" w:lineRule="exact"/>
        <w:jc w:val="right"/>
        <w:rPr>
          <w:rFonts w:ascii="Cambria Math" w:eastAsia="Cambria Math" w:hAnsi="Cambria Math"/>
          <w:sz w:val="20"/>
        </w:rPr>
      </w:pPr>
      <w:r>
        <w:rPr>
          <w:rFonts w:ascii="Cambria Math" w:eastAsia="Cambria Math" w:hAnsi="Cambria Math"/>
          <w:w w:val="105"/>
          <w:sz w:val="20"/>
        </w:rPr>
        <w:t>𝑝(1+𝜎)(1−2𝜎)</w:t>
      </w:r>
    </w:p>
    <w:p w:rsidR="00212D77" w:rsidRDefault="00212D77">
      <w:pPr>
        <w:pStyle w:val="a3"/>
        <w:rPr>
          <w:rFonts w:ascii="Cambria Math"/>
          <w:sz w:val="22"/>
        </w:rPr>
      </w:pPr>
    </w:p>
    <w:p w:rsidR="00212D77" w:rsidRDefault="005A639D">
      <w:pPr>
        <w:pStyle w:val="a3"/>
        <w:tabs>
          <w:tab w:val="left" w:pos="3550"/>
          <w:tab w:val="left" w:pos="5168"/>
          <w:tab w:val="left" w:pos="5631"/>
        </w:tabs>
        <w:spacing w:before="138" w:line="218" w:lineRule="exact"/>
        <w:ind w:left="652"/>
        <w:rPr>
          <w:rFonts w:ascii="Cambria Math" w:eastAsia="Cambria Math" w:hAnsi="Cambria Math"/>
        </w:rPr>
      </w:pPr>
      <w:r>
        <w:t>Для</w:t>
      </w:r>
      <w:r>
        <w:rPr>
          <w:spacing w:val="-3"/>
        </w:rPr>
        <w:t xml:space="preserve"> </w:t>
      </w:r>
      <w:r>
        <w:t>поперечных</w:t>
      </w:r>
      <w:r>
        <w:rPr>
          <w:spacing w:val="-1"/>
        </w:rPr>
        <w:t xml:space="preserve"> </w:t>
      </w:r>
      <w:r>
        <w:t>волн:</w:t>
      </w:r>
      <w:r>
        <w:tab/>
        <w:t>Спопер=</w:t>
      </w:r>
      <w:r>
        <w:rPr>
          <w:spacing w:val="-1"/>
        </w:rPr>
        <w:t xml:space="preserve"> </w:t>
      </w:r>
      <w:r>
        <w:t>√</w:t>
      </w:r>
      <w:r>
        <w:rPr>
          <w:u w:val="single"/>
        </w:rPr>
        <w:tab/>
      </w:r>
      <w:r>
        <w:rPr>
          <w:rFonts w:ascii="Cambria Math" w:eastAsia="Cambria Math" w:hAnsi="Cambria Math"/>
          <w:u w:val="single"/>
          <w:vertAlign w:val="superscript"/>
        </w:rPr>
        <w:t>Е</w:t>
      </w:r>
      <w:r>
        <w:rPr>
          <w:rFonts w:ascii="Cambria Math" w:eastAsia="Cambria Math" w:hAnsi="Cambria Math"/>
          <w:u w:val="single"/>
        </w:rPr>
        <w:tab/>
      </w:r>
      <w:r>
        <w:t>=</w:t>
      </w:r>
      <w:r>
        <w:rPr>
          <w:spacing w:val="56"/>
        </w:rPr>
        <w:t xml:space="preserve"> </w:t>
      </w:r>
      <w:r>
        <w:rPr>
          <w:spacing w:val="-95"/>
        </w:rPr>
        <w:t>√</w:t>
      </w:r>
      <w:r>
        <w:rPr>
          <w:rFonts w:ascii="Cambria Math" w:eastAsia="Cambria Math" w:hAnsi="Cambria Math"/>
          <w:spacing w:val="-95"/>
          <w:u w:val="single"/>
          <w:vertAlign w:val="superscript"/>
        </w:rPr>
        <w:t>𝐺</w:t>
      </w:r>
    </w:p>
    <w:p w:rsidR="00212D77" w:rsidRDefault="005A639D">
      <w:pPr>
        <w:spacing w:before="22" w:line="170" w:lineRule="auto"/>
        <w:ind w:left="31"/>
        <w:rPr>
          <w:rFonts w:ascii="Cambria Math" w:eastAsia="Cambria Math" w:hAnsi="Cambria Math"/>
          <w:sz w:val="20"/>
        </w:rPr>
      </w:pPr>
      <w:r>
        <w:br w:type="column"/>
      </w:r>
      <w:r>
        <w:rPr>
          <w:position w:val="-16"/>
          <w:sz w:val="28"/>
        </w:rPr>
        <w:t>=√</w:t>
      </w:r>
      <w:r>
        <w:rPr>
          <w:rFonts w:ascii="Cambria Math" w:eastAsia="Cambria Math" w:hAnsi="Cambria Math"/>
          <w:sz w:val="20"/>
        </w:rPr>
        <w:t>к+4/3𝐺</w:t>
      </w:r>
    </w:p>
    <w:p w:rsidR="00212D77" w:rsidRDefault="00336843">
      <w:pPr>
        <w:spacing w:line="186" w:lineRule="exact"/>
        <w:ind w:left="640"/>
        <w:rPr>
          <w:rFonts w:ascii="Cambria Math" w:eastAsia="Cambria Math"/>
          <w:sz w:val="20"/>
        </w:rPr>
      </w:pPr>
      <w:r>
        <w:pict>
          <v:rect id="_x0000_s1065" style="position:absolute;left:0;text-align:left;margin-left:350.35pt;margin-top:-4.45pt;width:36.1pt;height:.95pt;z-index:-17095168;mso-position-horizontal-relative:page" fillcolor="black" stroked="f">
            <w10:wrap anchorx="page"/>
          </v:rect>
        </w:pict>
      </w:r>
      <w:r w:rsidR="005A639D">
        <w:rPr>
          <w:rFonts w:ascii="Cambria Math" w:eastAsia="Cambria Math"/>
          <w:w w:val="110"/>
          <w:sz w:val="20"/>
        </w:rPr>
        <w:t>𝑝</w:t>
      </w:r>
    </w:p>
    <w:p w:rsidR="00212D77" w:rsidRDefault="00212D77">
      <w:pPr>
        <w:spacing w:line="186" w:lineRule="exact"/>
        <w:rPr>
          <w:rFonts w:ascii="Cambria Math" w:eastAsia="Cambria Math"/>
          <w:sz w:val="20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6144" w:space="40"/>
            <w:col w:w="4786"/>
          </w:cols>
        </w:sectPr>
      </w:pPr>
    </w:p>
    <w:p w:rsidR="00212D77" w:rsidRDefault="005A639D">
      <w:pPr>
        <w:tabs>
          <w:tab w:val="left" w:pos="1195"/>
        </w:tabs>
        <w:spacing w:line="234" w:lineRule="exact"/>
        <w:jc w:val="center"/>
        <w:rPr>
          <w:rFonts w:ascii="Cambria Math" w:eastAsia="Cambria Math"/>
          <w:sz w:val="20"/>
        </w:rPr>
      </w:pPr>
      <w:r>
        <w:rPr>
          <w:rFonts w:ascii="Cambria Math" w:eastAsia="Cambria Math"/>
          <w:w w:val="105"/>
          <w:sz w:val="20"/>
        </w:rPr>
        <w:t>2𝑝(1+𝜎)</w:t>
      </w:r>
      <w:r>
        <w:rPr>
          <w:rFonts w:ascii="Cambria Math" w:eastAsia="Cambria Math"/>
          <w:w w:val="105"/>
          <w:sz w:val="20"/>
        </w:rPr>
        <w:tab/>
        <w:t>𝑝</w:t>
      </w:r>
    </w:p>
    <w:p w:rsidR="00212D77" w:rsidRDefault="005A639D">
      <w:pPr>
        <w:pStyle w:val="a3"/>
        <w:spacing w:line="256" w:lineRule="auto"/>
        <w:ind w:left="652" w:right="385" w:firstLine="708"/>
        <w:jc w:val="both"/>
      </w:pPr>
      <w:r>
        <w:t>где:</w:t>
      </w:r>
      <w:r>
        <w:rPr>
          <w:spacing w:val="1"/>
        </w:rPr>
        <w:t xml:space="preserve"> </w:t>
      </w:r>
      <w:r>
        <w:t>Е-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Юнга,</w:t>
      </w:r>
      <w:r>
        <w:rPr>
          <w:spacing w:val="1"/>
        </w:rPr>
        <w:t xml:space="preserve"> </w:t>
      </w:r>
      <w:r>
        <w:t>G-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сдвига,</w:t>
      </w:r>
      <w:r>
        <w:rPr>
          <w:spacing w:val="1"/>
        </w:rPr>
        <w:t xml:space="preserve"> </w:t>
      </w:r>
      <w:r>
        <w:t>σ-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Пуассона,</w:t>
      </w:r>
      <w:r>
        <w:rPr>
          <w:spacing w:val="1"/>
        </w:rPr>
        <w:t xml:space="preserve"> </w:t>
      </w:r>
      <w:r>
        <w:t>К-</w:t>
      </w:r>
      <w:r>
        <w:rPr>
          <w:spacing w:val="1"/>
        </w:rPr>
        <w:t xml:space="preserve"> </w:t>
      </w:r>
      <w:r>
        <w:t>модуль</w:t>
      </w:r>
      <w:r>
        <w:rPr>
          <w:spacing w:val="-2"/>
        </w:rPr>
        <w:t xml:space="preserve"> </w:t>
      </w:r>
      <w:r>
        <w:t>объемного</w:t>
      </w:r>
      <w:r>
        <w:rPr>
          <w:spacing w:val="1"/>
        </w:rPr>
        <w:t xml:space="preserve"> </w:t>
      </w:r>
      <w:r>
        <w:t>сжатия, р-</w:t>
      </w:r>
      <w:r>
        <w:rPr>
          <w:spacing w:val="-1"/>
        </w:rPr>
        <w:t xml:space="preserve"> </w:t>
      </w:r>
      <w:r>
        <w:t>плотность</w:t>
      </w:r>
      <w:r>
        <w:rPr>
          <w:spacing w:val="-4"/>
        </w:rPr>
        <w:t xml:space="preserve"> </w:t>
      </w:r>
      <w:r>
        <w:t>среды.</w:t>
      </w:r>
    </w:p>
    <w:p w:rsidR="00212D77" w:rsidRDefault="005A639D">
      <w:pPr>
        <w:pStyle w:val="a3"/>
        <w:spacing w:after="7" w:line="259" w:lineRule="auto"/>
        <w:ind w:left="652" w:right="388" w:firstLine="708"/>
        <w:jc w:val="both"/>
      </w:pPr>
      <w:r>
        <w:t>Следует</w:t>
      </w:r>
      <w:r>
        <w:rPr>
          <w:spacing w:val="1"/>
        </w:rPr>
        <w:t xml:space="preserve"> </w:t>
      </w:r>
      <w:r>
        <w:t>учитывать,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продольных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поперечных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волн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среду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значительно разнятся.</w:t>
      </w:r>
    </w:p>
    <w:tbl>
      <w:tblPr>
        <w:tblStyle w:val="TableNormal"/>
        <w:tblW w:w="0" w:type="auto"/>
        <w:tblInd w:w="16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83"/>
        <w:gridCol w:w="2047"/>
        <w:gridCol w:w="1843"/>
        <w:gridCol w:w="1843"/>
      </w:tblGrid>
      <w:tr w:rsidR="00212D77">
        <w:trPr>
          <w:trHeight w:val="419"/>
        </w:trPr>
        <w:tc>
          <w:tcPr>
            <w:tcW w:w="2283" w:type="dxa"/>
            <w:vMerge w:val="restart"/>
          </w:tcPr>
          <w:p w:rsidR="00212D77" w:rsidRDefault="005A639D">
            <w:pPr>
              <w:pStyle w:val="TableParagraph"/>
              <w:spacing w:before="218" w:line="240" w:lineRule="auto"/>
              <w:ind w:left="554"/>
              <w:jc w:val="left"/>
              <w:rPr>
                <w:sz w:val="28"/>
              </w:rPr>
            </w:pPr>
            <w:r>
              <w:rPr>
                <w:sz w:val="28"/>
              </w:rPr>
              <w:t>Материал</w:t>
            </w:r>
          </w:p>
        </w:tc>
        <w:tc>
          <w:tcPr>
            <w:tcW w:w="2047" w:type="dxa"/>
            <w:vMerge w:val="restart"/>
          </w:tcPr>
          <w:p w:rsidR="00212D77" w:rsidRDefault="005A639D">
            <w:pPr>
              <w:pStyle w:val="TableParagraph"/>
              <w:spacing w:before="57" w:line="240" w:lineRule="auto"/>
              <w:ind w:left="726" w:right="324" w:hanging="372"/>
              <w:jc w:val="left"/>
              <w:rPr>
                <w:sz w:val="28"/>
              </w:rPr>
            </w:pPr>
            <w:r>
              <w:rPr>
                <w:sz w:val="28"/>
              </w:rPr>
              <w:t>Плотность,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кг/м</w:t>
            </w:r>
            <w:r>
              <w:rPr>
                <w:sz w:val="28"/>
                <w:vertAlign w:val="superscript"/>
              </w:rPr>
              <w:t>3</w:t>
            </w:r>
          </w:p>
        </w:tc>
        <w:tc>
          <w:tcPr>
            <w:tcW w:w="3686" w:type="dxa"/>
            <w:gridSpan w:val="2"/>
          </w:tcPr>
          <w:p w:rsidR="00212D77" w:rsidRDefault="005A639D">
            <w:pPr>
              <w:pStyle w:val="TableParagraph"/>
              <w:spacing w:line="315" w:lineRule="exact"/>
              <w:ind w:left="614"/>
              <w:jc w:val="left"/>
              <w:rPr>
                <w:sz w:val="28"/>
              </w:rPr>
            </w:pPr>
            <w:r>
              <w:rPr>
                <w:sz w:val="28"/>
              </w:rPr>
              <w:t>Скорость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волны,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м/c</w:t>
            </w:r>
          </w:p>
        </w:tc>
      </w:tr>
      <w:tr w:rsidR="00212D77">
        <w:trPr>
          <w:trHeight w:val="345"/>
        </w:trPr>
        <w:tc>
          <w:tcPr>
            <w:tcW w:w="2283" w:type="dxa"/>
            <w:vMerge/>
            <w:tcBorders>
              <w:top w:val="nil"/>
            </w:tcBorders>
          </w:tcPr>
          <w:p w:rsidR="00212D77" w:rsidRDefault="00212D77">
            <w:pPr>
              <w:rPr>
                <w:sz w:val="2"/>
                <w:szCs w:val="2"/>
              </w:rPr>
            </w:pPr>
          </w:p>
        </w:tc>
        <w:tc>
          <w:tcPr>
            <w:tcW w:w="2047" w:type="dxa"/>
            <w:vMerge/>
            <w:tcBorders>
              <w:top w:val="nil"/>
            </w:tcBorders>
          </w:tcPr>
          <w:p w:rsidR="00212D77" w:rsidRDefault="00212D77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15" w:lineRule="exact"/>
              <w:ind w:left="0" w:right="303"/>
              <w:jc w:val="right"/>
              <w:rPr>
                <w:sz w:val="28"/>
              </w:rPr>
            </w:pPr>
            <w:r>
              <w:rPr>
                <w:sz w:val="28"/>
              </w:rPr>
              <w:t>продольной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15" w:lineRule="exact"/>
              <w:ind w:left="0" w:right="311"/>
              <w:jc w:val="right"/>
              <w:rPr>
                <w:sz w:val="28"/>
              </w:rPr>
            </w:pPr>
            <w:r>
              <w:rPr>
                <w:sz w:val="28"/>
              </w:rPr>
              <w:t>поперечной</w:t>
            </w:r>
          </w:p>
        </w:tc>
      </w:tr>
      <w:tr w:rsidR="00212D77">
        <w:trPr>
          <w:trHeight w:val="321"/>
        </w:trPr>
        <w:tc>
          <w:tcPr>
            <w:tcW w:w="2283" w:type="dxa"/>
          </w:tcPr>
          <w:p w:rsidR="00212D77" w:rsidRDefault="005A639D">
            <w:pPr>
              <w:pStyle w:val="TableParagraph"/>
              <w:jc w:val="left"/>
              <w:rPr>
                <w:sz w:val="28"/>
              </w:rPr>
            </w:pPr>
            <w:r>
              <w:rPr>
                <w:sz w:val="28"/>
              </w:rPr>
              <w:t>Воздух</w:t>
            </w:r>
          </w:p>
        </w:tc>
        <w:tc>
          <w:tcPr>
            <w:tcW w:w="2047" w:type="dxa"/>
          </w:tcPr>
          <w:p w:rsidR="00212D77" w:rsidRDefault="005A639D">
            <w:pPr>
              <w:pStyle w:val="TableParagraph"/>
              <w:ind w:left="398" w:right="385"/>
              <w:rPr>
                <w:sz w:val="28"/>
              </w:rPr>
            </w:pPr>
            <w:r>
              <w:rPr>
                <w:sz w:val="28"/>
              </w:rPr>
              <w:t>0,1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ind w:left="618" w:right="609"/>
              <w:rPr>
                <w:sz w:val="28"/>
              </w:rPr>
            </w:pPr>
            <w:r>
              <w:rPr>
                <w:sz w:val="28"/>
              </w:rPr>
              <w:t>330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ind w:left="13"/>
              <w:rPr>
                <w:sz w:val="28"/>
              </w:rPr>
            </w:pPr>
            <w:r>
              <w:rPr>
                <w:sz w:val="28"/>
              </w:rPr>
              <w:t>-</w:t>
            </w:r>
          </w:p>
        </w:tc>
      </w:tr>
      <w:tr w:rsidR="00212D77">
        <w:trPr>
          <w:trHeight w:val="323"/>
        </w:trPr>
        <w:tc>
          <w:tcPr>
            <w:tcW w:w="2283" w:type="dxa"/>
          </w:tcPr>
          <w:p w:rsidR="00212D77" w:rsidRDefault="005A639D">
            <w:pPr>
              <w:pStyle w:val="TableParagraph"/>
              <w:spacing w:line="304" w:lineRule="exact"/>
              <w:jc w:val="left"/>
              <w:rPr>
                <w:sz w:val="28"/>
              </w:rPr>
            </w:pPr>
            <w:r>
              <w:rPr>
                <w:sz w:val="28"/>
              </w:rPr>
              <w:t>Вода,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=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+20°С</w:t>
            </w:r>
          </w:p>
        </w:tc>
        <w:tc>
          <w:tcPr>
            <w:tcW w:w="2047" w:type="dxa"/>
          </w:tcPr>
          <w:p w:rsidR="00212D77" w:rsidRDefault="005A639D">
            <w:pPr>
              <w:pStyle w:val="TableParagraph"/>
              <w:spacing w:line="304" w:lineRule="exact"/>
              <w:ind w:left="398" w:right="383"/>
              <w:rPr>
                <w:sz w:val="28"/>
              </w:rPr>
            </w:pPr>
            <w:r>
              <w:rPr>
                <w:sz w:val="28"/>
              </w:rPr>
              <w:t>1000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04" w:lineRule="exact"/>
              <w:ind w:left="618" w:right="609"/>
              <w:rPr>
                <w:sz w:val="28"/>
              </w:rPr>
            </w:pPr>
            <w:r>
              <w:rPr>
                <w:sz w:val="28"/>
              </w:rPr>
              <w:t>1480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04" w:lineRule="exact"/>
              <w:ind w:left="13"/>
              <w:rPr>
                <w:sz w:val="28"/>
              </w:rPr>
            </w:pPr>
            <w:r>
              <w:rPr>
                <w:sz w:val="28"/>
              </w:rPr>
              <w:t>-</w:t>
            </w:r>
          </w:p>
        </w:tc>
      </w:tr>
      <w:tr w:rsidR="00212D77">
        <w:trPr>
          <w:trHeight w:val="321"/>
        </w:trPr>
        <w:tc>
          <w:tcPr>
            <w:tcW w:w="2283" w:type="dxa"/>
          </w:tcPr>
          <w:p w:rsidR="00212D77" w:rsidRDefault="005A639D">
            <w:pPr>
              <w:pStyle w:val="TableParagraph"/>
              <w:jc w:val="left"/>
              <w:rPr>
                <w:sz w:val="28"/>
              </w:rPr>
            </w:pPr>
            <w:r>
              <w:rPr>
                <w:sz w:val="28"/>
              </w:rPr>
              <w:t>Бетон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тяжелый</w:t>
            </w:r>
          </w:p>
        </w:tc>
        <w:tc>
          <w:tcPr>
            <w:tcW w:w="2047" w:type="dxa"/>
          </w:tcPr>
          <w:p w:rsidR="00212D77" w:rsidRDefault="005A639D">
            <w:pPr>
              <w:pStyle w:val="TableParagraph"/>
              <w:ind w:left="398" w:right="385"/>
              <w:rPr>
                <w:sz w:val="28"/>
              </w:rPr>
            </w:pPr>
            <w:r>
              <w:rPr>
                <w:sz w:val="28"/>
              </w:rPr>
              <w:t>2300-2500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ind w:left="0" w:right="300"/>
              <w:jc w:val="right"/>
              <w:rPr>
                <w:sz w:val="28"/>
              </w:rPr>
            </w:pPr>
            <w:r>
              <w:rPr>
                <w:sz w:val="28"/>
              </w:rPr>
              <w:t>3000-4000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ind w:left="0" w:right="298"/>
              <w:jc w:val="right"/>
              <w:rPr>
                <w:sz w:val="28"/>
              </w:rPr>
            </w:pPr>
            <w:r>
              <w:rPr>
                <w:sz w:val="28"/>
              </w:rPr>
              <w:t>2100-2800</w:t>
            </w:r>
          </w:p>
        </w:tc>
      </w:tr>
      <w:tr w:rsidR="00212D77">
        <w:trPr>
          <w:trHeight w:val="321"/>
        </w:trPr>
        <w:tc>
          <w:tcPr>
            <w:tcW w:w="2283" w:type="dxa"/>
          </w:tcPr>
          <w:p w:rsidR="00212D77" w:rsidRDefault="005A639D">
            <w:pPr>
              <w:pStyle w:val="TableParagraph"/>
              <w:jc w:val="left"/>
              <w:rPr>
                <w:sz w:val="28"/>
              </w:rPr>
            </w:pPr>
            <w:r>
              <w:rPr>
                <w:sz w:val="28"/>
              </w:rPr>
              <w:t>Сталь</w:t>
            </w:r>
          </w:p>
        </w:tc>
        <w:tc>
          <w:tcPr>
            <w:tcW w:w="2047" w:type="dxa"/>
          </w:tcPr>
          <w:p w:rsidR="00212D77" w:rsidRDefault="005A639D">
            <w:pPr>
              <w:pStyle w:val="TableParagraph"/>
              <w:ind w:left="398" w:right="383"/>
              <w:rPr>
                <w:sz w:val="28"/>
              </w:rPr>
            </w:pPr>
            <w:r>
              <w:rPr>
                <w:sz w:val="28"/>
              </w:rPr>
              <w:t>7850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ind w:left="618" w:right="609"/>
              <w:rPr>
                <w:sz w:val="28"/>
              </w:rPr>
            </w:pPr>
            <w:r>
              <w:rPr>
                <w:sz w:val="28"/>
              </w:rPr>
              <w:t>5940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ind w:left="621" w:right="607"/>
              <w:rPr>
                <w:sz w:val="28"/>
              </w:rPr>
            </w:pPr>
            <w:r>
              <w:rPr>
                <w:sz w:val="28"/>
              </w:rPr>
              <w:t>3250</w:t>
            </w:r>
          </w:p>
        </w:tc>
      </w:tr>
      <w:tr w:rsidR="00212D77">
        <w:trPr>
          <w:trHeight w:val="323"/>
        </w:trPr>
        <w:tc>
          <w:tcPr>
            <w:tcW w:w="2283" w:type="dxa"/>
          </w:tcPr>
          <w:p w:rsidR="00212D77" w:rsidRDefault="005A639D">
            <w:pPr>
              <w:pStyle w:val="TableParagraph"/>
              <w:spacing w:line="304" w:lineRule="exact"/>
              <w:jc w:val="left"/>
              <w:rPr>
                <w:sz w:val="28"/>
              </w:rPr>
            </w:pPr>
            <w:r>
              <w:rPr>
                <w:sz w:val="28"/>
              </w:rPr>
              <w:t>Алюминий</w:t>
            </w:r>
          </w:p>
        </w:tc>
        <w:tc>
          <w:tcPr>
            <w:tcW w:w="2047" w:type="dxa"/>
          </w:tcPr>
          <w:p w:rsidR="00212D77" w:rsidRDefault="005A639D">
            <w:pPr>
              <w:pStyle w:val="TableParagraph"/>
              <w:spacing w:line="304" w:lineRule="exact"/>
              <w:ind w:left="398" w:right="383"/>
              <w:rPr>
                <w:sz w:val="28"/>
              </w:rPr>
            </w:pPr>
            <w:r>
              <w:rPr>
                <w:sz w:val="28"/>
              </w:rPr>
              <w:t>2700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04" w:lineRule="exact"/>
              <w:ind w:left="618" w:right="609"/>
              <w:rPr>
                <w:sz w:val="28"/>
              </w:rPr>
            </w:pPr>
            <w:r>
              <w:rPr>
                <w:sz w:val="28"/>
              </w:rPr>
              <w:t>6320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04" w:lineRule="exact"/>
              <w:ind w:left="621" w:right="607"/>
              <w:rPr>
                <w:sz w:val="28"/>
              </w:rPr>
            </w:pPr>
            <w:r>
              <w:rPr>
                <w:sz w:val="28"/>
              </w:rPr>
              <w:t>3130</w:t>
            </w:r>
          </w:p>
        </w:tc>
      </w:tr>
      <w:tr w:rsidR="00212D77">
        <w:trPr>
          <w:trHeight w:val="321"/>
        </w:trPr>
        <w:tc>
          <w:tcPr>
            <w:tcW w:w="2283" w:type="dxa"/>
          </w:tcPr>
          <w:p w:rsidR="00212D77" w:rsidRDefault="005A639D">
            <w:pPr>
              <w:pStyle w:val="TableParagraph"/>
              <w:spacing w:line="302" w:lineRule="exact"/>
              <w:jc w:val="left"/>
              <w:rPr>
                <w:sz w:val="28"/>
              </w:rPr>
            </w:pPr>
            <w:r>
              <w:rPr>
                <w:sz w:val="28"/>
              </w:rPr>
              <w:t>Латунь</w:t>
            </w:r>
          </w:p>
        </w:tc>
        <w:tc>
          <w:tcPr>
            <w:tcW w:w="2047" w:type="dxa"/>
          </w:tcPr>
          <w:p w:rsidR="00212D77" w:rsidRDefault="005A639D">
            <w:pPr>
              <w:pStyle w:val="TableParagraph"/>
              <w:spacing w:line="302" w:lineRule="exact"/>
              <w:ind w:left="398" w:right="383"/>
              <w:rPr>
                <w:sz w:val="28"/>
              </w:rPr>
            </w:pPr>
            <w:r>
              <w:rPr>
                <w:sz w:val="28"/>
              </w:rPr>
              <w:t>8100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02" w:lineRule="exact"/>
              <w:ind w:left="618" w:right="609"/>
              <w:rPr>
                <w:sz w:val="28"/>
              </w:rPr>
            </w:pPr>
            <w:r>
              <w:rPr>
                <w:sz w:val="28"/>
              </w:rPr>
              <w:t>4430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02" w:lineRule="exact"/>
              <w:ind w:left="621" w:right="607"/>
              <w:rPr>
                <w:sz w:val="28"/>
              </w:rPr>
            </w:pPr>
            <w:r>
              <w:rPr>
                <w:sz w:val="28"/>
              </w:rPr>
              <w:t>2120</w:t>
            </w:r>
          </w:p>
        </w:tc>
      </w:tr>
      <w:tr w:rsidR="00212D77">
        <w:trPr>
          <w:trHeight w:val="321"/>
        </w:trPr>
        <w:tc>
          <w:tcPr>
            <w:tcW w:w="2283" w:type="dxa"/>
          </w:tcPr>
          <w:p w:rsidR="00212D77" w:rsidRDefault="005A639D">
            <w:pPr>
              <w:pStyle w:val="TableParagraph"/>
              <w:jc w:val="left"/>
              <w:rPr>
                <w:sz w:val="28"/>
              </w:rPr>
            </w:pPr>
            <w:r>
              <w:rPr>
                <w:sz w:val="28"/>
              </w:rPr>
              <w:t>Медь</w:t>
            </w:r>
          </w:p>
        </w:tc>
        <w:tc>
          <w:tcPr>
            <w:tcW w:w="2047" w:type="dxa"/>
          </w:tcPr>
          <w:p w:rsidR="00212D77" w:rsidRDefault="005A639D">
            <w:pPr>
              <w:pStyle w:val="TableParagraph"/>
              <w:ind w:left="398" w:right="383"/>
              <w:rPr>
                <w:sz w:val="28"/>
              </w:rPr>
            </w:pPr>
            <w:r>
              <w:rPr>
                <w:sz w:val="28"/>
              </w:rPr>
              <w:t>8900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ind w:left="618" w:right="609"/>
              <w:rPr>
                <w:sz w:val="28"/>
              </w:rPr>
            </w:pPr>
            <w:r>
              <w:rPr>
                <w:sz w:val="28"/>
              </w:rPr>
              <w:t>4700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ind w:left="621" w:right="607"/>
              <w:rPr>
                <w:sz w:val="28"/>
              </w:rPr>
            </w:pPr>
            <w:r>
              <w:rPr>
                <w:sz w:val="28"/>
              </w:rPr>
              <w:t>2260</w:t>
            </w:r>
          </w:p>
        </w:tc>
      </w:tr>
      <w:tr w:rsidR="00212D77">
        <w:trPr>
          <w:trHeight w:val="323"/>
        </w:trPr>
        <w:tc>
          <w:tcPr>
            <w:tcW w:w="2283" w:type="dxa"/>
          </w:tcPr>
          <w:p w:rsidR="00212D77" w:rsidRDefault="005A639D">
            <w:pPr>
              <w:pStyle w:val="TableParagraph"/>
              <w:spacing w:line="304" w:lineRule="exact"/>
              <w:jc w:val="left"/>
              <w:rPr>
                <w:sz w:val="28"/>
              </w:rPr>
            </w:pPr>
            <w:r>
              <w:rPr>
                <w:sz w:val="28"/>
              </w:rPr>
              <w:t>Стекло</w:t>
            </w:r>
          </w:p>
        </w:tc>
        <w:tc>
          <w:tcPr>
            <w:tcW w:w="2047" w:type="dxa"/>
          </w:tcPr>
          <w:p w:rsidR="00212D77" w:rsidRDefault="005A639D">
            <w:pPr>
              <w:pStyle w:val="TableParagraph"/>
              <w:spacing w:line="304" w:lineRule="exact"/>
              <w:ind w:left="398" w:right="383"/>
              <w:rPr>
                <w:sz w:val="28"/>
              </w:rPr>
            </w:pPr>
            <w:r>
              <w:rPr>
                <w:sz w:val="28"/>
              </w:rPr>
              <w:t>3600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04" w:lineRule="exact"/>
              <w:ind w:left="618" w:right="609"/>
              <w:rPr>
                <w:sz w:val="28"/>
              </w:rPr>
            </w:pPr>
            <w:r>
              <w:rPr>
                <w:sz w:val="28"/>
              </w:rPr>
              <w:t>4260</w:t>
            </w:r>
          </w:p>
        </w:tc>
        <w:tc>
          <w:tcPr>
            <w:tcW w:w="1843" w:type="dxa"/>
          </w:tcPr>
          <w:p w:rsidR="00212D77" w:rsidRDefault="005A639D">
            <w:pPr>
              <w:pStyle w:val="TableParagraph"/>
              <w:spacing w:line="304" w:lineRule="exact"/>
              <w:ind w:left="621" w:right="607"/>
              <w:rPr>
                <w:sz w:val="28"/>
              </w:rPr>
            </w:pPr>
            <w:r>
              <w:rPr>
                <w:sz w:val="28"/>
              </w:rPr>
              <w:t>2560</w:t>
            </w:r>
          </w:p>
        </w:tc>
      </w:tr>
    </w:tbl>
    <w:p w:rsidR="00212D77" w:rsidRDefault="00212D77">
      <w:pPr>
        <w:spacing w:line="304" w:lineRule="exact"/>
        <w:rPr>
          <w:sz w:val="28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88" w:firstLine="708"/>
        <w:jc w:val="both"/>
      </w:pPr>
      <w:r>
        <w:lastRenderedPageBreak/>
        <w:t>В этом видео мы изучили физику распространения ультразвуковых волн. В</w:t>
      </w:r>
      <w:r>
        <w:rPr>
          <w:spacing w:val="1"/>
        </w:rPr>
        <w:t xml:space="preserve"> </w:t>
      </w:r>
      <w:r>
        <w:t>следующем видео мы рассмотрим способы генерации ультразвуковых колебаний,</w:t>
      </w:r>
      <w:r>
        <w:rPr>
          <w:spacing w:val="1"/>
        </w:rPr>
        <w:t xml:space="preserve"> </w:t>
      </w:r>
      <w:r>
        <w:t>излучатели,</w:t>
      </w:r>
      <w:r>
        <w:rPr>
          <w:spacing w:val="69"/>
        </w:rPr>
        <w:t xml:space="preserve"> </w:t>
      </w:r>
      <w:r>
        <w:t>приемники.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1361" w:right="1925" w:firstLine="1545"/>
      </w:pPr>
      <w:r>
        <w:lastRenderedPageBreak/>
        <w:t>Раздел</w:t>
      </w:r>
      <w:r>
        <w:rPr>
          <w:spacing w:val="-2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Акустические</w:t>
      </w:r>
      <w:r>
        <w:rPr>
          <w:spacing w:val="-1"/>
        </w:rPr>
        <w:t xml:space="preserve"> </w:t>
      </w:r>
      <w:r>
        <w:t>методы контроля</w:t>
      </w:r>
    </w:p>
    <w:p w:rsidR="00212D77" w:rsidRDefault="005A639D">
      <w:pPr>
        <w:pStyle w:val="a3"/>
        <w:spacing w:line="317" w:lineRule="exact"/>
        <w:ind w:left="1361"/>
      </w:pPr>
      <w:r>
        <w:t>Подраздел</w:t>
      </w:r>
      <w:r>
        <w:rPr>
          <w:spacing w:val="-4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Методы</w:t>
      </w:r>
      <w:r>
        <w:rPr>
          <w:spacing w:val="-2"/>
        </w:rPr>
        <w:t xml:space="preserve"> </w:t>
      </w:r>
      <w:r>
        <w:t>ультразвукового</w:t>
      </w:r>
      <w:r>
        <w:rPr>
          <w:spacing w:val="-1"/>
        </w:rPr>
        <w:t xml:space="preserve"> </w:t>
      </w:r>
      <w:r>
        <w:t>контроля</w:t>
      </w:r>
    </w:p>
    <w:p w:rsidR="00212D77" w:rsidRDefault="005A639D">
      <w:pPr>
        <w:pStyle w:val="a3"/>
        <w:ind w:left="1361"/>
      </w:pPr>
      <w:r>
        <w:t>Лекция</w:t>
      </w:r>
      <w:r>
        <w:rPr>
          <w:spacing w:val="-2"/>
        </w:rPr>
        <w:t xml:space="preserve"> </w:t>
      </w:r>
      <w:r>
        <w:t>1.3.</w:t>
      </w:r>
      <w:r>
        <w:rPr>
          <w:spacing w:val="64"/>
        </w:rPr>
        <w:t xml:space="preserve"> </w:t>
      </w:r>
      <w:r>
        <w:t>Способы</w:t>
      </w:r>
      <w:r>
        <w:rPr>
          <w:spacing w:val="-2"/>
        </w:rPr>
        <w:t xml:space="preserve"> </w:t>
      </w:r>
      <w:r>
        <w:t>генерации</w:t>
      </w:r>
      <w:r>
        <w:rPr>
          <w:spacing w:val="-4"/>
        </w:rPr>
        <w:t xml:space="preserve"> </w:t>
      </w:r>
      <w:r>
        <w:t>УЗК,</w:t>
      </w:r>
      <w:r>
        <w:rPr>
          <w:spacing w:val="-5"/>
        </w:rPr>
        <w:t xml:space="preserve"> </w:t>
      </w:r>
      <w:r>
        <w:t>излучатели,</w:t>
      </w:r>
      <w:r>
        <w:rPr>
          <w:spacing w:val="65"/>
        </w:rPr>
        <w:t xml:space="preserve"> </w:t>
      </w:r>
      <w:r>
        <w:t>приемники</w:t>
      </w:r>
    </w:p>
    <w:p w:rsidR="00212D77" w:rsidRDefault="00212D77">
      <w:pPr>
        <w:pStyle w:val="a3"/>
        <w:spacing w:before="7"/>
        <w:rPr>
          <w:sz w:val="25"/>
        </w:rPr>
      </w:pP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t>Здравствуйте, уважаемые слушатели. Тема этого видео «Способы генерации</w:t>
      </w:r>
      <w:r>
        <w:rPr>
          <w:spacing w:val="-67"/>
        </w:rPr>
        <w:t xml:space="preserve"> </w:t>
      </w:r>
      <w:r>
        <w:t>ультразвуковых колебаний,</w:t>
      </w:r>
      <w:r>
        <w:rPr>
          <w:spacing w:val="-1"/>
        </w:rPr>
        <w:t xml:space="preserve"> </w:t>
      </w:r>
      <w:r>
        <w:t>излучатели,</w:t>
      </w:r>
      <w:r>
        <w:rPr>
          <w:spacing w:val="69"/>
        </w:rPr>
        <w:t xml:space="preserve"> </w:t>
      </w:r>
      <w:r>
        <w:t>приемники».</w:t>
      </w:r>
    </w:p>
    <w:p w:rsidR="00212D77" w:rsidRDefault="005A639D">
      <w:pPr>
        <w:pStyle w:val="a3"/>
        <w:spacing w:before="1" w:line="259" w:lineRule="auto"/>
        <w:ind w:left="652" w:right="388" w:firstLine="708"/>
        <w:jc w:val="both"/>
      </w:pPr>
      <w:r>
        <w:t>Для реализации технологических процессов под действием ультразвуковых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необходимы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излучения,</w:t>
      </w:r>
      <w:r>
        <w:rPr>
          <w:spacing w:val="1"/>
        </w:rPr>
        <w:t xml:space="preserve"> </w:t>
      </w:r>
      <w:r>
        <w:t>способные</w:t>
      </w:r>
      <w:r>
        <w:rPr>
          <w:spacing w:val="1"/>
        </w:rPr>
        <w:t xml:space="preserve"> </w:t>
      </w:r>
      <w:r>
        <w:t>работать в различных средах и</w:t>
      </w:r>
      <w:r>
        <w:rPr>
          <w:spacing w:val="1"/>
        </w:rPr>
        <w:t xml:space="preserve"> </w:t>
      </w:r>
      <w:r>
        <w:t>создавать колебания с</w:t>
      </w:r>
      <w:r>
        <w:rPr>
          <w:spacing w:val="70"/>
        </w:rPr>
        <w:t xml:space="preserve"> </w:t>
      </w:r>
      <w:r>
        <w:t>требуемыми параметрами</w:t>
      </w:r>
      <w:r>
        <w:rPr>
          <w:spacing w:val="1"/>
        </w:rPr>
        <w:t xml:space="preserve"> </w:t>
      </w:r>
      <w:r>
        <w:t>по частоте и интенсивности.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ультразвуковом</w:t>
      </w:r>
      <w:r>
        <w:rPr>
          <w:spacing w:val="1"/>
        </w:rPr>
        <w:t xml:space="preserve"> </w:t>
      </w:r>
      <w:r>
        <w:t>контроле</w:t>
      </w:r>
      <w:r>
        <w:rPr>
          <w:spacing w:val="1"/>
        </w:rPr>
        <w:t xml:space="preserve"> </w:t>
      </w:r>
      <w:r>
        <w:t>применяют</w:t>
      </w:r>
      <w:r>
        <w:rPr>
          <w:spacing w:val="1"/>
        </w:rPr>
        <w:t xml:space="preserve"> </w:t>
      </w:r>
      <w:hyperlink r:id="rId21">
        <w:r>
          <w:t>пьезоэлектрические</w:t>
        </w:r>
      </w:hyperlink>
      <w:r>
        <w:rPr>
          <w:spacing w:val="-67"/>
        </w:rPr>
        <w:t xml:space="preserve"> </w:t>
      </w:r>
      <w:hyperlink r:id="rId22">
        <w:r>
          <w:t>преобразователи</w:t>
        </w:r>
      </w:hyperlink>
      <w:r>
        <w:t>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выполняют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излучателя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приемника</w:t>
      </w:r>
      <w:r>
        <w:rPr>
          <w:spacing w:val="1"/>
        </w:rPr>
        <w:t xml:space="preserve"> </w:t>
      </w:r>
      <w:r>
        <w:t>ультразвукового импульса.</w:t>
      </w: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t>Принцип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hyperlink r:id="rId23">
        <w:r>
          <w:t>пьезоэлектрического</w:t>
        </w:r>
        <w:r>
          <w:rPr>
            <w:spacing w:val="1"/>
          </w:rPr>
          <w:t xml:space="preserve"> </w:t>
        </w:r>
        <w:r>
          <w:t>преобразователя</w:t>
        </w:r>
      </w:hyperlink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пьезоэлектрическом</w:t>
      </w:r>
      <w:r>
        <w:rPr>
          <w:spacing w:val="1"/>
        </w:rPr>
        <w:t xml:space="preserve"> </w:t>
      </w:r>
      <w:r>
        <w:t>эффекте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явлении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поляризации</w:t>
      </w:r>
      <w:r>
        <w:rPr>
          <w:spacing w:val="-4"/>
        </w:rPr>
        <w:t xml:space="preserve"> </w:t>
      </w:r>
      <w:r>
        <w:t>под</w:t>
      </w:r>
      <w:r>
        <w:rPr>
          <w:spacing w:val="-2"/>
        </w:rPr>
        <w:t xml:space="preserve"> </w:t>
      </w:r>
      <w:r>
        <w:t>действием механических</w:t>
      </w:r>
      <w:r>
        <w:rPr>
          <w:spacing w:val="-4"/>
        </w:rPr>
        <w:t xml:space="preserve"> </w:t>
      </w:r>
      <w:r>
        <w:t>напряжений.</w:t>
      </w:r>
    </w:p>
    <w:p w:rsidR="00212D77" w:rsidRDefault="005A639D">
      <w:pPr>
        <w:pStyle w:val="a3"/>
        <w:spacing w:line="259" w:lineRule="auto"/>
        <w:ind w:left="652" w:right="392" w:firstLine="708"/>
        <w:jc w:val="both"/>
      </w:pPr>
      <w:r>
        <w:t>Пьезоэлемент,</w:t>
      </w:r>
      <w:r>
        <w:rPr>
          <w:spacing w:val="1"/>
        </w:rPr>
        <w:t xml:space="preserve"> </w:t>
      </w:r>
      <w:r>
        <w:t>возбуждаемый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коротким</w:t>
      </w:r>
      <w:r>
        <w:rPr>
          <w:spacing w:val="1"/>
        </w:rPr>
        <w:t xml:space="preserve"> </w:t>
      </w:r>
      <w:r>
        <w:t>электрическим</w:t>
      </w:r>
      <w:r>
        <w:rPr>
          <w:spacing w:val="1"/>
        </w:rPr>
        <w:t xml:space="preserve"> </w:t>
      </w:r>
      <w:r>
        <w:t>импульсом,</w:t>
      </w:r>
      <w:r>
        <w:rPr>
          <w:spacing w:val="-67"/>
        </w:rPr>
        <w:t xml:space="preserve"> </w:t>
      </w:r>
      <w:r>
        <w:t>излучает</w:t>
      </w:r>
      <w:r>
        <w:rPr>
          <w:spacing w:val="1"/>
        </w:rPr>
        <w:t xml:space="preserve"> </w:t>
      </w:r>
      <w:r>
        <w:t>ультразвуковой</w:t>
      </w:r>
      <w:r>
        <w:rPr>
          <w:spacing w:val="1"/>
        </w:rPr>
        <w:t xml:space="preserve"> </w:t>
      </w:r>
      <w:r>
        <w:t>сигнал.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элемент</w:t>
      </w:r>
      <w:r>
        <w:rPr>
          <w:spacing w:val="1"/>
        </w:rPr>
        <w:t xml:space="preserve"> </w:t>
      </w:r>
      <w:r>
        <w:t>генерирует</w:t>
      </w:r>
      <w:r>
        <w:rPr>
          <w:spacing w:val="1"/>
        </w:rPr>
        <w:t xml:space="preserve"> </w:t>
      </w:r>
      <w:r>
        <w:t>электрический</w:t>
      </w:r>
      <w:r>
        <w:rPr>
          <w:spacing w:val="1"/>
        </w:rPr>
        <w:t xml:space="preserve"> </w:t>
      </w:r>
      <w:r>
        <w:t>сигнал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приеме</w:t>
      </w:r>
      <w:r>
        <w:rPr>
          <w:spacing w:val="-3"/>
        </w:rPr>
        <w:t xml:space="preserve"> </w:t>
      </w:r>
      <w:r>
        <w:t>ультразвуковых волн,</w:t>
      </w:r>
      <w:r>
        <w:rPr>
          <w:spacing w:val="-1"/>
        </w:rPr>
        <w:t xml:space="preserve"> </w:t>
      </w:r>
      <w:r>
        <w:t>вызывающих его</w:t>
      </w:r>
      <w:r>
        <w:rPr>
          <w:spacing w:val="-2"/>
        </w:rPr>
        <w:t xml:space="preserve"> </w:t>
      </w:r>
      <w:r>
        <w:t>колебания.</w:t>
      </w: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2439923</wp:posOffset>
            </wp:positionH>
            <wp:positionV relativeFrom="paragraph">
              <wp:posOffset>742699</wp:posOffset>
            </wp:positionV>
            <wp:extent cx="2857414" cy="1389888"/>
            <wp:effectExtent l="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414" cy="1389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Ультразвуковые</w:t>
      </w:r>
      <w:r>
        <w:rPr>
          <w:spacing w:val="47"/>
        </w:rPr>
        <w:t xml:space="preserve"> </w:t>
      </w:r>
      <w:r>
        <w:t>преобразователи</w:t>
      </w:r>
      <w:r>
        <w:rPr>
          <w:spacing w:val="50"/>
        </w:rPr>
        <w:t xml:space="preserve"> </w:t>
      </w:r>
      <w:r>
        <w:t>в</w:t>
      </w:r>
      <w:r>
        <w:rPr>
          <w:spacing w:val="47"/>
        </w:rPr>
        <w:t xml:space="preserve"> </w:t>
      </w:r>
      <w:r>
        <w:t>деталях</w:t>
      </w:r>
      <w:r>
        <w:rPr>
          <w:spacing w:val="49"/>
        </w:rPr>
        <w:t xml:space="preserve"> </w:t>
      </w:r>
      <w:r>
        <w:t>отличаются</w:t>
      </w:r>
      <w:r>
        <w:rPr>
          <w:spacing w:val="51"/>
        </w:rPr>
        <w:t xml:space="preserve"> </w:t>
      </w:r>
      <w:r>
        <w:t>устройством</w:t>
      </w:r>
      <w:r>
        <w:rPr>
          <w:spacing w:val="47"/>
        </w:rPr>
        <w:t xml:space="preserve"> </w:t>
      </w:r>
      <w:r>
        <w:t>друг</w:t>
      </w:r>
      <w:r>
        <w:rPr>
          <w:spacing w:val="-67"/>
        </w:rPr>
        <w:t xml:space="preserve"> </w:t>
      </w:r>
      <w:r>
        <w:t>от друга, но их принципиальная схема единая. В качестве пьезоэлектрических</w:t>
      </w:r>
      <w:r>
        <w:rPr>
          <w:spacing w:val="1"/>
        </w:rPr>
        <w:t xml:space="preserve"> </w:t>
      </w:r>
      <w:r>
        <w:t>материалов</w:t>
      </w:r>
      <w:r>
        <w:rPr>
          <w:spacing w:val="-4"/>
        </w:rPr>
        <w:t xml:space="preserve"> </w:t>
      </w:r>
      <w:r>
        <w:t>обычно</w:t>
      </w:r>
      <w:r>
        <w:rPr>
          <w:spacing w:val="-3"/>
        </w:rPr>
        <w:t xml:space="preserve"> </w:t>
      </w:r>
      <w:r>
        <w:t>используют</w:t>
      </w:r>
      <w:r>
        <w:rPr>
          <w:spacing w:val="-1"/>
        </w:rPr>
        <w:t xml:space="preserve"> </w:t>
      </w:r>
      <w:r>
        <w:t>кварц,</w:t>
      </w:r>
      <w:r>
        <w:rPr>
          <w:spacing w:val="-1"/>
        </w:rPr>
        <w:t xml:space="preserve"> </w:t>
      </w:r>
      <w:r>
        <w:t>пьезокерамику (рис.</w:t>
      </w:r>
      <w:r>
        <w:rPr>
          <w:spacing w:val="-4"/>
        </w:rPr>
        <w:t xml:space="preserve"> </w:t>
      </w:r>
      <w:r>
        <w:t>1).</w:t>
      </w:r>
    </w:p>
    <w:p w:rsidR="00212D77" w:rsidRDefault="005A639D">
      <w:pPr>
        <w:pStyle w:val="a3"/>
        <w:ind w:left="2064"/>
        <w:jc w:val="both"/>
      </w:pPr>
      <w:r>
        <w:t>Рис.</w:t>
      </w:r>
      <w:r>
        <w:rPr>
          <w:spacing w:val="-5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Схема</w:t>
      </w:r>
      <w:r>
        <w:rPr>
          <w:spacing w:val="-3"/>
        </w:rPr>
        <w:t xml:space="preserve"> </w:t>
      </w:r>
      <w:r>
        <w:t>устройства</w:t>
      </w:r>
      <w:r>
        <w:rPr>
          <w:spacing w:val="-4"/>
        </w:rPr>
        <w:t xml:space="preserve"> </w:t>
      </w:r>
      <w:r>
        <w:t>ультразвукового</w:t>
      </w:r>
      <w:r>
        <w:rPr>
          <w:spacing w:val="-1"/>
        </w:rPr>
        <w:t xml:space="preserve"> </w:t>
      </w:r>
      <w:r>
        <w:t>преобразователя</w:t>
      </w:r>
    </w:p>
    <w:p w:rsidR="00212D77" w:rsidRDefault="005A639D">
      <w:pPr>
        <w:pStyle w:val="a3"/>
        <w:spacing w:before="114"/>
        <w:ind w:left="652" w:right="396"/>
        <w:jc w:val="both"/>
      </w:pPr>
      <w:r>
        <w:t>По</w:t>
      </w:r>
      <w:r>
        <w:rPr>
          <w:spacing w:val="1"/>
        </w:rPr>
        <w:t xml:space="preserve"> </w:t>
      </w:r>
      <w:r>
        <w:t>способу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излучения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приема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сигнала</w:t>
      </w:r>
      <w:r>
        <w:rPr>
          <w:spacing w:val="-67"/>
        </w:rPr>
        <w:t xml:space="preserve"> </w:t>
      </w:r>
      <w:r>
        <w:t>преобразователи</w:t>
      </w:r>
      <w:r>
        <w:rPr>
          <w:spacing w:val="-1"/>
        </w:rPr>
        <w:t xml:space="preserve"> </w:t>
      </w:r>
      <w:r>
        <w:t>различают:</w:t>
      </w:r>
    </w:p>
    <w:p w:rsidR="00212D77" w:rsidRDefault="005A639D">
      <w:pPr>
        <w:pStyle w:val="a5"/>
        <w:numPr>
          <w:ilvl w:val="0"/>
          <w:numId w:val="23"/>
        </w:numPr>
        <w:tabs>
          <w:tab w:val="left" w:pos="2082"/>
        </w:tabs>
        <w:spacing w:line="256" w:lineRule="auto"/>
        <w:ind w:right="395"/>
        <w:jc w:val="both"/>
        <w:rPr>
          <w:sz w:val="28"/>
        </w:rPr>
      </w:pPr>
      <w:r>
        <w:rPr>
          <w:sz w:val="28"/>
        </w:rPr>
        <w:t>Совмещенные, где один и тот же пьезоэлемент, работает в режиме</w:t>
      </w:r>
      <w:r>
        <w:rPr>
          <w:spacing w:val="1"/>
          <w:sz w:val="28"/>
        </w:rPr>
        <w:t xml:space="preserve"> </w:t>
      </w:r>
      <w:r>
        <w:rPr>
          <w:sz w:val="28"/>
        </w:rPr>
        <w:t>излучения и</w:t>
      </w:r>
      <w:r>
        <w:rPr>
          <w:spacing w:val="-3"/>
          <w:sz w:val="28"/>
        </w:rPr>
        <w:t xml:space="preserve"> </w:t>
      </w:r>
      <w:r>
        <w:rPr>
          <w:sz w:val="28"/>
        </w:rPr>
        <w:t>приема</w:t>
      </w:r>
      <w:r>
        <w:rPr>
          <w:spacing w:val="-1"/>
          <w:sz w:val="28"/>
        </w:rPr>
        <w:t xml:space="preserve"> </w:t>
      </w:r>
      <w:r>
        <w:rPr>
          <w:sz w:val="28"/>
        </w:rPr>
        <w:t>(рис.</w:t>
      </w:r>
      <w:r>
        <w:rPr>
          <w:spacing w:val="-4"/>
          <w:sz w:val="28"/>
        </w:rPr>
        <w:t xml:space="preserve"> </w:t>
      </w:r>
      <w:r>
        <w:rPr>
          <w:sz w:val="28"/>
        </w:rPr>
        <w:t>1а).</w:t>
      </w:r>
    </w:p>
    <w:p w:rsidR="00212D77" w:rsidRDefault="005A639D">
      <w:pPr>
        <w:pStyle w:val="a5"/>
        <w:numPr>
          <w:ilvl w:val="0"/>
          <w:numId w:val="23"/>
        </w:numPr>
        <w:tabs>
          <w:tab w:val="left" w:pos="2082"/>
        </w:tabs>
        <w:spacing w:before="4" w:line="259" w:lineRule="auto"/>
        <w:ind w:right="388"/>
        <w:jc w:val="both"/>
        <w:rPr>
          <w:sz w:val="28"/>
        </w:rPr>
      </w:pPr>
      <w:r>
        <w:rPr>
          <w:sz w:val="28"/>
        </w:rPr>
        <w:t>Раздельно-совмещенные</w:t>
      </w:r>
      <w:r>
        <w:rPr>
          <w:spacing w:val="1"/>
          <w:sz w:val="28"/>
        </w:rPr>
        <w:t xml:space="preserve"> </w:t>
      </w:r>
      <w:r>
        <w:rPr>
          <w:sz w:val="28"/>
        </w:rPr>
        <w:t>(РС)</w:t>
      </w:r>
      <w:r>
        <w:rPr>
          <w:spacing w:val="1"/>
          <w:sz w:val="28"/>
        </w:rPr>
        <w:t xml:space="preserve"> </w:t>
      </w:r>
      <w:r>
        <w:rPr>
          <w:sz w:val="28"/>
        </w:rPr>
        <w:t>преобразователи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одном</w:t>
      </w:r>
      <w:r>
        <w:rPr>
          <w:spacing w:val="1"/>
          <w:sz w:val="28"/>
        </w:rPr>
        <w:t xml:space="preserve"> </w:t>
      </w:r>
      <w:r>
        <w:rPr>
          <w:sz w:val="28"/>
        </w:rPr>
        <w:t>корпусе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размещены</w:t>
      </w:r>
      <w:r>
        <w:rPr>
          <w:spacing w:val="1"/>
          <w:sz w:val="28"/>
        </w:rPr>
        <w:t xml:space="preserve"> </w:t>
      </w:r>
      <w:r>
        <w:rPr>
          <w:sz w:val="28"/>
        </w:rPr>
        <w:t>два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более</w:t>
      </w:r>
      <w:r>
        <w:rPr>
          <w:spacing w:val="1"/>
          <w:sz w:val="28"/>
        </w:rPr>
        <w:t xml:space="preserve"> </w:t>
      </w:r>
      <w:r>
        <w:rPr>
          <w:sz w:val="28"/>
        </w:rPr>
        <w:t>пьезоэлемента,</w:t>
      </w:r>
      <w:r>
        <w:rPr>
          <w:spacing w:val="1"/>
          <w:sz w:val="28"/>
        </w:rPr>
        <w:t xml:space="preserve"> </w:t>
      </w:r>
      <w:r>
        <w:rPr>
          <w:sz w:val="28"/>
        </w:rPr>
        <w:t>один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работает</w:t>
      </w:r>
      <w:r>
        <w:rPr>
          <w:spacing w:val="1"/>
          <w:sz w:val="28"/>
        </w:rPr>
        <w:t xml:space="preserve"> </w:t>
      </w:r>
      <w:r>
        <w:rPr>
          <w:sz w:val="28"/>
        </w:rPr>
        <w:t>только в режиме излучения, а другие в режиме приема. Совмещенные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раздельно-совмещенные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преобразователи</w:t>
      </w:r>
      <w:r>
        <w:rPr>
          <w:spacing w:val="1"/>
          <w:sz w:val="28"/>
        </w:rPr>
        <w:t xml:space="preserve"> </w:t>
      </w:r>
      <w:r>
        <w:rPr>
          <w:sz w:val="28"/>
        </w:rPr>
        <w:t>применяются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дефектоскопии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эхо-методе</w:t>
      </w:r>
      <w:r>
        <w:rPr>
          <w:spacing w:val="-1"/>
          <w:sz w:val="28"/>
        </w:rPr>
        <w:t xml:space="preserve"> </w:t>
      </w:r>
      <w:r>
        <w:rPr>
          <w:sz w:val="28"/>
        </w:rPr>
        <w:t>(рис.</w:t>
      </w:r>
      <w:r>
        <w:rPr>
          <w:spacing w:val="-1"/>
          <w:sz w:val="28"/>
        </w:rPr>
        <w:t xml:space="preserve"> </w:t>
      </w:r>
      <w:r>
        <w:rPr>
          <w:sz w:val="28"/>
        </w:rPr>
        <w:t>1а).</w:t>
      </w:r>
    </w:p>
    <w:p w:rsidR="00212D77" w:rsidRDefault="005A639D">
      <w:pPr>
        <w:pStyle w:val="a5"/>
        <w:numPr>
          <w:ilvl w:val="0"/>
          <w:numId w:val="23"/>
        </w:numPr>
        <w:tabs>
          <w:tab w:val="left" w:pos="2082"/>
        </w:tabs>
        <w:spacing w:line="259" w:lineRule="auto"/>
        <w:ind w:right="385"/>
        <w:jc w:val="both"/>
        <w:rPr>
          <w:sz w:val="28"/>
        </w:rPr>
      </w:pPr>
      <w:r>
        <w:rPr>
          <w:sz w:val="28"/>
        </w:rPr>
        <w:t>Раздельные,</w:t>
      </w:r>
      <w:r>
        <w:rPr>
          <w:spacing w:val="1"/>
          <w:sz w:val="28"/>
        </w:rPr>
        <w:t xml:space="preserve"> </w:t>
      </w:r>
      <w:r>
        <w:rPr>
          <w:sz w:val="28"/>
        </w:rPr>
        <w:t>где</w:t>
      </w:r>
      <w:r>
        <w:rPr>
          <w:spacing w:val="1"/>
          <w:sz w:val="28"/>
        </w:rPr>
        <w:t xml:space="preserve"> </w:t>
      </w:r>
      <w:r>
        <w:rPr>
          <w:sz w:val="28"/>
        </w:rPr>
        <w:t>один</w:t>
      </w:r>
      <w:r>
        <w:rPr>
          <w:spacing w:val="1"/>
          <w:sz w:val="28"/>
        </w:rPr>
        <w:t xml:space="preserve"> </w:t>
      </w:r>
      <w:r>
        <w:rPr>
          <w:sz w:val="28"/>
        </w:rPr>
        <w:t>преобразователь</w:t>
      </w:r>
      <w:r>
        <w:rPr>
          <w:spacing w:val="1"/>
          <w:sz w:val="28"/>
        </w:rPr>
        <w:t xml:space="preserve"> </w:t>
      </w:r>
      <w:r>
        <w:rPr>
          <w:sz w:val="28"/>
        </w:rPr>
        <w:t>излучатель</w:t>
      </w:r>
      <w:r>
        <w:rPr>
          <w:spacing w:val="1"/>
          <w:sz w:val="28"/>
        </w:rPr>
        <w:t xml:space="preserve"> </w:t>
      </w:r>
      <w:r>
        <w:rPr>
          <w:sz w:val="28"/>
        </w:rPr>
        <w:t>(ПЭИ),</w:t>
      </w:r>
      <w:r>
        <w:rPr>
          <w:spacing w:val="1"/>
          <w:sz w:val="28"/>
        </w:rPr>
        <w:t xml:space="preserve"> </w:t>
      </w:r>
      <w:r>
        <w:rPr>
          <w:sz w:val="28"/>
        </w:rPr>
        <w:t>второй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-67"/>
          <w:sz w:val="28"/>
        </w:rPr>
        <w:t xml:space="preserve"> </w:t>
      </w:r>
      <w:r>
        <w:rPr>
          <w:sz w:val="28"/>
        </w:rPr>
        <w:t>приемник</w:t>
      </w:r>
      <w:r>
        <w:rPr>
          <w:spacing w:val="-1"/>
          <w:sz w:val="28"/>
        </w:rPr>
        <w:t xml:space="preserve"> </w:t>
      </w:r>
      <w:r>
        <w:rPr>
          <w:sz w:val="28"/>
        </w:rPr>
        <w:t>(ПЭП)</w:t>
      </w:r>
      <w:r>
        <w:rPr>
          <w:spacing w:val="1"/>
          <w:sz w:val="28"/>
        </w:rPr>
        <w:t xml:space="preserve"> </w:t>
      </w:r>
      <w:r>
        <w:rPr>
          <w:sz w:val="28"/>
        </w:rPr>
        <w:t>(рис.</w:t>
      </w:r>
      <w:r>
        <w:rPr>
          <w:spacing w:val="-1"/>
          <w:sz w:val="28"/>
        </w:rPr>
        <w:t xml:space="preserve"> </w:t>
      </w:r>
      <w:r>
        <w:rPr>
          <w:sz w:val="28"/>
        </w:rPr>
        <w:t>1б).</w:t>
      </w:r>
    </w:p>
    <w:p w:rsidR="00212D77" w:rsidRDefault="00212D77">
      <w:pPr>
        <w:spacing w:line="259" w:lineRule="auto"/>
        <w:jc w:val="both"/>
        <w:rPr>
          <w:sz w:val="28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spacing w:before="9"/>
        <w:rPr>
          <w:sz w:val="18"/>
        </w:rPr>
      </w:pPr>
    </w:p>
    <w:p w:rsidR="00212D77" w:rsidRDefault="005A639D">
      <w:pPr>
        <w:pStyle w:val="a3"/>
        <w:tabs>
          <w:tab w:val="left" w:pos="3986"/>
        </w:tabs>
        <w:spacing w:before="89"/>
        <w:ind w:right="3619"/>
        <w:jc w:val="center"/>
      </w:pPr>
      <w:r>
        <w:rPr>
          <w:noProof/>
          <w:lang w:eastAsia="ru-RU"/>
        </w:rPr>
        <w:drawing>
          <wp:anchor distT="0" distB="0" distL="0" distR="0" simplePos="0" relativeHeight="486223360" behindDoc="1" locked="0" layoutInCell="1" allowOverlap="1">
            <wp:simplePos x="0" y="0"/>
            <wp:positionH relativeFrom="page">
              <wp:posOffset>1478280</wp:posOffset>
            </wp:positionH>
            <wp:positionV relativeFrom="paragraph">
              <wp:posOffset>-1163062</wp:posOffset>
            </wp:positionV>
            <wp:extent cx="2095499" cy="1391411"/>
            <wp:effectExtent l="0" t="0" r="0" b="0"/>
            <wp:wrapNone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499" cy="13914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4015740</wp:posOffset>
            </wp:positionH>
            <wp:positionV relativeFrom="paragraph">
              <wp:posOffset>-1163062</wp:posOffset>
            </wp:positionV>
            <wp:extent cx="2427732" cy="1391411"/>
            <wp:effectExtent l="0" t="0" r="0" b="0"/>
            <wp:wrapNone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7732" cy="13914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а)</w:t>
      </w:r>
      <w:r>
        <w:tab/>
        <w:t>б)</w:t>
      </w:r>
    </w:p>
    <w:p w:rsidR="00212D77" w:rsidRDefault="005A639D">
      <w:pPr>
        <w:pStyle w:val="a3"/>
        <w:spacing w:before="26"/>
        <w:ind w:left="260"/>
        <w:jc w:val="center"/>
      </w:pPr>
      <w:r>
        <w:t>Рис.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Типы</w:t>
      </w:r>
      <w:r>
        <w:rPr>
          <w:spacing w:val="-4"/>
        </w:rPr>
        <w:t xml:space="preserve"> </w:t>
      </w:r>
      <w:r>
        <w:t>пьезоэлектрических</w:t>
      </w:r>
      <w:r>
        <w:rPr>
          <w:spacing w:val="-1"/>
        </w:rPr>
        <w:t xml:space="preserve"> </w:t>
      </w:r>
      <w:r>
        <w:t>преобразователей</w:t>
      </w:r>
    </w:p>
    <w:p w:rsidR="00212D77" w:rsidRDefault="00212D77">
      <w:pPr>
        <w:pStyle w:val="a3"/>
        <w:spacing w:before="3"/>
        <w:rPr>
          <w:sz w:val="32"/>
        </w:rPr>
      </w:pPr>
    </w:p>
    <w:p w:rsidR="00212D77" w:rsidRDefault="005A639D">
      <w:pPr>
        <w:pStyle w:val="a3"/>
        <w:tabs>
          <w:tab w:val="left" w:pos="2073"/>
          <w:tab w:val="left" w:pos="4191"/>
          <w:tab w:val="left" w:pos="6068"/>
          <w:tab w:val="left" w:pos="6416"/>
          <w:tab w:val="left" w:pos="7181"/>
          <w:tab w:val="left" w:pos="9474"/>
        </w:tabs>
        <w:spacing w:before="1" w:line="259" w:lineRule="auto"/>
        <w:ind w:left="652" w:right="393" w:firstLine="708"/>
      </w:pPr>
      <w:r>
        <w:t>При</w:t>
      </w:r>
      <w:r>
        <w:tab/>
        <w:t>ультразвуковом</w:t>
      </w:r>
      <w:r>
        <w:tab/>
        <w:t>обследовании</w:t>
      </w:r>
      <w:r>
        <w:tab/>
        <w:t>в</w:t>
      </w:r>
      <w:r>
        <w:tab/>
        <w:t>ходе</w:t>
      </w:r>
      <w:r>
        <w:tab/>
        <w:t>неразрушающего</w:t>
      </w:r>
      <w:r>
        <w:tab/>
      </w:r>
      <w:r>
        <w:rPr>
          <w:spacing w:val="-1"/>
        </w:rPr>
        <w:t>контроля</w:t>
      </w:r>
      <w:r>
        <w:rPr>
          <w:spacing w:val="-67"/>
        </w:rPr>
        <w:t xml:space="preserve"> </w:t>
      </w:r>
      <w:r>
        <w:t>пользуются</w:t>
      </w:r>
      <w:r>
        <w:rPr>
          <w:spacing w:val="-1"/>
        </w:rPr>
        <w:t xml:space="preserve"> </w:t>
      </w:r>
      <w:r>
        <w:t>схемами:</w:t>
      </w:r>
    </w:p>
    <w:p w:rsidR="00212D77" w:rsidRDefault="005A639D">
      <w:pPr>
        <w:pStyle w:val="a3"/>
        <w:spacing w:before="1" w:after="9" w:line="259" w:lineRule="auto"/>
        <w:ind w:left="652" w:firstLine="708"/>
      </w:pPr>
      <w:r>
        <w:t>-</w:t>
      </w:r>
      <w:r>
        <w:rPr>
          <w:spacing w:val="63"/>
        </w:rPr>
        <w:t xml:space="preserve"> </w:t>
      </w:r>
      <w:r>
        <w:t>сквозного</w:t>
      </w:r>
      <w:r>
        <w:rPr>
          <w:spacing w:val="62"/>
        </w:rPr>
        <w:t xml:space="preserve"> </w:t>
      </w:r>
      <w:r>
        <w:t>прозвучивания,</w:t>
      </w:r>
      <w:r>
        <w:rPr>
          <w:spacing w:val="60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применением</w:t>
      </w:r>
      <w:r>
        <w:rPr>
          <w:spacing w:val="61"/>
        </w:rPr>
        <w:t xml:space="preserve"> </w:t>
      </w:r>
      <w:r>
        <w:t>раздельных</w:t>
      </w:r>
      <w:r>
        <w:rPr>
          <w:spacing w:val="62"/>
        </w:rPr>
        <w:t xml:space="preserve"> </w:t>
      </w:r>
      <w:r>
        <w:t>преобразователей</w:t>
      </w:r>
      <w:r>
        <w:rPr>
          <w:spacing w:val="-67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3);</w:t>
      </w:r>
    </w:p>
    <w:p w:rsidR="00212D77" w:rsidRDefault="005A639D">
      <w:pPr>
        <w:pStyle w:val="a3"/>
        <w:ind w:left="41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880457" cy="1211579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0457" cy="1211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27" w:line="259" w:lineRule="auto"/>
        <w:ind w:left="4549" w:right="1326" w:hanging="2965"/>
        <w:jc w:val="both"/>
      </w:pPr>
      <w:r>
        <w:t>Рис. 3. Схема сквозного прозвучивания с применением раздельных</w:t>
      </w:r>
      <w:r>
        <w:rPr>
          <w:spacing w:val="-67"/>
        </w:rPr>
        <w:t xml:space="preserve"> </w:t>
      </w:r>
      <w:r>
        <w:t>преобразователей</w:t>
      </w:r>
    </w:p>
    <w:p w:rsidR="00212D77" w:rsidRDefault="005A639D">
      <w:pPr>
        <w:pStyle w:val="a3"/>
        <w:spacing w:before="160" w:line="259" w:lineRule="auto"/>
        <w:ind w:left="652" w:right="385"/>
        <w:jc w:val="both"/>
      </w:pPr>
      <w:r>
        <w:t>-</w:t>
      </w:r>
      <w:r>
        <w:rPr>
          <w:spacing w:val="1"/>
        </w:rPr>
        <w:t xml:space="preserve"> </w:t>
      </w:r>
      <w:r>
        <w:t>поверхностного</w:t>
      </w:r>
      <w:r>
        <w:rPr>
          <w:spacing w:val="1"/>
        </w:rPr>
        <w:t xml:space="preserve"> </w:t>
      </w:r>
      <w:r>
        <w:t>прозвучивания,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совмещенного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4),</w:t>
      </w:r>
      <w:r>
        <w:rPr>
          <w:spacing w:val="1"/>
        </w:rPr>
        <w:t xml:space="preserve"> </w:t>
      </w:r>
      <w:r>
        <w:t>раздельно-совмещенного</w:t>
      </w:r>
      <w:r>
        <w:rPr>
          <w:spacing w:val="1"/>
        </w:rPr>
        <w:t xml:space="preserve"> </w:t>
      </w:r>
      <w:r>
        <w:t>датчиков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раздельных</w:t>
      </w:r>
      <w:r>
        <w:rPr>
          <w:spacing w:val="1"/>
        </w:rPr>
        <w:t xml:space="preserve"> </w:t>
      </w:r>
      <w:r>
        <w:t>преобразователей,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жестко</w:t>
      </w:r>
      <w:r>
        <w:rPr>
          <w:spacing w:val="1"/>
        </w:rPr>
        <w:t xml:space="preserve"> </w:t>
      </w:r>
      <w:r>
        <w:t>зафиксированной</w:t>
      </w:r>
      <w:r>
        <w:rPr>
          <w:spacing w:val="-1"/>
        </w:rPr>
        <w:t xml:space="preserve"> </w:t>
      </w:r>
      <w:r>
        <w:t>базой</w:t>
      </w:r>
      <w:r>
        <w:rPr>
          <w:spacing w:val="-3"/>
        </w:rPr>
        <w:t xml:space="preserve"> </w:t>
      </w:r>
      <w:r>
        <w:t>прозвучивания</w:t>
      </w:r>
      <w:r>
        <w:rPr>
          <w:spacing w:val="-4"/>
        </w:rPr>
        <w:t xml:space="preserve"> </w:t>
      </w:r>
      <w:r>
        <w:t>длинной</w:t>
      </w:r>
      <w:r>
        <w:rPr>
          <w:spacing w:val="-4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120 до 200 мм</w:t>
      </w:r>
      <w:r>
        <w:rPr>
          <w:spacing w:val="4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5).</w:t>
      </w:r>
    </w:p>
    <w:p w:rsidR="00212D77" w:rsidRDefault="005A639D">
      <w:pPr>
        <w:pStyle w:val="a3"/>
        <w:spacing w:before="1"/>
        <w:rPr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3270503</wp:posOffset>
            </wp:positionH>
            <wp:positionV relativeFrom="paragraph">
              <wp:posOffset>105720</wp:posOffset>
            </wp:positionV>
            <wp:extent cx="1212316" cy="1107566"/>
            <wp:effectExtent l="0" t="0" r="0" b="0"/>
            <wp:wrapTopAndBottom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2316" cy="1107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2D77" w:rsidRDefault="005A639D">
      <w:pPr>
        <w:pStyle w:val="a3"/>
        <w:spacing w:line="256" w:lineRule="auto"/>
        <w:ind w:left="257"/>
        <w:jc w:val="center"/>
      </w:pPr>
      <w:r>
        <w:t>Рис. 4. Схема поверхностного прозвучивания с применением совмещенного</w:t>
      </w:r>
      <w:r>
        <w:rPr>
          <w:spacing w:val="-67"/>
        </w:rPr>
        <w:t xml:space="preserve"> </w:t>
      </w:r>
      <w:r>
        <w:t>преобразователя</w:t>
      </w:r>
    </w:p>
    <w:p w:rsidR="00212D77" w:rsidRDefault="005A639D">
      <w:pPr>
        <w:pStyle w:val="a3"/>
        <w:spacing w:before="2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2180844</wp:posOffset>
            </wp:positionH>
            <wp:positionV relativeFrom="paragraph">
              <wp:posOffset>91971</wp:posOffset>
            </wp:positionV>
            <wp:extent cx="3370413" cy="1612201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0413" cy="16122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2D77" w:rsidRDefault="005A639D">
      <w:pPr>
        <w:pStyle w:val="a3"/>
        <w:spacing w:before="161" w:line="256" w:lineRule="auto"/>
        <w:ind w:left="259"/>
        <w:jc w:val="center"/>
      </w:pPr>
      <w:r>
        <w:t>Рис. 5. Схема поверхностного прозвучивания с применением раздельных</w:t>
      </w:r>
      <w:r>
        <w:rPr>
          <w:spacing w:val="-67"/>
        </w:rPr>
        <w:t xml:space="preserve"> </w:t>
      </w:r>
      <w:r>
        <w:t>преобразователей</w:t>
      </w:r>
    </w:p>
    <w:p w:rsidR="00212D77" w:rsidRDefault="00212D77">
      <w:pPr>
        <w:spacing w:line="256" w:lineRule="auto"/>
        <w:jc w:val="center"/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92" w:firstLine="708"/>
        <w:jc w:val="both"/>
      </w:pPr>
      <w:r>
        <w:lastRenderedPageBreak/>
        <w:t>Так как скорость ультразвуковых колебаний в воздухе близка к нулю, при</w:t>
      </w:r>
      <w:r>
        <w:rPr>
          <w:spacing w:val="1"/>
        </w:rPr>
        <w:t xml:space="preserve"> </w:t>
      </w:r>
      <w:r>
        <w:t>использовании плоских преобразователей применяют контактные смазки, гели,</w:t>
      </w:r>
      <w:r>
        <w:rPr>
          <w:spacing w:val="1"/>
        </w:rPr>
        <w:t xml:space="preserve"> </w:t>
      </w:r>
      <w:r>
        <w:t>жидкости.</w:t>
      </w:r>
    </w:p>
    <w:p w:rsidR="00212D77" w:rsidRDefault="005A639D">
      <w:pPr>
        <w:pStyle w:val="a3"/>
        <w:spacing w:before="1" w:line="259" w:lineRule="auto"/>
        <w:ind w:left="652" w:right="388" w:firstLine="708"/>
        <w:jc w:val="both"/>
      </w:pPr>
      <w:r>
        <w:t>Это необходимо для обеспечения контакта с поверхностью материала при</w:t>
      </w:r>
      <w:r>
        <w:rPr>
          <w:spacing w:val="1"/>
        </w:rPr>
        <w:t xml:space="preserve"> </w:t>
      </w:r>
      <w:r>
        <w:t>измерениях и</w:t>
      </w:r>
      <w:r>
        <w:rPr>
          <w:spacing w:val="-3"/>
        </w:rPr>
        <w:t xml:space="preserve"> </w:t>
      </w:r>
      <w:r>
        <w:t>исключения помех</w:t>
      </w:r>
      <w:r>
        <w:rPr>
          <w:spacing w:val="-4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воздушного</w:t>
      </w:r>
      <w:r>
        <w:rPr>
          <w:spacing w:val="1"/>
        </w:rPr>
        <w:t xml:space="preserve"> </w:t>
      </w:r>
      <w:r>
        <w:t>зазора.</w:t>
      </w:r>
    </w:p>
    <w:p w:rsidR="00212D77" w:rsidRDefault="005A639D">
      <w:pPr>
        <w:pStyle w:val="a3"/>
        <w:ind w:left="652"/>
        <w:jc w:val="both"/>
      </w:pPr>
      <w:r>
        <w:t>По</w:t>
      </w:r>
      <w:r>
        <w:rPr>
          <w:spacing w:val="-4"/>
        </w:rPr>
        <w:t xml:space="preserve"> </w:t>
      </w:r>
      <w:r>
        <w:t>углу</w:t>
      </w:r>
      <w:r>
        <w:rPr>
          <w:spacing w:val="-5"/>
        </w:rPr>
        <w:t xml:space="preserve"> </w:t>
      </w:r>
      <w:r>
        <w:t>ввода</w:t>
      </w:r>
      <w:r>
        <w:rPr>
          <w:spacing w:val="-5"/>
        </w:rPr>
        <w:t xml:space="preserve"> </w:t>
      </w:r>
      <w:r>
        <w:t>колебаний</w:t>
      </w:r>
      <w:r>
        <w:rPr>
          <w:spacing w:val="-2"/>
        </w:rPr>
        <w:t xml:space="preserve"> </w:t>
      </w:r>
      <w:r>
        <w:t>преобразователи</w:t>
      </w:r>
      <w:r>
        <w:rPr>
          <w:spacing w:val="-3"/>
        </w:rPr>
        <w:t xml:space="preserve"> </w:t>
      </w:r>
      <w:r>
        <w:t>различают:</w:t>
      </w:r>
    </w:p>
    <w:p w:rsidR="00212D77" w:rsidRDefault="005A639D">
      <w:pPr>
        <w:pStyle w:val="a5"/>
        <w:numPr>
          <w:ilvl w:val="0"/>
          <w:numId w:val="22"/>
        </w:numPr>
        <w:tabs>
          <w:tab w:val="left" w:pos="908"/>
        </w:tabs>
        <w:spacing w:before="2"/>
        <w:ind w:right="397" w:firstLine="0"/>
        <w:jc w:val="both"/>
        <w:rPr>
          <w:sz w:val="28"/>
        </w:rPr>
      </w:pPr>
      <w:r>
        <w:rPr>
          <w:sz w:val="28"/>
        </w:rPr>
        <w:t>Прямые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они</w:t>
      </w:r>
      <w:r>
        <w:rPr>
          <w:spacing w:val="1"/>
          <w:sz w:val="28"/>
        </w:rPr>
        <w:t xml:space="preserve"> </w:t>
      </w:r>
      <w:r>
        <w:rPr>
          <w:sz w:val="28"/>
        </w:rPr>
        <w:t>вводят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принимают</w:t>
      </w:r>
      <w:r>
        <w:rPr>
          <w:spacing w:val="1"/>
          <w:sz w:val="28"/>
        </w:rPr>
        <w:t xml:space="preserve"> </w:t>
      </w:r>
      <w:r>
        <w:rPr>
          <w:sz w:val="28"/>
        </w:rPr>
        <w:t>колебания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нормали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объекта</w:t>
      </w:r>
      <w:r>
        <w:rPr>
          <w:spacing w:val="-1"/>
          <w:sz w:val="28"/>
        </w:rPr>
        <w:t xml:space="preserve"> </w:t>
      </w:r>
      <w:r>
        <w:rPr>
          <w:sz w:val="28"/>
        </w:rPr>
        <w:t>контроля в</w:t>
      </w:r>
      <w:r>
        <w:rPr>
          <w:spacing w:val="-2"/>
          <w:sz w:val="28"/>
        </w:rPr>
        <w:t xml:space="preserve"> </w:t>
      </w:r>
      <w:r>
        <w:rPr>
          <w:sz w:val="28"/>
        </w:rPr>
        <w:t>точке ввода</w:t>
      </w:r>
      <w:r>
        <w:rPr>
          <w:spacing w:val="2"/>
          <w:sz w:val="28"/>
        </w:rPr>
        <w:t xml:space="preserve"> </w:t>
      </w:r>
      <w:r>
        <w:rPr>
          <w:sz w:val="28"/>
        </w:rPr>
        <w:t>(рис.</w:t>
      </w:r>
      <w:r>
        <w:rPr>
          <w:spacing w:val="-2"/>
          <w:sz w:val="28"/>
        </w:rPr>
        <w:t xml:space="preserve"> </w:t>
      </w:r>
      <w:r>
        <w:rPr>
          <w:sz w:val="28"/>
        </w:rPr>
        <w:t>6а).</w:t>
      </w:r>
    </w:p>
    <w:p w:rsidR="00212D77" w:rsidRDefault="005A639D">
      <w:pPr>
        <w:pStyle w:val="a5"/>
        <w:numPr>
          <w:ilvl w:val="0"/>
          <w:numId w:val="22"/>
        </w:numPr>
        <w:tabs>
          <w:tab w:val="left" w:pos="908"/>
        </w:tabs>
        <w:ind w:right="386" w:firstLine="0"/>
        <w:jc w:val="both"/>
        <w:rPr>
          <w:sz w:val="28"/>
        </w:rPr>
      </w:pPr>
      <w:r>
        <w:rPr>
          <w:sz w:val="28"/>
        </w:rPr>
        <w:t>Наклонные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вводят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принимают</w:t>
      </w:r>
      <w:r>
        <w:rPr>
          <w:spacing w:val="1"/>
          <w:sz w:val="28"/>
        </w:rPr>
        <w:t xml:space="preserve"> </w:t>
      </w:r>
      <w:r>
        <w:rPr>
          <w:sz w:val="28"/>
        </w:rPr>
        <w:t>колебания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направлениях</w:t>
      </w:r>
      <w:r>
        <w:rPr>
          <w:spacing w:val="1"/>
          <w:sz w:val="28"/>
        </w:rPr>
        <w:t xml:space="preserve"> </w:t>
      </w:r>
      <w:r>
        <w:rPr>
          <w:sz w:val="28"/>
        </w:rPr>
        <w:t>отличных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нормали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объекта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контроля.</w:t>
      </w:r>
      <w:r>
        <w:rPr>
          <w:spacing w:val="1"/>
          <w:sz w:val="28"/>
        </w:rPr>
        <w:t xml:space="preserve"> </w:t>
      </w:r>
      <w:r>
        <w:rPr>
          <w:sz w:val="28"/>
        </w:rPr>
        <w:t>Наклонные</w:t>
      </w:r>
      <w:r>
        <w:rPr>
          <w:spacing w:val="1"/>
          <w:sz w:val="28"/>
        </w:rPr>
        <w:t xml:space="preserve"> </w:t>
      </w:r>
      <w:hyperlink r:id="rId30">
        <w:r>
          <w:rPr>
            <w:sz w:val="28"/>
          </w:rPr>
          <w:t>пьезоэлектрические</w:t>
        </w:r>
      </w:hyperlink>
      <w:r>
        <w:rPr>
          <w:spacing w:val="1"/>
          <w:sz w:val="28"/>
        </w:rPr>
        <w:t xml:space="preserve"> </w:t>
      </w:r>
      <w:hyperlink r:id="rId31">
        <w:r>
          <w:rPr>
            <w:sz w:val="28"/>
          </w:rPr>
          <w:t>преобразователи</w:t>
        </w:r>
        <w:r>
          <w:rPr>
            <w:spacing w:val="-1"/>
            <w:sz w:val="28"/>
          </w:rPr>
          <w:t xml:space="preserve"> </w:t>
        </w:r>
      </w:hyperlink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основном</w:t>
      </w:r>
      <w:r>
        <w:rPr>
          <w:spacing w:val="-1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1"/>
          <w:sz w:val="28"/>
        </w:rPr>
        <w:t xml:space="preserve"> </w:t>
      </w:r>
      <w:r>
        <w:rPr>
          <w:sz w:val="28"/>
        </w:rPr>
        <w:t>по совмещенной</w:t>
      </w:r>
      <w:r>
        <w:rPr>
          <w:spacing w:val="-3"/>
          <w:sz w:val="28"/>
        </w:rPr>
        <w:t xml:space="preserve"> </w:t>
      </w:r>
      <w:r>
        <w:rPr>
          <w:sz w:val="28"/>
        </w:rPr>
        <w:t>схеме (рис.</w:t>
      </w:r>
      <w:r>
        <w:rPr>
          <w:spacing w:val="-2"/>
          <w:sz w:val="28"/>
        </w:rPr>
        <w:t xml:space="preserve"> </w:t>
      </w:r>
      <w:r>
        <w:rPr>
          <w:sz w:val="28"/>
        </w:rPr>
        <w:t>6б).</w:t>
      </w:r>
    </w:p>
    <w:p w:rsidR="00212D77" w:rsidRDefault="005A639D">
      <w:pPr>
        <w:pStyle w:val="a3"/>
        <w:spacing w:before="125"/>
        <w:ind w:left="261"/>
        <w:jc w:val="center"/>
      </w:pPr>
      <w:r>
        <w:rPr>
          <w:position w:val="1"/>
        </w:rPr>
        <w:t>а)</w:t>
      </w:r>
      <w:r>
        <w:rPr>
          <w:spacing w:val="-11"/>
          <w:position w:val="1"/>
        </w:rPr>
        <w:t xml:space="preserve"> </w:t>
      </w:r>
      <w:r>
        <w:rPr>
          <w:noProof/>
          <w:spacing w:val="-11"/>
          <w:lang w:eastAsia="ru-RU"/>
        </w:rPr>
        <w:drawing>
          <wp:inline distT="0" distB="0" distL="0" distR="0">
            <wp:extent cx="822959" cy="1511807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59" cy="1511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1"/>
          <w:position w:val="1"/>
        </w:rPr>
        <w:t xml:space="preserve">              </w:t>
      </w:r>
      <w:r>
        <w:rPr>
          <w:spacing w:val="23"/>
          <w:position w:val="1"/>
        </w:rPr>
        <w:t xml:space="preserve"> </w:t>
      </w:r>
      <w:r>
        <w:rPr>
          <w:position w:val="1"/>
        </w:rPr>
        <w:t>б)</w:t>
      </w:r>
      <w:r>
        <w:rPr>
          <w:spacing w:val="2"/>
          <w:position w:val="1"/>
        </w:rPr>
        <w:t xml:space="preserve"> </w:t>
      </w:r>
      <w:r>
        <w:rPr>
          <w:noProof/>
          <w:spacing w:val="1"/>
          <w:lang w:eastAsia="ru-RU"/>
        </w:rPr>
        <w:drawing>
          <wp:inline distT="0" distB="0" distL="0" distR="0">
            <wp:extent cx="2875788" cy="1511807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5788" cy="1511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4"/>
        <w:ind w:left="2522"/>
        <w:jc w:val="both"/>
      </w:pPr>
      <w:r>
        <w:t>Рис.</w:t>
      </w:r>
      <w:r>
        <w:rPr>
          <w:spacing w:val="-3"/>
        </w:rPr>
        <w:t xml:space="preserve"> </w:t>
      </w:r>
      <w:r>
        <w:t>6.</w:t>
      </w:r>
      <w:r>
        <w:rPr>
          <w:spacing w:val="-3"/>
        </w:rPr>
        <w:t xml:space="preserve"> </w:t>
      </w:r>
      <w:r>
        <w:t>Типы</w:t>
      </w:r>
      <w:r>
        <w:rPr>
          <w:spacing w:val="-5"/>
        </w:rPr>
        <w:t xml:space="preserve"> </w:t>
      </w:r>
      <w:r>
        <w:t>пьезоэлектрических преобразователей</w:t>
      </w:r>
    </w:p>
    <w:p w:rsidR="00212D77" w:rsidRDefault="005A639D">
      <w:pPr>
        <w:pStyle w:val="a3"/>
        <w:spacing w:before="117" w:line="259" w:lineRule="auto"/>
        <w:ind w:left="652" w:right="392" w:firstLine="708"/>
        <w:jc w:val="both"/>
      </w:pPr>
      <w:r>
        <w:t>В</w:t>
      </w:r>
      <w:r>
        <w:rPr>
          <w:spacing w:val="1"/>
        </w:rPr>
        <w:t xml:space="preserve"> </w:t>
      </w:r>
      <w:r>
        <w:t>наклонном</w:t>
      </w:r>
      <w:r>
        <w:rPr>
          <w:spacing w:val="1"/>
        </w:rPr>
        <w:t xml:space="preserve"> </w:t>
      </w:r>
      <w:r>
        <w:t>совмещённом</w:t>
      </w:r>
      <w:r>
        <w:rPr>
          <w:spacing w:val="1"/>
        </w:rPr>
        <w:t xml:space="preserve"> </w:t>
      </w:r>
      <w:r>
        <w:t>датчике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преломляющая</w:t>
      </w:r>
      <w:r>
        <w:rPr>
          <w:spacing w:val="1"/>
        </w:rPr>
        <w:t xml:space="preserve"> </w:t>
      </w:r>
      <w:r>
        <w:t>призма.</w:t>
      </w:r>
      <w:r>
        <w:rPr>
          <w:spacing w:val="1"/>
        </w:rPr>
        <w:t xml:space="preserve"> </w:t>
      </w:r>
      <w:r>
        <w:t>Это</w:t>
      </w:r>
      <w:r>
        <w:rPr>
          <w:spacing w:val="-67"/>
        </w:rPr>
        <w:t xml:space="preserve"> </w:t>
      </w:r>
      <w:r>
        <w:t>даёт</w:t>
      </w:r>
      <w:r>
        <w:rPr>
          <w:spacing w:val="1"/>
        </w:rPr>
        <w:t xml:space="preserve"> </w:t>
      </w:r>
      <w:r>
        <w:t>возможность,</w:t>
      </w:r>
      <w:r>
        <w:rPr>
          <w:spacing w:val="1"/>
        </w:rPr>
        <w:t xml:space="preserve"> </w:t>
      </w:r>
      <w:r>
        <w:t>направляя</w:t>
      </w:r>
      <w:r>
        <w:rPr>
          <w:spacing w:val="1"/>
        </w:rPr>
        <w:t xml:space="preserve"> </w:t>
      </w:r>
      <w:r>
        <w:t>продольные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L</w:t>
      </w:r>
      <w:r>
        <w:rPr>
          <w:spacing w:val="1"/>
        </w:rPr>
        <w:t xml:space="preserve"> </w:t>
      </w:r>
      <w:r>
        <w:t>пьезоэлемента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углом</w:t>
      </w:r>
      <w:r>
        <w:rPr>
          <w:spacing w:val="1"/>
        </w:rPr>
        <w:t xml:space="preserve"> </w:t>
      </w:r>
      <w:r>
        <w:t>падения</w:t>
      </w:r>
      <w:r>
        <w:rPr>
          <w:spacing w:val="1"/>
        </w:rPr>
        <w:t xml:space="preserve"> </w:t>
      </w:r>
      <w:r>
        <w:t>α,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внутреннее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продольных</w:t>
      </w:r>
      <w:r>
        <w:rPr>
          <w:spacing w:val="1"/>
        </w:rPr>
        <w:t xml:space="preserve"> </w:t>
      </w:r>
      <w:r>
        <w:t>волн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трансформацию</w:t>
      </w:r>
      <w:r>
        <w:rPr>
          <w:spacing w:val="1"/>
        </w:rPr>
        <w:t xml:space="preserve"> </w:t>
      </w:r>
      <w:r>
        <w:t>колебаний,</w:t>
      </w:r>
      <w:r>
        <w:rPr>
          <w:spacing w:val="1"/>
        </w:rPr>
        <w:t xml:space="preserve"> </w:t>
      </w:r>
      <w:r>
        <w:t>ввести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изделие</w:t>
      </w:r>
      <w:r>
        <w:rPr>
          <w:spacing w:val="1"/>
        </w:rPr>
        <w:t xml:space="preserve"> </w:t>
      </w:r>
      <w:r>
        <w:t>одни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сдвиговые</w:t>
      </w:r>
      <w:r>
        <w:rPr>
          <w:spacing w:val="-67"/>
        </w:rPr>
        <w:t xml:space="preserve"> </w:t>
      </w:r>
      <w:r>
        <w:t>волны</w:t>
      </w:r>
      <w:r>
        <w:rPr>
          <w:spacing w:val="-1"/>
        </w:rPr>
        <w:t xml:space="preserve"> </w:t>
      </w:r>
      <w:r>
        <w:t>S.</w:t>
      </w:r>
    </w:p>
    <w:p w:rsidR="00212D77" w:rsidRDefault="005A639D">
      <w:pPr>
        <w:pStyle w:val="a3"/>
        <w:spacing w:after="6" w:line="259" w:lineRule="auto"/>
        <w:ind w:left="652" w:right="392" w:firstLine="708"/>
        <w:jc w:val="both"/>
      </w:pPr>
      <w:r>
        <w:t>Если</w:t>
      </w:r>
      <w:r>
        <w:rPr>
          <w:spacing w:val="1"/>
        </w:rPr>
        <w:t xml:space="preserve"> </w:t>
      </w:r>
      <w:r>
        <w:t>угол</w:t>
      </w:r>
      <w:r>
        <w:rPr>
          <w:spacing w:val="1"/>
        </w:rPr>
        <w:t xml:space="preserve"> </w:t>
      </w:r>
      <w:r>
        <w:t>падения</w:t>
      </w:r>
      <w:r>
        <w:rPr>
          <w:spacing w:val="1"/>
        </w:rPr>
        <w:t xml:space="preserve"> </w:t>
      </w:r>
      <w:r>
        <w:t>продольных</w:t>
      </w:r>
      <w:r>
        <w:rPr>
          <w:spacing w:val="1"/>
        </w:rPr>
        <w:t xml:space="preserve"> </w:t>
      </w:r>
      <w:r>
        <w:t>волн</w:t>
      </w:r>
      <w:r>
        <w:rPr>
          <w:spacing w:val="1"/>
        </w:rPr>
        <w:t xml:space="preserve"> </w:t>
      </w:r>
      <w:r>
        <w:t>увеличить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60°,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наблюдается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внутреннее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сдвиговых</w:t>
      </w:r>
      <w:r>
        <w:rPr>
          <w:spacing w:val="1"/>
        </w:rPr>
        <w:t xml:space="preserve"> </w:t>
      </w:r>
      <w:r>
        <w:t>волн,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свободной</w:t>
      </w:r>
      <w:r>
        <w:rPr>
          <w:spacing w:val="1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изделия</w:t>
      </w:r>
      <w:r>
        <w:rPr>
          <w:spacing w:val="-1"/>
        </w:rPr>
        <w:t xml:space="preserve"> </w:t>
      </w:r>
      <w:r>
        <w:t>распространяются</w:t>
      </w:r>
      <w:r>
        <w:rPr>
          <w:spacing w:val="-3"/>
        </w:rPr>
        <w:t xml:space="preserve"> </w:t>
      </w:r>
      <w:r>
        <w:t>поверхностные</w:t>
      </w:r>
      <w:r>
        <w:rPr>
          <w:spacing w:val="-1"/>
        </w:rPr>
        <w:t xml:space="preserve"> </w:t>
      </w:r>
      <w:r>
        <w:t>волны</w:t>
      </w:r>
      <w:r>
        <w:rPr>
          <w:spacing w:val="5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7).</w:t>
      </w:r>
    </w:p>
    <w:p w:rsidR="00212D77" w:rsidRDefault="005A639D">
      <w:pPr>
        <w:pStyle w:val="a3"/>
        <w:ind w:left="303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267573" cy="1655064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573" cy="165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23"/>
        <w:ind w:left="2594"/>
        <w:jc w:val="both"/>
      </w:pPr>
      <w:r>
        <w:t>Рис.</w:t>
      </w:r>
      <w:r>
        <w:rPr>
          <w:spacing w:val="-4"/>
        </w:rPr>
        <w:t xml:space="preserve"> </w:t>
      </w:r>
      <w:r>
        <w:t>7.</w:t>
      </w:r>
      <w:r>
        <w:rPr>
          <w:spacing w:val="-3"/>
        </w:rPr>
        <w:t xml:space="preserve"> </w:t>
      </w:r>
      <w:r>
        <w:t>Схема</w:t>
      </w:r>
      <w:r>
        <w:rPr>
          <w:spacing w:val="-5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наклонного</w:t>
      </w:r>
      <w:r>
        <w:rPr>
          <w:spacing w:val="-1"/>
        </w:rPr>
        <w:t xml:space="preserve"> </w:t>
      </w:r>
      <w:r>
        <w:t>преобразователя</w:t>
      </w:r>
    </w:p>
    <w:p w:rsidR="00212D77" w:rsidRDefault="005A639D">
      <w:pPr>
        <w:pStyle w:val="a3"/>
        <w:spacing w:before="146" w:line="259" w:lineRule="auto"/>
        <w:ind w:left="652" w:right="393" w:firstLine="708"/>
        <w:jc w:val="both"/>
      </w:pP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формируемых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7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преобразователи</w:t>
      </w:r>
      <w:r>
        <w:rPr>
          <w:spacing w:val="-1"/>
        </w:rPr>
        <w:t xml:space="preserve"> </w:t>
      </w:r>
      <w:r>
        <w:t>бывают:</w:t>
      </w:r>
    </w:p>
    <w:p w:rsidR="00212D77" w:rsidRDefault="005A639D">
      <w:pPr>
        <w:pStyle w:val="a5"/>
        <w:numPr>
          <w:ilvl w:val="1"/>
          <w:numId w:val="22"/>
        </w:numPr>
        <w:tabs>
          <w:tab w:val="left" w:pos="1551"/>
        </w:tabs>
        <w:spacing w:line="259" w:lineRule="auto"/>
        <w:ind w:right="390" w:firstLine="708"/>
        <w:jc w:val="both"/>
        <w:rPr>
          <w:sz w:val="28"/>
        </w:rPr>
      </w:pPr>
      <w:r>
        <w:rPr>
          <w:sz w:val="28"/>
        </w:rPr>
        <w:t>Высокочастотные - с диапазоном частот 4-5 МГц. Такую частоту обычно</w:t>
      </w:r>
      <w:r>
        <w:rPr>
          <w:spacing w:val="1"/>
          <w:sz w:val="28"/>
        </w:rPr>
        <w:t xml:space="preserve"> </w:t>
      </w:r>
      <w:r>
        <w:rPr>
          <w:sz w:val="28"/>
        </w:rPr>
        <w:t>применяют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контроле</w:t>
      </w:r>
      <w:r>
        <w:rPr>
          <w:spacing w:val="1"/>
          <w:sz w:val="28"/>
        </w:rPr>
        <w:t xml:space="preserve"> </w:t>
      </w:r>
      <w:r>
        <w:rPr>
          <w:sz w:val="28"/>
        </w:rPr>
        <w:t>мелкозернистых</w:t>
      </w:r>
      <w:r>
        <w:rPr>
          <w:spacing w:val="1"/>
          <w:sz w:val="28"/>
        </w:rPr>
        <w:t xml:space="preserve"> </w:t>
      </w:r>
      <w:r>
        <w:rPr>
          <w:sz w:val="28"/>
        </w:rPr>
        <w:t>заготовок</w:t>
      </w:r>
      <w:r>
        <w:rPr>
          <w:spacing w:val="1"/>
          <w:sz w:val="28"/>
        </w:rPr>
        <w:t xml:space="preserve"> </w:t>
      </w:r>
      <w:r>
        <w:rPr>
          <w:sz w:val="28"/>
        </w:rPr>
        <w:t>небольшой</w:t>
      </w:r>
      <w:r>
        <w:rPr>
          <w:spacing w:val="71"/>
          <w:sz w:val="28"/>
        </w:rPr>
        <w:t xml:space="preserve"> </w:t>
      </w:r>
      <w:r>
        <w:rPr>
          <w:sz w:val="28"/>
        </w:rPr>
        <w:t>толщины</w:t>
      </w:r>
      <w:r>
        <w:rPr>
          <w:spacing w:val="1"/>
          <w:sz w:val="28"/>
        </w:rPr>
        <w:t xml:space="preserve"> </w:t>
      </w:r>
      <w:r>
        <w:rPr>
          <w:sz w:val="28"/>
        </w:rPr>
        <w:t>(обычно менее</w:t>
      </w:r>
      <w:r>
        <w:rPr>
          <w:spacing w:val="-1"/>
          <w:sz w:val="28"/>
        </w:rPr>
        <w:t xml:space="preserve"> </w:t>
      </w:r>
      <w:r>
        <w:rPr>
          <w:sz w:val="28"/>
        </w:rPr>
        <w:t>100мм)</w:t>
      </w:r>
      <w:r>
        <w:rPr>
          <w:spacing w:val="-1"/>
          <w:sz w:val="28"/>
        </w:rPr>
        <w:t xml:space="preserve"> </w:t>
      </w:r>
      <w:r>
        <w:rPr>
          <w:sz w:val="28"/>
        </w:rPr>
        <w:t>и сварных соединений</w:t>
      </w:r>
      <w:r>
        <w:rPr>
          <w:spacing w:val="-1"/>
          <w:sz w:val="28"/>
        </w:rPr>
        <w:t xml:space="preserve"> </w:t>
      </w:r>
      <w:r>
        <w:rPr>
          <w:sz w:val="28"/>
        </w:rPr>
        <w:t>толщиной</w:t>
      </w:r>
      <w:r>
        <w:rPr>
          <w:spacing w:val="-1"/>
          <w:sz w:val="28"/>
        </w:rPr>
        <w:t xml:space="preserve"> </w:t>
      </w:r>
      <w:r>
        <w:rPr>
          <w:sz w:val="28"/>
        </w:rPr>
        <w:t>менее 20мм.</w:t>
      </w:r>
    </w:p>
    <w:p w:rsidR="00212D77" w:rsidRDefault="00212D77">
      <w:pPr>
        <w:spacing w:line="259" w:lineRule="auto"/>
        <w:jc w:val="both"/>
        <w:rPr>
          <w:sz w:val="28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5"/>
        <w:numPr>
          <w:ilvl w:val="1"/>
          <w:numId w:val="22"/>
        </w:numPr>
        <w:tabs>
          <w:tab w:val="left" w:pos="1568"/>
        </w:tabs>
        <w:spacing w:before="65" w:line="259" w:lineRule="auto"/>
        <w:ind w:right="391" w:firstLine="708"/>
        <w:jc w:val="both"/>
        <w:rPr>
          <w:sz w:val="28"/>
        </w:rPr>
      </w:pPr>
      <w:r>
        <w:rPr>
          <w:sz w:val="28"/>
        </w:rPr>
        <w:lastRenderedPageBreak/>
        <w:t>Среднечастотные - с диапазоном частот 1,8-2,5 МГц. Преобразователи с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данным диапазоном частот применяются для контроля изделий большей толщины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большим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размером частиц.</w:t>
      </w:r>
    </w:p>
    <w:p w:rsidR="00212D77" w:rsidRDefault="005A639D">
      <w:pPr>
        <w:pStyle w:val="a5"/>
        <w:numPr>
          <w:ilvl w:val="1"/>
          <w:numId w:val="22"/>
        </w:numPr>
        <w:tabs>
          <w:tab w:val="left" w:pos="1587"/>
        </w:tabs>
        <w:spacing w:before="1" w:line="259" w:lineRule="auto"/>
        <w:ind w:right="391" w:firstLine="708"/>
        <w:jc w:val="both"/>
        <w:rPr>
          <w:sz w:val="28"/>
        </w:rPr>
      </w:pPr>
      <w:r>
        <w:rPr>
          <w:sz w:val="28"/>
        </w:rPr>
        <w:t>Низкочастотные - с диапазоном частот 0,5-1,8 МГц. Используются для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 материалов с крупнозернистой структурой и высоким коэффициентом</w:t>
      </w:r>
      <w:r>
        <w:rPr>
          <w:spacing w:val="1"/>
          <w:sz w:val="28"/>
        </w:rPr>
        <w:t xml:space="preserve"> </w:t>
      </w:r>
      <w:r>
        <w:rPr>
          <w:sz w:val="28"/>
        </w:rPr>
        <w:t>затухания,</w:t>
      </w:r>
      <w:r>
        <w:rPr>
          <w:spacing w:val="-1"/>
          <w:sz w:val="28"/>
        </w:rPr>
        <w:t xml:space="preserve"> </w:t>
      </w:r>
      <w:r>
        <w:rPr>
          <w:sz w:val="28"/>
        </w:rPr>
        <w:t>например,</w:t>
      </w:r>
      <w:r>
        <w:rPr>
          <w:spacing w:val="-1"/>
          <w:sz w:val="28"/>
        </w:rPr>
        <w:t xml:space="preserve"> </w:t>
      </w:r>
      <w:r>
        <w:rPr>
          <w:sz w:val="28"/>
        </w:rPr>
        <w:t>бетона</w:t>
      </w:r>
      <w:r>
        <w:rPr>
          <w:spacing w:val="2"/>
          <w:sz w:val="28"/>
        </w:rPr>
        <w:t xml:space="preserve"> </w:t>
      </w:r>
      <w:r>
        <w:rPr>
          <w:sz w:val="28"/>
        </w:rPr>
        <w:t>и пластика.</w:t>
      </w: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t>При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измерений,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толщины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требуемой</w:t>
      </w:r>
      <w:r>
        <w:rPr>
          <w:spacing w:val="1"/>
        </w:rPr>
        <w:t xml:space="preserve"> </w:t>
      </w:r>
      <w:r>
        <w:t>чувствительности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hyperlink r:id="rId35">
        <w:r>
          <w:t>пьезоэлектрические</w:t>
        </w:r>
        <w:r>
          <w:rPr>
            <w:spacing w:val="1"/>
          </w:rPr>
          <w:t xml:space="preserve"> </w:t>
        </w:r>
        <w:r>
          <w:t>преобразователи</w:t>
        </w:r>
      </w:hyperlink>
      <w:r>
        <w:rPr>
          <w:spacing w:val="1"/>
        </w:rPr>
        <w:t xml:space="preserve"> </w:t>
      </w:r>
      <w:r>
        <w:t>подбираются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частоте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индивидуально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отдельном</w:t>
      </w:r>
      <w:r>
        <w:rPr>
          <w:spacing w:val="1"/>
        </w:rPr>
        <w:t xml:space="preserve"> </w:t>
      </w:r>
      <w:r>
        <w:t>случае.</w:t>
      </w:r>
      <w:r>
        <w:rPr>
          <w:spacing w:val="1"/>
        </w:rPr>
        <w:t xml:space="preserve"> </w:t>
      </w:r>
      <w:r>
        <w:t>Например:</w:t>
      </w:r>
      <w:r>
        <w:rPr>
          <w:spacing w:val="1"/>
        </w:rPr>
        <w:t xml:space="preserve"> </w:t>
      </w:r>
      <w:r>
        <w:t>высокочастотные</w:t>
      </w:r>
      <w:r>
        <w:rPr>
          <w:spacing w:val="1"/>
        </w:rPr>
        <w:t xml:space="preserve"> </w:t>
      </w:r>
      <w:r>
        <w:t>преобразователи</w:t>
      </w:r>
      <w:r>
        <w:rPr>
          <w:spacing w:val="1"/>
        </w:rPr>
        <w:t xml:space="preserve"> </w:t>
      </w:r>
      <w:r>
        <w:t>(короткая</w:t>
      </w:r>
      <w:r>
        <w:rPr>
          <w:spacing w:val="1"/>
        </w:rPr>
        <w:t xml:space="preserve"> </w:t>
      </w:r>
      <w:r>
        <w:t>волна)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дефекты</w:t>
      </w:r>
      <w:r>
        <w:rPr>
          <w:spacing w:val="1"/>
        </w:rPr>
        <w:t xml:space="preserve"> </w:t>
      </w:r>
      <w:r>
        <w:t>меньшего</w:t>
      </w:r>
      <w:r>
        <w:rPr>
          <w:spacing w:val="1"/>
        </w:rPr>
        <w:t xml:space="preserve"> </w:t>
      </w:r>
      <w:r>
        <w:t>размера;</w:t>
      </w:r>
      <w:r>
        <w:rPr>
          <w:spacing w:val="1"/>
        </w:rPr>
        <w:t xml:space="preserve"> </w:t>
      </w:r>
      <w:r>
        <w:t>низкочастотные</w:t>
      </w:r>
      <w:r>
        <w:rPr>
          <w:spacing w:val="1"/>
        </w:rPr>
        <w:t xml:space="preserve"> </w:t>
      </w:r>
      <w:r>
        <w:t>ПЭП</w:t>
      </w:r>
      <w:r>
        <w:rPr>
          <w:spacing w:val="1"/>
        </w:rPr>
        <w:t xml:space="preserve"> </w:t>
      </w:r>
      <w:r>
        <w:t>(длинноволновые)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существенно</w:t>
      </w:r>
      <w:r>
        <w:rPr>
          <w:spacing w:val="1"/>
        </w:rPr>
        <w:t xml:space="preserve"> </w:t>
      </w:r>
      <w:r>
        <w:t>глубже</w:t>
      </w:r>
      <w:r>
        <w:rPr>
          <w:spacing w:val="-67"/>
        </w:rPr>
        <w:t xml:space="preserve"> </w:t>
      </w:r>
      <w:r>
        <w:t>проникают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материал,</w:t>
      </w:r>
      <w:r>
        <w:rPr>
          <w:spacing w:val="-4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коэффициент</w:t>
      </w:r>
      <w:r>
        <w:rPr>
          <w:spacing w:val="-2"/>
        </w:rPr>
        <w:t xml:space="preserve"> </w:t>
      </w:r>
      <w:r>
        <w:t>затухания</w:t>
      </w:r>
      <w:r>
        <w:rPr>
          <w:spacing w:val="-1"/>
        </w:rPr>
        <w:t xml:space="preserve"> </w:t>
      </w:r>
      <w:r>
        <w:t>уменьшается</w:t>
      </w:r>
      <w:r>
        <w:rPr>
          <w:spacing w:val="-5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частотой.</w:t>
      </w: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t>Преобразователи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П111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дефектоскопии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толщинометрии</w:t>
      </w:r>
      <w:r>
        <w:rPr>
          <w:spacing w:val="1"/>
        </w:rPr>
        <w:t xml:space="preserve"> </w:t>
      </w:r>
      <w:r>
        <w:t>изделий</w:t>
      </w:r>
      <w:r>
        <w:rPr>
          <w:spacing w:val="1"/>
        </w:rPr>
        <w:t xml:space="preserve"> </w:t>
      </w:r>
      <w:r>
        <w:t>продольными</w:t>
      </w:r>
      <w:r>
        <w:rPr>
          <w:spacing w:val="1"/>
        </w:rPr>
        <w:t xml:space="preserve"> </w:t>
      </w:r>
      <w:r>
        <w:t>волнами.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практике</w:t>
      </w:r>
      <w:r>
        <w:rPr>
          <w:spacing w:val="1"/>
        </w:rPr>
        <w:t xml:space="preserve"> </w:t>
      </w:r>
      <w:r>
        <w:t>прямые</w:t>
      </w:r>
      <w:r>
        <w:rPr>
          <w:spacing w:val="1"/>
        </w:rPr>
        <w:t xml:space="preserve"> </w:t>
      </w:r>
      <w:r>
        <w:t>совмещенные преобразователи П111</w:t>
      </w:r>
      <w:r>
        <w:rPr>
          <w:spacing w:val="1"/>
        </w:rPr>
        <w:t xml:space="preserve"> </w:t>
      </w:r>
      <w:r>
        <w:t>применяются для контроля листов, плит. А</w:t>
      </w:r>
      <w:r>
        <w:rPr>
          <w:spacing w:val="1"/>
        </w:rPr>
        <w:t xml:space="preserve"> </w:t>
      </w:r>
      <w:r>
        <w:t>также, для поиска локальных утоньшений в стенках изделий и для выявления</w:t>
      </w:r>
      <w:r>
        <w:rPr>
          <w:spacing w:val="1"/>
        </w:rPr>
        <w:t xml:space="preserve"> </w:t>
      </w:r>
      <w:r>
        <w:t>объемных</w:t>
      </w:r>
      <w:r>
        <w:rPr>
          <w:spacing w:val="-4"/>
        </w:rPr>
        <w:t xml:space="preserve"> </w:t>
      </w:r>
      <w:r>
        <w:t>и плоскостных</w:t>
      </w:r>
      <w:r>
        <w:rPr>
          <w:spacing w:val="-1"/>
        </w:rPr>
        <w:t xml:space="preserve"> </w:t>
      </w:r>
      <w:r>
        <w:t>дефектов –</w:t>
      </w:r>
      <w:r>
        <w:rPr>
          <w:spacing w:val="-1"/>
        </w:rPr>
        <w:t xml:space="preserve"> </w:t>
      </w:r>
      <w:r>
        <w:t>пор,</w:t>
      </w:r>
      <w:r>
        <w:rPr>
          <w:spacing w:val="-1"/>
        </w:rPr>
        <w:t xml:space="preserve"> </w:t>
      </w:r>
      <w:r>
        <w:t>трещин,</w:t>
      </w:r>
      <w:r>
        <w:rPr>
          <w:spacing w:val="-5"/>
        </w:rPr>
        <w:t xml:space="preserve"> </w:t>
      </w:r>
      <w:r>
        <w:t>расслоений</w:t>
      </w:r>
      <w:r>
        <w:rPr>
          <w:spacing w:val="-3"/>
        </w:rPr>
        <w:t xml:space="preserve"> </w:t>
      </w:r>
      <w:r>
        <w:t>и т.д.</w:t>
      </w:r>
    </w:p>
    <w:p w:rsidR="00212D77" w:rsidRDefault="00336843">
      <w:pPr>
        <w:pStyle w:val="a3"/>
        <w:spacing w:after="4" w:line="259" w:lineRule="auto"/>
        <w:ind w:left="652" w:right="393" w:firstLine="708"/>
        <w:jc w:val="both"/>
      </w:pPr>
      <w:hyperlink r:id="rId36">
        <w:r w:rsidR="005A639D">
          <w:t>ГОСТ</w:t>
        </w:r>
        <w:r w:rsidR="005A639D">
          <w:rPr>
            <w:spacing w:val="1"/>
          </w:rPr>
          <w:t xml:space="preserve"> </w:t>
        </w:r>
        <w:r w:rsidR="005A639D">
          <w:t>55725</w:t>
        </w:r>
      </w:hyperlink>
      <w:r w:rsidR="005A639D">
        <w:rPr>
          <w:spacing w:val="1"/>
        </w:rPr>
        <w:t xml:space="preserve"> </w:t>
      </w:r>
      <w:r w:rsidR="005A639D">
        <w:t>регламентирует</w:t>
      </w:r>
      <w:r w:rsidR="005A639D">
        <w:rPr>
          <w:spacing w:val="1"/>
        </w:rPr>
        <w:t xml:space="preserve"> </w:t>
      </w:r>
      <w:r w:rsidR="005A639D">
        <w:t>маркировку</w:t>
      </w:r>
      <w:r w:rsidR="005A639D">
        <w:rPr>
          <w:spacing w:val="1"/>
        </w:rPr>
        <w:t xml:space="preserve"> </w:t>
      </w:r>
      <w:r w:rsidR="005A639D">
        <w:t>ультразвуковых</w:t>
      </w:r>
      <w:r w:rsidR="005A639D">
        <w:rPr>
          <w:spacing w:val="1"/>
        </w:rPr>
        <w:t xml:space="preserve"> </w:t>
      </w:r>
      <w:r w:rsidR="005A639D">
        <w:t>датчиков,</w:t>
      </w:r>
      <w:r w:rsidR="005A639D">
        <w:rPr>
          <w:spacing w:val="1"/>
        </w:rPr>
        <w:t xml:space="preserve"> </w:t>
      </w:r>
      <w:r w:rsidR="005A639D">
        <w:t>где</w:t>
      </w:r>
      <w:r w:rsidR="005A639D">
        <w:rPr>
          <w:spacing w:val="1"/>
        </w:rPr>
        <w:t xml:space="preserve"> </w:t>
      </w:r>
      <w:r w:rsidR="005A639D">
        <w:t>условные</w:t>
      </w:r>
      <w:r w:rsidR="005A639D">
        <w:rPr>
          <w:spacing w:val="1"/>
        </w:rPr>
        <w:t xml:space="preserve"> </w:t>
      </w:r>
      <w:r w:rsidR="005A639D">
        <w:t>обозначения</w:t>
      </w:r>
      <w:r w:rsidR="005A639D">
        <w:rPr>
          <w:spacing w:val="1"/>
        </w:rPr>
        <w:t xml:space="preserve"> </w:t>
      </w:r>
      <w:r w:rsidR="005A639D">
        <w:t>несут</w:t>
      </w:r>
      <w:r w:rsidR="005A639D">
        <w:rPr>
          <w:spacing w:val="1"/>
        </w:rPr>
        <w:t xml:space="preserve"> </w:t>
      </w:r>
      <w:r w:rsidR="005A639D">
        <w:t>информацию</w:t>
      </w:r>
      <w:r w:rsidR="005A639D">
        <w:rPr>
          <w:spacing w:val="1"/>
        </w:rPr>
        <w:t xml:space="preserve"> </w:t>
      </w:r>
      <w:r w:rsidR="005A639D">
        <w:t>по</w:t>
      </w:r>
      <w:r w:rsidR="005A639D">
        <w:rPr>
          <w:spacing w:val="1"/>
        </w:rPr>
        <w:t xml:space="preserve"> </w:t>
      </w:r>
      <w:r w:rsidR="005A639D">
        <w:t>типу</w:t>
      </w:r>
      <w:r w:rsidR="005A639D">
        <w:rPr>
          <w:spacing w:val="1"/>
        </w:rPr>
        <w:t xml:space="preserve"> </w:t>
      </w:r>
      <w:r w:rsidR="005A639D">
        <w:t>и</w:t>
      </w:r>
      <w:r w:rsidR="005A639D">
        <w:rPr>
          <w:spacing w:val="1"/>
        </w:rPr>
        <w:t xml:space="preserve"> </w:t>
      </w:r>
      <w:r w:rsidR="005A639D">
        <w:t>характеристикам</w:t>
      </w:r>
      <w:r w:rsidR="005A639D">
        <w:rPr>
          <w:spacing w:val="-67"/>
        </w:rPr>
        <w:t xml:space="preserve"> </w:t>
      </w:r>
      <w:hyperlink r:id="rId37">
        <w:r w:rsidR="005A639D">
          <w:t>пьезоэлектрического преобразователя</w:t>
        </w:r>
        <w:r w:rsidR="005A639D">
          <w:rPr>
            <w:spacing w:val="3"/>
          </w:rPr>
          <w:t xml:space="preserve"> </w:t>
        </w:r>
      </w:hyperlink>
      <w:r w:rsidR="005A639D">
        <w:t>(рис.</w:t>
      </w:r>
      <w:r w:rsidR="005A639D">
        <w:rPr>
          <w:spacing w:val="-3"/>
        </w:rPr>
        <w:t xml:space="preserve"> </w:t>
      </w:r>
      <w:r w:rsidR="005A639D">
        <w:t>8).</w:t>
      </w:r>
    </w:p>
    <w:p w:rsidR="00212D77" w:rsidRDefault="005A639D">
      <w:pPr>
        <w:pStyle w:val="a3"/>
        <w:ind w:left="194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64872" cy="4249674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872" cy="4249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15"/>
        <w:ind w:left="259"/>
        <w:jc w:val="center"/>
      </w:pPr>
      <w:r>
        <w:t>Рис.</w:t>
      </w:r>
      <w:r>
        <w:rPr>
          <w:spacing w:val="-4"/>
        </w:rPr>
        <w:t xml:space="preserve"> </w:t>
      </w:r>
      <w:r>
        <w:t>8.</w:t>
      </w:r>
      <w:r>
        <w:rPr>
          <w:spacing w:val="-3"/>
        </w:rPr>
        <w:t xml:space="preserve"> </w:t>
      </w:r>
      <w:r>
        <w:t>Структура</w:t>
      </w:r>
      <w:r>
        <w:rPr>
          <w:spacing w:val="-2"/>
        </w:rPr>
        <w:t xml:space="preserve"> </w:t>
      </w:r>
      <w:r>
        <w:t>условного</w:t>
      </w:r>
      <w:r>
        <w:rPr>
          <w:spacing w:val="-4"/>
        </w:rPr>
        <w:t xml:space="preserve"> </w:t>
      </w:r>
      <w:r>
        <w:t>обозначения</w:t>
      </w:r>
      <w:r>
        <w:rPr>
          <w:spacing w:val="-2"/>
        </w:rPr>
        <w:t xml:space="preserve"> </w:t>
      </w:r>
      <w:r>
        <w:t>ПЭП</w:t>
      </w:r>
      <w:r>
        <w:rPr>
          <w:spacing w:val="-4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назначения</w:t>
      </w:r>
    </w:p>
    <w:p w:rsidR="00212D77" w:rsidRDefault="00212D77">
      <w:pPr>
        <w:jc w:val="center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spacing w:before="67"/>
        <w:ind w:left="652" w:right="390" w:firstLine="708"/>
        <w:jc w:val="both"/>
        <w:rPr>
          <w:i/>
          <w:sz w:val="28"/>
        </w:rPr>
      </w:pPr>
      <w:r>
        <w:rPr>
          <w:sz w:val="28"/>
        </w:rPr>
        <w:lastRenderedPageBreak/>
        <w:t>Например:</w:t>
      </w:r>
      <w:r>
        <w:rPr>
          <w:spacing w:val="1"/>
          <w:sz w:val="28"/>
        </w:rPr>
        <w:t xml:space="preserve"> </w:t>
      </w:r>
      <w:r>
        <w:rPr>
          <w:i/>
          <w:sz w:val="28"/>
        </w:rPr>
        <w:t>121F-2.5-35-001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-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ультразвуковой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ПЭП,</w:t>
      </w:r>
      <w:r>
        <w:rPr>
          <w:i/>
          <w:spacing w:val="71"/>
          <w:sz w:val="28"/>
        </w:rPr>
        <w:t xml:space="preserve"> </w:t>
      </w:r>
      <w:r>
        <w:rPr>
          <w:i/>
          <w:sz w:val="28"/>
        </w:rPr>
        <w:t>контактный,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наклонный, совмещенный, фокусирующий, с номинальной частотой 2,5 МГц, угол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ввода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35</w:t>
      </w:r>
      <w:r>
        <w:rPr>
          <w:i/>
          <w:sz w:val="28"/>
          <w:vertAlign w:val="superscript"/>
        </w:rPr>
        <w:t>о</w:t>
      </w:r>
      <w:r>
        <w:rPr>
          <w:i/>
          <w:sz w:val="28"/>
        </w:rPr>
        <w:t>,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порядковый номер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модели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001.</w:t>
      </w: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t>В этом видео мы изучили способы генерации ультразвуковых колебаний,</w:t>
      </w:r>
      <w:r>
        <w:rPr>
          <w:spacing w:val="1"/>
        </w:rPr>
        <w:t xml:space="preserve"> </w:t>
      </w:r>
      <w:r>
        <w:t>излучатели,</w:t>
      </w:r>
      <w:r>
        <w:rPr>
          <w:spacing w:val="1"/>
        </w:rPr>
        <w:t xml:space="preserve"> </w:t>
      </w:r>
      <w:r>
        <w:t>приемники. В следующем видео мы рассмотрим области применения</w:t>
      </w:r>
      <w:r>
        <w:rPr>
          <w:spacing w:val="-67"/>
        </w:rPr>
        <w:t xml:space="preserve"> </w:t>
      </w:r>
      <w:r>
        <w:t>ультразвуковых методов.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line="317" w:lineRule="exact"/>
        <w:ind w:left="1361"/>
      </w:pPr>
      <w:r>
        <w:lastRenderedPageBreak/>
        <w:t>Подраздел.1.</w:t>
      </w:r>
      <w:r>
        <w:rPr>
          <w:spacing w:val="-4"/>
        </w:rPr>
        <w:t xml:space="preserve"> </w:t>
      </w:r>
      <w:r>
        <w:t>Методы</w:t>
      </w:r>
      <w:r>
        <w:rPr>
          <w:spacing w:val="-3"/>
        </w:rPr>
        <w:t xml:space="preserve"> </w:t>
      </w:r>
      <w:r>
        <w:t>ультразвукового</w:t>
      </w:r>
      <w:r>
        <w:rPr>
          <w:spacing w:val="-2"/>
        </w:rPr>
        <w:t xml:space="preserve"> </w:t>
      </w:r>
      <w:r>
        <w:t>контроля</w:t>
      </w:r>
    </w:p>
    <w:p w:rsidR="00212D77" w:rsidRDefault="005A639D">
      <w:pPr>
        <w:pStyle w:val="a3"/>
        <w:ind w:left="1361"/>
      </w:pPr>
      <w:r>
        <w:t>Лекция</w:t>
      </w:r>
      <w:r>
        <w:rPr>
          <w:spacing w:val="-4"/>
        </w:rPr>
        <w:t xml:space="preserve"> </w:t>
      </w:r>
      <w:r>
        <w:t>1.4.</w:t>
      </w:r>
      <w:r>
        <w:rPr>
          <w:spacing w:val="62"/>
        </w:rPr>
        <w:t xml:space="preserve"> </w:t>
      </w:r>
      <w:r>
        <w:t>Области</w:t>
      </w:r>
      <w:r>
        <w:rPr>
          <w:spacing w:val="-3"/>
        </w:rPr>
        <w:t xml:space="preserve"> </w:t>
      </w:r>
      <w:r>
        <w:t>применения</w:t>
      </w:r>
      <w:r>
        <w:rPr>
          <w:spacing w:val="-3"/>
        </w:rPr>
        <w:t xml:space="preserve"> </w:t>
      </w:r>
      <w:r>
        <w:t>ультразвуковых</w:t>
      </w:r>
      <w:r>
        <w:rPr>
          <w:spacing w:val="-2"/>
        </w:rPr>
        <w:t xml:space="preserve"> </w:t>
      </w:r>
      <w:r>
        <w:t>методов</w:t>
      </w:r>
    </w:p>
    <w:p w:rsidR="00212D77" w:rsidRDefault="00212D77">
      <w:pPr>
        <w:pStyle w:val="a3"/>
        <w:spacing w:before="11"/>
        <w:rPr>
          <w:sz w:val="23"/>
        </w:rPr>
      </w:pPr>
    </w:p>
    <w:p w:rsidR="00212D77" w:rsidRDefault="005A639D">
      <w:pPr>
        <w:pStyle w:val="a3"/>
        <w:ind w:left="652" w:right="395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«Области</w:t>
      </w:r>
      <w:r>
        <w:rPr>
          <w:spacing w:val="1"/>
        </w:rPr>
        <w:t xml:space="preserve"> </w:t>
      </w:r>
      <w:r>
        <w:t>применения</w:t>
      </w:r>
      <w:r>
        <w:rPr>
          <w:spacing w:val="-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методов».</w:t>
      </w:r>
    </w:p>
    <w:p w:rsidR="00212D77" w:rsidRDefault="005A639D">
      <w:pPr>
        <w:pStyle w:val="a3"/>
        <w:spacing w:line="242" w:lineRule="auto"/>
        <w:ind w:left="652" w:right="395"/>
        <w:jc w:val="both"/>
      </w:pPr>
      <w:r>
        <w:t>В строительной сфере энергия волн ультразвукового диапазона применяется для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задач:</w:t>
      </w:r>
    </w:p>
    <w:p w:rsidR="00212D77" w:rsidRDefault="005A639D">
      <w:pPr>
        <w:pStyle w:val="a5"/>
        <w:numPr>
          <w:ilvl w:val="0"/>
          <w:numId w:val="21"/>
        </w:numPr>
        <w:tabs>
          <w:tab w:val="left" w:pos="1081"/>
        </w:tabs>
        <w:ind w:right="385"/>
        <w:jc w:val="both"/>
        <w:rPr>
          <w:sz w:val="28"/>
        </w:rPr>
      </w:pP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операций</w:t>
      </w:r>
      <w:r>
        <w:rPr>
          <w:spacing w:val="1"/>
          <w:sz w:val="28"/>
        </w:rPr>
        <w:t xml:space="preserve"> </w:t>
      </w:r>
      <w:r>
        <w:rPr>
          <w:sz w:val="28"/>
        </w:rPr>
        <w:t>(использование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1"/>
          <w:sz w:val="28"/>
        </w:rPr>
        <w:t xml:space="preserve"> </w:t>
      </w:r>
      <w:r>
        <w:rPr>
          <w:sz w:val="28"/>
        </w:rPr>
        <w:t>ультразвуковых колебаний для сварки, пайки, обработки поверхности, сушки,</w:t>
      </w:r>
      <w:r>
        <w:rPr>
          <w:spacing w:val="1"/>
          <w:sz w:val="28"/>
        </w:rPr>
        <w:t xml:space="preserve"> </w:t>
      </w:r>
      <w:r>
        <w:rPr>
          <w:sz w:val="28"/>
        </w:rPr>
        <w:t>пропитки</w:t>
      </w:r>
      <w:r>
        <w:rPr>
          <w:spacing w:val="-1"/>
          <w:sz w:val="28"/>
        </w:rPr>
        <w:t xml:space="preserve"> </w:t>
      </w:r>
      <w:r>
        <w:rPr>
          <w:sz w:val="28"/>
        </w:rPr>
        <w:t>пористо-капиллярных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материалов</w:t>
      </w:r>
      <w:r>
        <w:rPr>
          <w:spacing w:val="-1"/>
          <w:sz w:val="28"/>
        </w:rPr>
        <w:t xml:space="preserve"> </w:t>
      </w:r>
      <w:r>
        <w:rPr>
          <w:sz w:val="28"/>
        </w:rPr>
        <w:t>и др.);</w:t>
      </w:r>
    </w:p>
    <w:p w:rsidR="00212D77" w:rsidRDefault="005A639D">
      <w:pPr>
        <w:pStyle w:val="a5"/>
        <w:numPr>
          <w:ilvl w:val="0"/>
          <w:numId w:val="21"/>
        </w:numPr>
        <w:tabs>
          <w:tab w:val="left" w:pos="1081"/>
        </w:tabs>
        <w:spacing w:line="321" w:lineRule="exact"/>
        <w:ind w:hanging="429"/>
        <w:jc w:val="both"/>
        <w:rPr>
          <w:sz w:val="28"/>
        </w:rPr>
      </w:pPr>
      <w:r>
        <w:rPr>
          <w:sz w:val="28"/>
        </w:rPr>
        <w:t>контроль</w:t>
      </w:r>
      <w:r>
        <w:rPr>
          <w:spacing w:val="-3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-2"/>
          <w:sz w:val="28"/>
        </w:rPr>
        <w:t xml:space="preserve"> </w:t>
      </w:r>
      <w:r>
        <w:rPr>
          <w:sz w:val="28"/>
        </w:rPr>
        <w:t>материалов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изделий;</w:t>
      </w:r>
    </w:p>
    <w:p w:rsidR="00212D77" w:rsidRDefault="005A639D">
      <w:pPr>
        <w:pStyle w:val="a5"/>
        <w:numPr>
          <w:ilvl w:val="0"/>
          <w:numId w:val="21"/>
        </w:numPr>
        <w:tabs>
          <w:tab w:val="left" w:pos="1081"/>
        </w:tabs>
        <w:ind w:hanging="429"/>
        <w:jc w:val="both"/>
        <w:rPr>
          <w:sz w:val="28"/>
        </w:rPr>
      </w:pPr>
      <w:r>
        <w:rPr>
          <w:sz w:val="28"/>
        </w:rPr>
        <w:t>выявление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скрытых</w:t>
      </w:r>
      <w:r>
        <w:rPr>
          <w:spacing w:val="-5"/>
          <w:sz w:val="28"/>
        </w:rPr>
        <w:t xml:space="preserve"> </w:t>
      </w:r>
      <w:r>
        <w:rPr>
          <w:sz w:val="28"/>
        </w:rPr>
        <w:t>дефектов.</w:t>
      </w:r>
    </w:p>
    <w:p w:rsidR="00212D77" w:rsidRDefault="005A639D">
      <w:pPr>
        <w:pStyle w:val="a3"/>
        <w:ind w:left="652" w:right="388" w:firstLine="708"/>
        <w:jc w:val="both"/>
      </w:pPr>
      <w:r>
        <w:t>Ввиду малой длины волны ультразвука на характере его распространения</w:t>
      </w:r>
      <w:r>
        <w:rPr>
          <w:spacing w:val="1"/>
        </w:rPr>
        <w:t xml:space="preserve"> </w:t>
      </w:r>
      <w:r>
        <w:t>сказывается</w:t>
      </w:r>
      <w:r>
        <w:rPr>
          <w:spacing w:val="1"/>
        </w:rPr>
        <w:t xml:space="preserve"> </w:t>
      </w:r>
      <w:r>
        <w:t>молекулярная</w:t>
      </w:r>
      <w:r>
        <w:rPr>
          <w:spacing w:val="1"/>
        </w:rPr>
        <w:t xml:space="preserve"> </w:t>
      </w:r>
      <w:r>
        <w:t>структура</w:t>
      </w:r>
      <w:r>
        <w:rPr>
          <w:spacing w:val="1"/>
        </w:rPr>
        <w:t xml:space="preserve"> </w:t>
      </w:r>
      <w:r>
        <w:t>среды.</w:t>
      </w:r>
      <w:r>
        <w:rPr>
          <w:spacing w:val="1"/>
        </w:rPr>
        <w:t xml:space="preserve"> </w:t>
      </w:r>
      <w:r>
        <w:t>Поэтому,</w:t>
      </w:r>
      <w:r>
        <w:rPr>
          <w:spacing w:val="1"/>
        </w:rPr>
        <w:t xml:space="preserve"> </w:t>
      </w:r>
      <w:r>
        <w:t>измеряя</w:t>
      </w:r>
      <w:r>
        <w:rPr>
          <w:spacing w:val="1"/>
        </w:rPr>
        <w:t xml:space="preserve"> </w:t>
      </w:r>
      <w:r>
        <w:t>скорость</w:t>
      </w:r>
      <w:r>
        <w:rPr>
          <w:spacing w:val="-67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поглощения,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судить</w:t>
      </w:r>
      <w:r>
        <w:rPr>
          <w:spacing w:val="1"/>
        </w:rPr>
        <w:t xml:space="preserve"> </w:t>
      </w:r>
      <w:r>
        <w:t>о</w:t>
      </w:r>
      <w:r>
        <w:rPr>
          <w:spacing w:val="71"/>
        </w:rPr>
        <w:t xml:space="preserve"> </w:t>
      </w:r>
      <w:r>
        <w:t>молекулярных</w:t>
      </w:r>
      <w:r>
        <w:rPr>
          <w:spacing w:val="1"/>
        </w:rPr>
        <w:t xml:space="preserve"> </w:t>
      </w:r>
      <w:r>
        <w:t>свойствах вещества,</w:t>
      </w:r>
      <w:r>
        <w:rPr>
          <w:spacing w:val="-5"/>
        </w:rPr>
        <w:t xml:space="preserve"> </w:t>
      </w:r>
      <w:r>
        <w:t>этими</w:t>
      </w:r>
      <w:r>
        <w:rPr>
          <w:spacing w:val="1"/>
        </w:rPr>
        <w:t xml:space="preserve"> </w:t>
      </w:r>
      <w:r>
        <w:t>вопросами занимается</w:t>
      </w:r>
      <w:r>
        <w:rPr>
          <w:spacing w:val="-1"/>
        </w:rPr>
        <w:t xml:space="preserve"> </w:t>
      </w:r>
      <w:r>
        <w:t>молекулярная акустика.</w:t>
      </w:r>
    </w:p>
    <w:p w:rsidR="00212D77" w:rsidRDefault="005A639D">
      <w:pPr>
        <w:pStyle w:val="a3"/>
        <w:ind w:left="652" w:right="386" w:firstLine="708"/>
        <w:jc w:val="both"/>
      </w:pPr>
      <w:r>
        <w:t>Преобразование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электрические,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следующем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световые,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увидеть</w:t>
      </w:r>
      <w:r>
        <w:rPr>
          <w:spacing w:val="1"/>
        </w:rPr>
        <w:t xml:space="preserve"> </w:t>
      </w:r>
      <w:r>
        <w:t>микро-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макроструктуру</w:t>
      </w:r>
      <w:r>
        <w:rPr>
          <w:spacing w:val="-67"/>
        </w:rPr>
        <w:t xml:space="preserve"> </w:t>
      </w:r>
      <w:r>
        <w:t>(внутреннее</w:t>
      </w:r>
      <w:r>
        <w:rPr>
          <w:spacing w:val="1"/>
        </w:rPr>
        <w:t xml:space="preserve"> </w:t>
      </w:r>
      <w:r>
        <w:t>строение)</w:t>
      </w:r>
      <w:r>
        <w:rPr>
          <w:spacing w:val="1"/>
        </w:rPr>
        <w:t xml:space="preserve"> </w:t>
      </w:r>
      <w:r>
        <w:t>непрозрачных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света</w:t>
      </w:r>
      <w:r>
        <w:rPr>
          <w:spacing w:val="1"/>
        </w:rPr>
        <w:t xml:space="preserve"> </w:t>
      </w:r>
      <w:r>
        <w:t>материалов.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ультразвука</w:t>
      </w:r>
      <w:r>
        <w:rPr>
          <w:spacing w:val="-1"/>
        </w:rPr>
        <w:t xml:space="preserve"> </w:t>
      </w:r>
      <w:r>
        <w:t>осуществляется звуковидение.</w:t>
      </w:r>
    </w:p>
    <w:p w:rsidR="00212D77" w:rsidRDefault="005A639D">
      <w:pPr>
        <w:pStyle w:val="a3"/>
        <w:ind w:left="652" w:right="393" w:firstLine="708"/>
        <w:jc w:val="both"/>
      </w:pPr>
      <w:r>
        <w:t>На</w:t>
      </w:r>
      <w:r>
        <w:rPr>
          <w:spacing w:val="1"/>
        </w:rPr>
        <w:t xml:space="preserve"> </w:t>
      </w:r>
      <w:r>
        <w:t>диапазоне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высоких</w:t>
      </w:r>
      <w:r>
        <w:rPr>
          <w:spacing w:val="1"/>
        </w:rPr>
        <w:t xml:space="preserve"> </w:t>
      </w:r>
      <w:r>
        <w:t>частот</w:t>
      </w:r>
      <w:r>
        <w:rPr>
          <w:spacing w:val="1"/>
        </w:rPr>
        <w:t xml:space="preserve"> </w:t>
      </w:r>
      <w:r>
        <w:t>создан</w:t>
      </w:r>
      <w:r>
        <w:rPr>
          <w:spacing w:val="1"/>
        </w:rPr>
        <w:t xml:space="preserve"> </w:t>
      </w:r>
      <w:r>
        <w:t>ультразвуковой</w:t>
      </w:r>
      <w:r>
        <w:rPr>
          <w:spacing w:val="-67"/>
        </w:rPr>
        <w:t xml:space="preserve"> </w:t>
      </w:r>
      <w:r>
        <w:t>микроскоп</w:t>
      </w:r>
      <w:r>
        <w:rPr>
          <w:spacing w:val="-4"/>
        </w:rPr>
        <w:t xml:space="preserve"> </w:t>
      </w:r>
      <w:r>
        <w:t>и получил</w:t>
      </w:r>
      <w:r>
        <w:rPr>
          <w:spacing w:val="-2"/>
        </w:rPr>
        <w:t xml:space="preserve"> </w:t>
      </w:r>
      <w:r>
        <w:t>развитие метод</w:t>
      </w:r>
      <w:r>
        <w:rPr>
          <w:spacing w:val="1"/>
        </w:rPr>
        <w:t xml:space="preserve"> </w:t>
      </w:r>
      <w:r>
        <w:t>ультразвуковой голографии.</w:t>
      </w:r>
    </w:p>
    <w:p w:rsidR="00212D77" w:rsidRDefault="005A639D">
      <w:pPr>
        <w:pStyle w:val="a3"/>
        <w:ind w:left="652" w:right="395"/>
        <w:jc w:val="both"/>
      </w:pPr>
      <w:r>
        <w:t>В</w:t>
      </w:r>
      <w:r>
        <w:rPr>
          <w:spacing w:val="1"/>
        </w:rPr>
        <w:t xml:space="preserve"> </w:t>
      </w:r>
      <w:r>
        <w:t>строительной</w:t>
      </w:r>
      <w:r>
        <w:rPr>
          <w:spacing w:val="1"/>
        </w:rPr>
        <w:t xml:space="preserve"> </w:t>
      </w:r>
      <w:r>
        <w:t>отрасли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стройиндустрии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применяют</w:t>
      </w:r>
      <w:r>
        <w:rPr>
          <w:spacing w:val="-67"/>
        </w:rPr>
        <w:t xml:space="preserve"> </w:t>
      </w:r>
      <w:r>
        <w:t>ультразвуковые</w:t>
      </w:r>
      <w:r>
        <w:rPr>
          <w:spacing w:val="-1"/>
        </w:rPr>
        <w:t xml:space="preserve"> </w:t>
      </w:r>
      <w:r>
        <w:t>методы для</w:t>
      </w:r>
      <w:r>
        <w:rPr>
          <w:spacing w:val="-3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задач:</w:t>
      </w:r>
    </w:p>
    <w:p w:rsidR="00212D77" w:rsidRDefault="005A639D">
      <w:pPr>
        <w:pStyle w:val="a5"/>
        <w:numPr>
          <w:ilvl w:val="0"/>
          <w:numId w:val="20"/>
        </w:numPr>
        <w:tabs>
          <w:tab w:val="left" w:pos="1242"/>
        </w:tabs>
        <w:spacing w:line="242" w:lineRule="auto"/>
        <w:ind w:right="944" w:hanging="142"/>
        <w:rPr>
          <w:sz w:val="28"/>
        </w:rPr>
      </w:pPr>
      <w:r>
        <w:rPr>
          <w:sz w:val="28"/>
        </w:rPr>
        <w:t>установить толщину конструкции, выявить степень износа труб и других</w:t>
      </w:r>
      <w:r>
        <w:rPr>
          <w:spacing w:val="-68"/>
          <w:sz w:val="28"/>
        </w:rPr>
        <w:t xml:space="preserve"> </w:t>
      </w:r>
      <w:r>
        <w:rPr>
          <w:sz w:val="28"/>
        </w:rPr>
        <w:t>металлических изделий;</w:t>
      </w:r>
    </w:p>
    <w:p w:rsidR="00212D77" w:rsidRDefault="005A639D">
      <w:pPr>
        <w:pStyle w:val="a5"/>
        <w:numPr>
          <w:ilvl w:val="0"/>
          <w:numId w:val="20"/>
        </w:numPr>
        <w:tabs>
          <w:tab w:val="left" w:pos="1242"/>
        </w:tabs>
        <w:spacing w:line="317" w:lineRule="exact"/>
        <w:ind w:left="1241"/>
        <w:rPr>
          <w:sz w:val="28"/>
        </w:rPr>
      </w:pPr>
      <w:r>
        <w:rPr>
          <w:sz w:val="28"/>
        </w:rPr>
        <w:t>измерить</w:t>
      </w:r>
      <w:r>
        <w:rPr>
          <w:spacing w:val="-2"/>
          <w:sz w:val="28"/>
        </w:rPr>
        <w:t xml:space="preserve"> </w:t>
      </w:r>
      <w:r>
        <w:rPr>
          <w:sz w:val="28"/>
        </w:rPr>
        <w:t>толщину</w:t>
      </w:r>
      <w:r>
        <w:rPr>
          <w:spacing w:val="-5"/>
          <w:sz w:val="28"/>
        </w:rPr>
        <w:t xml:space="preserve"> </w:t>
      </w:r>
      <w:r>
        <w:rPr>
          <w:sz w:val="28"/>
        </w:rPr>
        <w:t>покрытий;</w:t>
      </w:r>
    </w:p>
    <w:p w:rsidR="00212D77" w:rsidRDefault="005A639D">
      <w:pPr>
        <w:pStyle w:val="a5"/>
        <w:numPr>
          <w:ilvl w:val="0"/>
          <w:numId w:val="20"/>
        </w:numPr>
        <w:tabs>
          <w:tab w:val="left" w:pos="1242"/>
        </w:tabs>
        <w:spacing w:line="322" w:lineRule="exact"/>
        <w:ind w:left="1241"/>
        <w:rPr>
          <w:sz w:val="28"/>
        </w:rPr>
      </w:pPr>
      <w:r>
        <w:rPr>
          <w:sz w:val="28"/>
        </w:rPr>
        <w:t>определить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твердость,</w:t>
      </w:r>
      <w:r>
        <w:rPr>
          <w:spacing w:val="-5"/>
          <w:sz w:val="28"/>
        </w:rPr>
        <w:t xml:space="preserve"> </w:t>
      </w: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упругости</w:t>
      </w:r>
      <w:r>
        <w:rPr>
          <w:spacing w:val="-4"/>
          <w:sz w:val="28"/>
        </w:rPr>
        <w:t xml:space="preserve"> </w:t>
      </w:r>
      <w:r>
        <w:rPr>
          <w:sz w:val="28"/>
        </w:rPr>
        <w:t>металлов,</w:t>
      </w:r>
      <w:r>
        <w:rPr>
          <w:spacing w:val="-5"/>
          <w:sz w:val="28"/>
        </w:rPr>
        <w:t xml:space="preserve"> </w:t>
      </w:r>
      <w:r>
        <w:rPr>
          <w:sz w:val="28"/>
        </w:rPr>
        <w:t>полимерных</w:t>
      </w:r>
      <w:r>
        <w:rPr>
          <w:spacing w:val="-3"/>
          <w:sz w:val="28"/>
        </w:rPr>
        <w:t xml:space="preserve"> </w:t>
      </w:r>
      <w:r>
        <w:rPr>
          <w:sz w:val="28"/>
        </w:rPr>
        <w:t>композитов;</w:t>
      </w:r>
    </w:p>
    <w:p w:rsidR="00212D77" w:rsidRDefault="005A639D">
      <w:pPr>
        <w:pStyle w:val="a5"/>
        <w:numPr>
          <w:ilvl w:val="0"/>
          <w:numId w:val="20"/>
        </w:numPr>
        <w:tabs>
          <w:tab w:val="left" w:pos="1242"/>
        </w:tabs>
        <w:spacing w:line="322" w:lineRule="exact"/>
        <w:ind w:left="1241"/>
        <w:rPr>
          <w:sz w:val="28"/>
        </w:rPr>
      </w:pPr>
      <w:r>
        <w:rPr>
          <w:sz w:val="28"/>
        </w:rPr>
        <w:t>определить</w:t>
      </w:r>
      <w:r>
        <w:rPr>
          <w:spacing w:val="-2"/>
          <w:sz w:val="28"/>
        </w:rPr>
        <w:t xml:space="preserve"> </w:t>
      </w:r>
      <w:r>
        <w:rPr>
          <w:sz w:val="28"/>
        </w:rPr>
        <w:t>прочность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бетона,</w:t>
      </w:r>
      <w:r>
        <w:rPr>
          <w:spacing w:val="-2"/>
          <w:sz w:val="28"/>
        </w:rPr>
        <w:t xml:space="preserve"> </w:t>
      </w:r>
      <w:r>
        <w:rPr>
          <w:sz w:val="28"/>
        </w:rPr>
        <w:t>кирпича,</w:t>
      </w:r>
      <w:r>
        <w:rPr>
          <w:spacing w:val="-4"/>
          <w:sz w:val="28"/>
        </w:rPr>
        <w:t xml:space="preserve"> </w:t>
      </w:r>
      <w:r>
        <w:rPr>
          <w:sz w:val="28"/>
        </w:rPr>
        <w:t>раствора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т.д.;</w:t>
      </w:r>
    </w:p>
    <w:p w:rsidR="00212D77" w:rsidRDefault="005A639D">
      <w:pPr>
        <w:pStyle w:val="a5"/>
        <w:numPr>
          <w:ilvl w:val="0"/>
          <w:numId w:val="20"/>
        </w:numPr>
        <w:tabs>
          <w:tab w:val="left" w:pos="1242"/>
        </w:tabs>
        <w:ind w:left="1241"/>
        <w:rPr>
          <w:sz w:val="28"/>
        </w:rPr>
      </w:pPr>
      <w:r>
        <w:rPr>
          <w:sz w:val="28"/>
        </w:rPr>
        <w:t>установить</w:t>
      </w:r>
      <w:r>
        <w:rPr>
          <w:spacing w:val="-6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4"/>
          <w:sz w:val="28"/>
        </w:rPr>
        <w:t xml:space="preserve"> </w:t>
      </w:r>
      <w:r>
        <w:rPr>
          <w:sz w:val="28"/>
        </w:rPr>
        <w:t>клееных</w:t>
      </w:r>
      <w:r>
        <w:rPr>
          <w:spacing w:val="-2"/>
          <w:sz w:val="28"/>
        </w:rPr>
        <w:t xml:space="preserve"> </w:t>
      </w:r>
      <w:r>
        <w:rPr>
          <w:sz w:val="28"/>
        </w:rPr>
        <w:t>конструкций;</w:t>
      </w:r>
    </w:p>
    <w:p w:rsidR="00212D77" w:rsidRDefault="005A639D">
      <w:pPr>
        <w:pStyle w:val="a5"/>
        <w:numPr>
          <w:ilvl w:val="0"/>
          <w:numId w:val="20"/>
        </w:numPr>
        <w:tabs>
          <w:tab w:val="left" w:pos="1242"/>
        </w:tabs>
        <w:spacing w:line="322" w:lineRule="exact"/>
        <w:ind w:left="1241"/>
        <w:rPr>
          <w:sz w:val="28"/>
        </w:rPr>
      </w:pPr>
      <w:r>
        <w:rPr>
          <w:sz w:val="28"/>
        </w:rPr>
        <w:t>выявить</w:t>
      </w:r>
      <w:r>
        <w:rPr>
          <w:spacing w:val="-7"/>
          <w:sz w:val="28"/>
        </w:rPr>
        <w:t xml:space="preserve"> </w:t>
      </w:r>
      <w:r>
        <w:rPr>
          <w:sz w:val="28"/>
        </w:rPr>
        <w:t>дефекты</w:t>
      </w:r>
      <w:r>
        <w:rPr>
          <w:spacing w:val="-4"/>
          <w:sz w:val="28"/>
        </w:rPr>
        <w:t xml:space="preserve"> </w:t>
      </w:r>
      <w:r>
        <w:rPr>
          <w:sz w:val="28"/>
        </w:rPr>
        <w:t>бетона,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сварных</w:t>
      </w:r>
      <w:r>
        <w:rPr>
          <w:spacing w:val="-1"/>
          <w:sz w:val="28"/>
        </w:rPr>
        <w:t xml:space="preserve"> </w:t>
      </w:r>
      <w:r>
        <w:rPr>
          <w:sz w:val="28"/>
        </w:rPr>
        <w:t>швов</w:t>
      </w:r>
    </w:p>
    <w:p w:rsidR="00212D77" w:rsidRDefault="005A639D">
      <w:pPr>
        <w:pStyle w:val="a3"/>
        <w:spacing w:line="242" w:lineRule="auto"/>
        <w:ind w:left="652" w:right="391" w:firstLine="708"/>
        <w:jc w:val="both"/>
      </w:pPr>
      <w:r>
        <w:t>Ультразвуковая</w:t>
      </w:r>
      <w:r>
        <w:rPr>
          <w:spacing w:val="1"/>
        </w:rPr>
        <w:t xml:space="preserve"> </w:t>
      </w:r>
      <w:r>
        <w:t>толщинометрия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процедурой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определении</w:t>
      </w:r>
      <w:r>
        <w:rPr>
          <w:spacing w:val="-3"/>
        </w:rPr>
        <w:t xml:space="preserve"> </w:t>
      </w:r>
      <w:r>
        <w:t>толщины</w:t>
      </w:r>
      <w:r>
        <w:rPr>
          <w:spacing w:val="-2"/>
        </w:rPr>
        <w:t xml:space="preserve"> </w:t>
      </w:r>
      <w:r>
        <w:t>стенок</w:t>
      </w:r>
      <w:r>
        <w:rPr>
          <w:spacing w:val="-2"/>
        </w:rPr>
        <w:t xml:space="preserve"> </w:t>
      </w:r>
      <w:r>
        <w:t>труб,</w:t>
      </w:r>
      <w:r>
        <w:rPr>
          <w:spacing w:val="-3"/>
        </w:rPr>
        <w:t xml:space="preserve"> </w:t>
      </w:r>
      <w:r>
        <w:t>котлов,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объектов</w:t>
      </w:r>
      <w:r>
        <w:rPr>
          <w:spacing w:val="-4"/>
        </w:rPr>
        <w:t xml:space="preserve"> </w:t>
      </w:r>
      <w:r>
        <w:t>замкнутого</w:t>
      </w:r>
      <w:r>
        <w:rPr>
          <w:spacing w:val="-1"/>
        </w:rPr>
        <w:t xml:space="preserve"> </w:t>
      </w:r>
      <w:r>
        <w:t>типа.</w:t>
      </w:r>
    </w:p>
    <w:p w:rsidR="00212D77" w:rsidRDefault="005A639D">
      <w:pPr>
        <w:pStyle w:val="a3"/>
        <w:ind w:left="652" w:right="392" w:firstLine="708"/>
        <w:jc w:val="both"/>
      </w:pPr>
      <w:r>
        <w:t>А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применяться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толщины</w:t>
      </w:r>
      <w:r>
        <w:rPr>
          <w:spacing w:val="1"/>
        </w:rPr>
        <w:t xml:space="preserve"> </w:t>
      </w:r>
      <w:r>
        <w:t>конструкций,</w:t>
      </w:r>
      <w:r>
        <w:rPr>
          <w:spacing w:val="1"/>
        </w:rPr>
        <w:t xml:space="preserve"> </w:t>
      </w:r>
      <w:r>
        <w:t>изготовленных</w:t>
      </w:r>
      <w:r>
        <w:rPr>
          <w:spacing w:val="-4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материалов</w:t>
      </w:r>
      <w:r>
        <w:rPr>
          <w:spacing w:val="-3"/>
        </w:rPr>
        <w:t xml:space="preserve"> </w:t>
      </w:r>
      <w:r>
        <w:t>различной природы.</w:t>
      </w:r>
    </w:p>
    <w:p w:rsidR="00212D77" w:rsidRDefault="005A639D">
      <w:pPr>
        <w:pStyle w:val="a3"/>
        <w:ind w:left="652" w:right="388" w:firstLine="708"/>
        <w:jc w:val="both"/>
      </w:pPr>
      <w:r>
        <w:t>В основе ультразвуковой толщинометрии лежит эхо-метод, позволяющий</w:t>
      </w:r>
      <w:r>
        <w:rPr>
          <w:spacing w:val="1"/>
        </w:rPr>
        <w:t xml:space="preserve"> </w:t>
      </w:r>
      <w:r>
        <w:t>проводить измерения при</w:t>
      </w:r>
      <w:r>
        <w:rPr>
          <w:spacing w:val="1"/>
        </w:rPr>
        <w:t xml:space="preserve"> </w:t>
      </w:r>
      <w:r>
        <w:t>условиях недоступности объекта</w:t>
      </w:r>
      <w:r>
        <w:rPr>
          <w:spacing w:val="1"/>
        </w:rPr>
        <w:t xml:space="preserve"> </w:t>
      </w:r>
      <w:r>
        <w:t>для измерений его</w:t>
      </w:r>
      <w:r>
        <w:rPr>
          <w:spacing w:val="1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механическим измерительным</w:t>
      </w:r>
      <w:r>
        <w:rPr>
          <w:spacing w:val="-3"/>
        </w:rPr>
        <w:t xml:space="preserve"> </w:t>
      </w:r>
      <w:r>
        <w:t>инструментом.</w:t>
      </w:r>
    </w:p>
    <w:p w:rsidR="00212D77" w:rsidRDefault="005A639D">
      <w:pPr>
        <w:pStyle w:val="a3"/>
        <w:ind w:left="686" w:right="763" w:firstLine="674"/>
        <w:jc w:val="both"/>
      </w:pPr>
      <w:r>
        <w:t>Эхо-метод основан на излучении в контролируемое изделие коротких</w:t>
      </w:r>
      <w:r>
        <w:rPr>
          <w:spacing w:val="1"/>
        </w:rPr>
        <w:t xml:space="preserve"> </w:t>
      </w:r>
      <w:r>
        <w:t>зондирующих</w:t>
      </w:r>
      <w:r>
        <w:rPr>
          <w:spacing w:val="1"/>
        </w:rPr>
        <w:t xml:space="preserve"> </w:t>
      </w:r>
      <w:r>
        <w:t>импульсов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определенные</w:t>
      </w:r>
      <w:r>
        <w:rPr>
          <w:spacing w:val="1"/>
        </w:rPr>
        <w:t xml:space="preserve"> </w:t>
      </w:r>
      <w:r>
        <w:t>интервалы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регистрации</w:t>
      </w:r>
      <w:r>
        <w:rPr>
          <w:spacing w:val="-4"/>
        </w:rPr>
        <w:t xml:space="preserve"> </w:t>
      </w:r>
      <w:r>
        <w:t>отраженных</w:t>
      </w:r>
      <w:r>
        <w:rPr>
          <w:spacing w:val="1"/>
        </w:rPr>
        <w:t xml:space="preserve"> </w:t>
      </w:r>
      <w:r>
        <w:t>эхо-сигналов</w:t>
      </w:r>
      <w:r>
        <w:rPr>
          <w:spacing w:val="-1"/>
        </w:rPr>
        <w:t xml:space="preserve"> </w:t>
      </w:r>
      <w:r>
        <w:t>(рис.</w:t>
      </w:r>
      <w:r>
        <w:rPr>
          <w:spacing w:val="-4"/>
        </w:rPr>
        <w:t xml:space="preserve"> </w:t>
      </w:r>
      <w:r>
        <w:t>1).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tabs>
          <w:tab w:val="left" w:pos="5812"/>
        </w:tabs>
        <w:ind w:left="2193"/>
        <w:rPr>
          <w:sz w:val="20"/>
        </w:rPr>
      </w:pPr>
      <w:r>
        <w:rPr>
          <w:noProof/>
          <w:position w:val="3"/>
          <w:sz w:val="20"/>
          <w:lang w:eastAsia="ru-RU"/>
        </w:rPr>
        <w:lastRenderedPageBreak/>
        <w:drawing>
          <wp:inline distT="0" distB="0" distL="0" distR="0">
            <wp:extent cx="2048785" cy="1534953"/>
            <wp:effectExtent l="0" t="0" r="0" b="0"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8785" cy="1534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3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1810723" cy="1552194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0723" cy="155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line="310" w:lineRule="exact"/>
        <w:ind w:left="2930"/>
        <w:jc w:val="both"/>
      </w:pPr>
      <w:r>
        <w:t>Рис.</w:t>
      </w:r>
      <w:r>
        <w:rPr>
          <w:spacing w:val="-4"/>
        </w:rPr>
        <w:t xml:space="preserve"> </w:t>
      </w:r>
      <w:r>
        <w:t>1.</w:t>
      </w:r>
      <w:r>
        <w:rPr>
          <w:spacing w:val="-3"/>
        </w:rPr>
        <w:t xml:space="preserve"> </w:t>
      </w:r>
      <w:r>
        <w:t>Схема</w:t>
      </w:r>
      <w:r>
        <w:rPr>
          <w:spacing w:val="-5"/>
        </w:rPr>
        <w:t xml:space="preserve"> </w:t>
      </w:r>
      <w:r>
        <w:t>отражения</w:t>
      </w:r>
      <w:r>
        <w:rPr>
          <w:spacing w:val="-2"/>
        </w:rPr>
        <w:t xml:space="preserve"> </w:t>
      </w:r>
      <w:r>
        <w:t>донного</w:t>
      </w:r>
      <w:r>
        <w:rPr>
          <w:spacing w:val="-1"/>
        </w:rPr>
        <w:t xml:space="preserve"> </w:t>
      </w:r>
      <w:r>
        <w:t>сигнала</w:t>
      </w:r>
    </w:p>
    <w:p w:rsidR="00212D77" w:rsidRDefault="005A639D">
      <w:pPr>
        <w:pStyle w:val="a3"/>
        <w:spacing w:before="119"/>
        <w:ind w:left="652" w:right="394" w:firstLine="674"/>
        <w:jc w:val="both"/>
      </w:pPr>
      <w:r>
        <w:t>Преимущества эхо-метода</w:t>
      </w:r>
      <w:r>
        <w:rPr>
          <w:spacing w:val="1"/>
        </w:rPr>
        <w:t xml:space="preserve"> </w:t>
      </w:r>
      <w:r>
        <w:t>состоят</w:t>
      </w:r>
      <w:r>
        <w:rPr>
          <w:spacing w:val="1"/>
        </w:rPr>
        <w:t xml:space="preserve"> </w:t>
      </w:r>
      <w:r>
        <w:t>в том, что</w:t>
      </w:r>
      <w:r>
        <w:rPr>
          <w:spacing w:val="70"/>
        </w:rPr>
        <w:t xml:space="preserve"> </w:t>
      </w:r>
      <w:r>
        <w:t>в отличие от других методов</w:t>
      </w:r>
      <w:r>
        <w:rPr>
          <w:spacing w:val="1"/>
        </w:rPr>
        <w:t xml:space="preserve"> </w:t>
      </w:r>
      <w:r>
        <w:t>он</w:t>
      </w:r>
      <w:r>
        <w:rPr>
          <w:spacing w:val="-4"/>
        </w:rPr>
        <w:t xml:space="preserve"> </w:t>
      </w:r>
      <w:r>
        <w:t>применим</w:t>
      </w:r>
      <w:r>
        <w:rPr>
          <w:spacing w:val="-1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одностороннем доступе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исследуемому</w:t>
      </w:r>
      <w:r>
        <w:rPr>
          <w:spacing w:val="-4"/>
        </w:rPr>
        <w:t xml:space="preserve"> </w:t>
      </w:r>
      <w:r>
        <w:t>объекту.</w:t>
      </w:r>
    </w:p>
    <w:p w:rsidR="00212D77" w:rsidRDefault="005A639D">
      <w:pPr>
        <w:pStyle w:val="a3"/>
        <w:spacing w:after="8"/>
        <w:ind w:left="652" w:right="392" w:firstLine="708"/>
        <w:jc w:val="both"/>
      </w:pPr>
      <w:r>
        <w:t>При измерении толщины в контролируемый объект передаются короткие</w:t>
      </w:r>
      <w:r>
        <w:rPr>
          <w:spacing w:val="1"/>
        </w:rPr>
        <w:t xml:space="preserve"> </w:t>
      </w:r>
      <w:r>
        <w:t>импульсы,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t>измеряют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возврата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импульса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преобразователя</w:t>
      </w:r>
      <w:r>
        <w:rPr>
          <w:spacing w:val="-2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отражающей поверхности и</w:t>
      </w:r>
      <w:r>
        <w:rPr>
          <w:spacing w:val="-4"/>
        </w:rPr>
        <w:t xml:space="preserve"> </w:t>
      </w:r>
      <w:r>
        <w:t>назад.</w:t>
      </w:r>
    </w:p>
    <w:p w:rsidR="00212D77" w:rsidRDefault="005A639D">
      <w:pPr>
        <w:pStyle w:val="a3"/>
        <w:ind w:left="498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786646" cy="576072"/>
            <wp:effectExtent l="0" t="0" r="0" b="0"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6646" cy="576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12" w:line="259" w:lineRule="auto"/>
        <w:ind w:left="652" w:right="389"/>
        <w:jc w:val="both"/>
      </w:pPr>
      <w:r>
        <w:t>где:</w:t>
      </w:r>
      <w:r>
        <w:rPr>
          <w:spacing w:val="1"/>
        </w:rPr>
        <w:t xml:space="preserve"> </w:t>
      </w:r>
      <w:r>
        <w:t>S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толщина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1"/>
        </w:rPr>
        <w:t xml:space="preserve"> </w:t>
      </w:r>
      <w:r>
        <w:t>объекта,</w:t>
      </w:r>
      <w:r>
        <w:rPr>
          <w:spacing w:val="1"/>
        </w:rPr>
        <w:t xml:space="preserve"> </w:t>
      </w:r>
      <w:r>
        <w:t>мм;</w:t>
      </w:r>
      <w:r>
        <w:rPr>
          <w:spacing w:val="1"/>
        </w:rPr>
        <w:t xml:space="preserve"> </w:t>
      </w:r>
      <w:r>
        <w:t>С-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ультразвуковой</w:t>
      </w:r>
      <w:r>
        <w:rPr>
          <w:spacing w:val="1"/>
        </w:rPr>
        <w:t xml:space="preserve"> </w:t>
      </w:r>
      <w:r>
        <w:t>волны,</w:t>
      </w:r>
      <w:r>
        <w:rPr>
          <w:spacing w:val="-1"/>
        </w:rPr>
        <w:t xml:space="preserve"> </w:t>
      </w:r>
      <w:r>
        <w:t>мм/мкс;</w:t>
      </w:r>
      <w:r>
        <w:rPr>
          <w:spacing w:val="-3"/>
        </w:rPr>
        <w:t xml:space="preserve"> </w:t>
      </w:r>
      <w:r>
        <w:t>t-</w:t>
      </w:r>
      <w:r>
        <w:rPr>
          <w:spacing w:val="-1"/>
        </w:rPr>
        <w:t xml:space="preserve"> </w:t>
      </w:r>
      <w:r>
        <w:t>время, мкс.</w:t>
      </w:r>
    </w:p>
    <w:p w:rsidR="00212D77" w:rsidRDefault="005A639D">
      <w:pPr>
        <w:pStyle w:val="a3"/>
        <w:spacing w:before="161"/>
        <w:ind w:left="652" w:right="398" w:firstLine="708"/>
        <w:jc w:val="both"/>
      </w:pPr>
      <w:r>
        <w:t>Для измерения толщины тонких объектов контроля и обнаружения близких</w:t>
      </w:r>
      <w:r>
        <w:rPr>
          <w:spacing w:val="1"/>
        </w:rPr>
        <w:t xml:space="preserve"> </w:t>
      </w:r>
      <w:r>
        <w:t>к поверхности дефектов идеально подходят (рассмотренные нами в предыдущем</w:t>
      </w:r>
      <w:r>
        <w:rPr>
          <w:spacing w:val="1"/>
        </w:rPr>
        <w:t xml:space="preserve"> </w:t>
      </w:r>
      <w:r>
        <w:t>видео)</w:t>
      </w:r>
      <w:r>
        <w:rPr>
          <w:spacing w:val="-4"/>
        </w:rPr>
        <w:t xml:space="preserve"> </w:t>
      </w:r>
      <w:r>
        <w:t>раздельно-совмещенные преобразователи.</w:t>
      </w:r>
    </w:p>
    <w:p w:rsidR="00212D77" w:rsidRDefault="005A639D">
      <w:pPr>
        <w:pStyle w:val="a3"/>
        <w:spacing w:before="2"/>
        <w:ind w:left="652" w:right="391" w:firstLine="708"/>
        <w:jc w:val="both"/>
      </w:pPr>
      <w:r>
        <w:t>Они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чувствительны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прерывистому</w:t>
      </w:r>
      <w:r>
        <w:rPr>
          <w:spacing w:val="1"/>
        </w:rPr>
        <w:t xml:space="preserve"> </w:t>
      </w:r>
      <w:r>
        <w:t>контакту</w:t>
      </w:r>
      <w:r>
        <w:rPr>
          <w:spacing w:val="1"/>
        </w:rPr>
        <w:t xml:space="preserve"> </w:t>
      </w:r>
      <w:r>
        <w:t>с</w:t>
      </w:r>
      <w:r>
        <w:rPr>
          <w:spacing w:val="71"/>
        </w:rPr>
        <w:t xml:space="preserve"> </w:t>
      </w:r>
      <w:r>
        <w:t>поверхностью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r>
        <w:t>вызванному,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шероховатостью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неровностью</w:t>
      </w:r>
      <w:r>
        <w:rPr>
          <w:spacing w:val="-2"/>
        </w:rPr>
        <w:t xml:space="preserve"> </w:t>
      </w:r>
      <w:r>
        <w:t>поверхности материала.</w:t>
      </w:r>
    </w:p>
    <w:p w:rsidR="00212D77" w:rsidRDefault="005A639D">
      <w:pPr>
        <w:pStyle w:val="a3"/>
        <w:spacing w:line="242" w:lineRule="auto"/>
        <w:ind w:left="652" w:right="389" w:firstLine="708"/>
        <w:jc w:val="both"/>
      </w:pPr>
      <w:r>
        <w:t xml:space="preserve">Современные ультразвуковые </w:t>
      </w:r>
      <w:hyperlink r:id="rId42">
        <w:r>
          <w:t>толщиномеры</w:t>
        </w:r>
      </w:hyperlink>
      <w:r>
        <w:t xml:space="preserve"> позволяют измерять толщины</w:t>
      </w:r>
      <w:r>
        <w:rPr>
          <w:spacing w:val="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50</w:t>
      </w:r>
      <w:r>
        <w:rPr>
          <w:spacing w:val="1"/>
        </w:rPr>
        <w:t xml:space="preserve"> </w:t>
      </w:r>
      <w:r>
        <w:t>мм с</w:t>
      </w:r>
      <w:r>
        <w:rPr>
          <w:spacing w:val="1"/>
        </w:rPr>
        <w:t xml:space="preserve"> </w:t>
      </w:r>
      <w:r>
        <w:t>точностью</w:t>
      </w:r>
      <w:r>
        <w:rPr>
          <w:spacing w:val="-1"/>
        </w:rPr>
        <w:t xml:space="preserve"> </w:t>
      </w:r>
      <w:r>
        <w:t>±0,001</w:t>
      </w:r>
      <w:r>
        <w:rPr>
          <w:spacing w:val="1"/>
        </w:rPr>
        <w:t xml:space="preserve"> </w:t>
      </w:r>
      <w:r>
        <w:t>мм.</w:t>
      </w:r>
    </w:p>
    <w:p w:rsidR="00212D77" w:rsidRDefault="005A639D">
      <w:pPr>
        <w:pStyle w:val="a3"/>
        <w:ind w:left="652" w:right="388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1850135</wp:posOffset>
            </wp:positionH>
            <wp:positionV relativeFrom="paragraph">
              <wp:posOffset>896624</wp:posOffset>
            </wp:positionV>
            <wp:extent cx="4044921" cy="2056066"/>
            <wp:effectExtent l="0" t="0" r="0" b="0"/>
            <wp:wrapTopAndBottom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4921" cy="2056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Так же толщину можно контролировать </w:t>
      </w:r>
      <w:r>
        <w:rPr>
          <w:b/>
        </w:rPr>
        <w:t>ультразвуковым</w:t>
      </w:r>
      <w:r>
        <w:rPr>
          <w:b/>
          <w:spacing w:val="1"/>
        </w:rPr>
        <w:t xml:space="preserve"> </w:t>
      </w:r>
      <w:r>
        <w:rPr>
          <w:b/>
        </w:rPr>
        <w:t>Резонансным</w:t>
      </w:r>
      <w:r>
        <w:rPr>
          <w:b/>
          <w:spacing w:val="1"/>
        </w:rPr>
        <w:t xml:space="preserve"> </w:t>
      </w:r>
      <w:r>
        <w:rPr>
          <w:b/>
        </w:rPr>
        <w:t>методом</w:t>
      </w:r>
      <w:r>
        <w:t>.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возбуждении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анализе</w:t>
      </w:r>
      <w:r>
        <w:rPr>
          <w:spacing w:val="1"/>
        </w:rPr>
        <w:t xml:space="preserve"> </w:t>
      </w:r>
      <w:r>
        <w:t>резонансных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исследуемом</w:t>
      </w:r>
      <w:r>
        <w:rPr>
          <w:spacing w:val="1"/>
        </w:rPr>
        <w:t xml:space="preserve"> </w:t>
      </w:r>
      <w:r>
        <w:t>объеме</w:t>
      </w:r>
      <w:r>
        <w:rPr>
          <w:spacing w:val="1"/>
        </w:rPr>
        <w:t xml:space="preserve"> </w:t>
      </w:r>
      <w:r>
        <w:t>изделия.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сплошности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толщины</w:t>
      </w:r>
      <w:r>
        <w:rPr>
          <w:spacing w:val="1"/>
        </w:rPr>
        <w:t xml:space="preserve"> </w:t>
      </w:r>
      <w:r>
        <w:t>конструкции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материале</w:t>
      </w:r>
      <w:r>
        <w:rPr>
          <w:spacing w:val="-3"/>
        </w:rPr>
        <w:t xml:space="preserve"> </w:t>
      </w:r>
      <w:r>
        <w:t>меняется</w:t>
      </w:r>
      <w:r>
        <w:rPr>
          <w:spacing w:val="-1"/>
        </w:rPr>
        <w:t xml:space="preserve"> </w:t>
      </w:r>
      <w:r>
        <w:t>акустико-частотная</w:t>
      </w:r>
      <w:r>
        <w:rPr>
          <w:spacing w:val="-4"/>
        </w:rPr>
        <w:t xml:space="preserve"> </w:t>
      </w:r>
      <w:r>
        <w:t>характеристика</w:t>
      </w:r>
      <w:r>
        <w:rPr>
          <w:spacing w:val="2"/>
        </w:rPr>
        <w:t xml:space="preserve"> </w:t>
      </w:r>
      <w:r>
        <w:t>(рис.</w:t>
      </w:r>
      <w:r>
        <w:rPr>
          <w:spacing w:val="-5"/>
        </w:rPr>
        <w:t xml:space="preserve"> </w:t>
      </w:r>
      <w:r>
        <w:t>2).</w:t>
      </w:r>
    </w:p>
    <w:p w:rsidR="00212D77" w:rsidRDefault="005A639D">
      <w:pPr>
        <w:pStyle w:val="a3"/>
        <w:ind w:left="2988"/>
        <w:jc w:val="both"/>
      </w:pPr>
      <w:r>
        <w:t>Рис.</w:t>
      </w:r>
      <w:r>
        <w:rPr>
          <w:spacing w:val="-4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Ультразвуковой</w:t>
      </w:r>
      <w:r>
        <w:rPr>
          <w:spacing w:val="65"/>
        </w:rPr>
        <w:t xml:space="preserve"> </w:t>
      </w:r>
      <w:r>
        <w:t>резонансный</w:t>
      </w:r>
      <w:r>
        <w:rPr>
          <w:spacing w:val="-2"/>
        </w:rPr>
        <w:t xml:space="preserve"> </w:t>
      </w:r>
      <w:r>
        <w:t>метод</w:t>
      </w:r>
    </w:p>
    <w:p w:rsidR="00212D77" w:rsidRDefault="00212D77">
      <w:pPr>
        <w:jc w:val="both"/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90" w:firstLine="708"/>
        <w:jc w:val="both"/>
      </w:pPr>
      <w:r>
        <w:lastRenderedPageBreak/>
        <w:t>Данным методом измеряют толщину стенок металлических, керамических,</w:t>
      </w:r>
      <w:r>
        <w:rPr>
          <w:spacing w:val="1"/>
        </w:rPr>
        <w:t xml:space="preserve"> </w:t>
      </w:r>
      <w:r>
        <w:t>стеклянных изделий; выявляют зоны коррозионного поражения; зоны непроклея и</w:t>
      </w:r>
      <w:r>
        <w:rPr>
          <w:spacing w:val="-67"/>
        </w:rPr>
        <w:t xml:space="preserve"> </w:t>
      </w:r>
      <w:r>
        <w:t>непропоя</w:t>
      </w:r>
      <w:r>
        <w:rPr>
          <w:spacing w:val="-1"/>
        </w:rPr>
        <w:t xml:space="preserve"> </w:t>
      </w:r>
      <w:r>
        <w:t>листовых</w:t>
      </w:r>
      <w:r>
        <w:rPr>
          <w:spacing w:val="-4"/>
        </w:rPr>
        <w:t xml:space="preserve"> </w:t>
      </w:r>
      <w:r>
        <w:t>соединений,</w:t>
      </w:r>
      <w:r>
        <w:rPr>
          <w:spacing w:val="-3"/>
        </w:rPr>
        <w:t xml:space="preserve"> </w:t>
      </w:r>
      <w:r>
        <w:t>зоны</w:t>
      </w:r>
      <w:r>
        <w:rPr>
          <w:spacing w:val="-4"/>
        </w:rPr>
        <w:t xml:space="preserve"> </w:t>
      </w:r>
      <w:r>
        <w:t>расслоения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биметаллах,</w:t>
      </w:r>
      <w:r>
        <w:rPr>
          <w:spacing w:val="-2"/>
        </w:rPr>
        <w:t xml:space="preserve"> </w:t>
      </w:r>
      <w:r>
        <w:t>тонких</w:t>
      </w:r>
      <w:r>
        <w:rPr>
          <w:spacing w:val="-1"/>
        </w:rPr>
        <w:t xml:space="preserve"> </w:t>
      </w:r>
      <w:r>
        <w:t>листах.</w:t>
      </w:r>
    </w:p>
    <w:p w:rsidR="00212D77" w:rsidRDefault="005A639D">
      <w:pPr>
        <w:pStyle w:val="a3"/>
        <w:spacing w:before="2"/>
        <w:ind w:left="652" w:right="386" w:firstLine="708"/>
        <w:jc w:val="both"/>
      </w:pPr>
      <w:r>
        <w:t>В настоящее время резонансные методы вынужденных колебаний не имеют</w:t>
      </w:r>
      <w:r>
        <w:rPr>
          <w:spacing w:val="1"/>
        </w:rPr>
        <w:t xml:space="preserve"> </w:t>
      </w:r>
      <w:r>
        <w:t>широкого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строительного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основном</w:t>
      </w:r>
      <w:r>
        <w:rPr>
          <w:spacing w:val="1"/>
        </w:rPr>
        <w:t xml:space="preserve"> </w:t>
      </w:r>
      <w:r>
        <w:t>эффективны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технологическом</w:t>
      </w:r>
      <w:r>
        <w:rPr>
          <w:spacing w:val="1"/>
        </w:rPr>
        <w:t xml:space="preserve"> </w:t>
      </w:r>
      <w:r>
        <w:t>операционном</w:t>
      </w:r>
      <w:r>
        <w:rPr>
          <w:spacing w:val="1"/>
        </w:rPr>
        <w:t xml:space="preserve"> </w:t>
      </w:r>
      <w:r>
        <w:t>контроле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производстве</w:t>
      </w:r>
      <w:r>
        <w:rPr>
          <w:spacing w:val="1"/>
        </w:rPr>
        <w:t xml:space="preserve"> </w:t>
      </w:r>
      <w:r>
        <w:t>изделий.</w:t>
      </w:r>
    </w:p>
    <w:p w:rsidR="00212D77" w:rsidRDefault="005A639D">
      <w:pPr>
        <w:pStyle w:val="a3"/>
        <w:spacing w:before="1"/>
        <w:ind w:left="652" w:right="399" w:firstLine="708"/>
        <w:jc w:val="both"/>
      </w:pPr>
      <w:r>
        <w:t>Контроль многослойных конструкций, изделий и материалов выполняют с</w:t>
      </w:r>
      <w:r>
        <w:rPr>
          <w:spacing w:val="1"/>
        </w:rPr>
        <w:t xml:space="preserve"> </w:t>
      </w:r>
      <w:r>
        <w:t>применением</w:t>
      </w:r>
      <w:r>
        <w:rPr>
          <w:spacing w:val="-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импедансного метода.</w:t>
      </w:r>
    </w:p>
    <w:p w:rsidR="00212D77" w:rsidRDefault="005A639D">
      <w:pPr>
        <w:pStyle w:val="a3"/>
        <w:ind w:left="652" w:right="390" w:firstLine="708"/>
        <w:jc w:val="both"/>
      </w:pPr>
      <w:r>
        <w:rPr>
          <w:b/>
        </w:rPr>
        <w:t>Импедансный</w:t>
      </w:r>
      <w:r>
        <w:rPr>
          <w:b/>
          <w:spacing w:val="1"/>
        </w:rPr>
        <w:t xml:space="preserve"> </w:t>
      </w:r>
      <w:r>
        <w:rPr>
          <w:b/>
        </w:rPr>
        <w:t>метод</w:t>
      </w:r>
      <w:r>
        <w:rPr>
          <w:b/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использовании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полного</w:t>
      </w:r>
      <w:r>
        <w:rPr>
          <w:spacing w:val="1"/>
        </w:rPr>
        <w:t xml:space="preserve"> </w:t>
      </w:r>
      <w:r>
        <w:t>механического сопротивления (импеданса) контролируемого изделия от качества</w:t>
      </w:r>
      <w:r>
        <w:rPr>
          <w:spacing w:val="1"/>
        </w:rPr>
        <w:t xml:space="preserve"> </w:t>
      </w:r>
      <w:r>
        <w:t>соединения</w:t>
      </w:r>
      <w:r>
        <w:rPr>
          <w:spacing w:val="-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элементов</w:t>
      </w:r>
      <w:r>
        <w:rPr>
          <w:spacing w:val="-2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собой.</w:t>
      </w:r>
    </w:p>
    <w:p w:rsidR="00212D77" w:rsidRDefault="005A639D">
      <w:pPr>
        <w:pStyle w:val="a3"/>
        <w:ind w:left="652" w:right="396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2060448</wp:posOffset>
            </wp:positionH>
            <wp:positionV relativeFrom="paragraph">
              <wp:posOffset>692658</wp:posOffset>
            </wp:positionV>
            <wp:extent cx="3617392" cy="1677543"/>
            <wp:effectExtent l="0" t="0" r="0" b="0"/>
            <wp:wrapTopAndBottom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7392" cy="16775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Метод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контактного</w:t>
      </w:r>
      <w:r>
        <w:rPr>
          <w:spacing w:val="1"/>
        </w:rPr>
        <w:t xml:space="preserve"> </w:t>
      </w:r>
      <w:r>
        <w:t>импеданса</w:t>
      </w:r>
      <w:r>
        <w:rPr>
          <w:spacing w:val="1"/>
        </w:rPr>
        <w:t xml:space="preserve"> </w:t>
      </w:r>
      <w:r>
        <w:t>широко</w:t>
      </w:r>
      <w:r>
        <w:rPr>
          <w:spacing w:val="1"/>
        </w:rPr>
        <w:t xml:space="preserve"> </w:t>
      </w:r>
      <w:r>
        <w:t>применяется</w:t>
      </w:r>
      <w:r>
        <w:rPr>
          <w:spacing w:val="1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контроля клеевых, сварных и паяных соединений, имеющих тонкую обшивку,</w:t>
      </w:r>
      <w:r>
        <w:rPr>
          <w:spacing w:val="1"/>
        </w:rPr>
        <w:t xml:space="preserve"> </w:t>
      </w:r>
      <w:r>
        <w:t>приклеенную</w:t>
      </w:r>
      <w:r>
        <w:rPr>
          <w:spacing w:val="-2"/>
        </w:rPr>
        <w:t xml:space="preserve"> </w:t>
      </w:r>
      <w:r>
        <w:t>или припаянную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элементам</w:t>
      </w:r>
      <w:r>
        <w:rPr>
          <w:spacing w:val="-1"/>
        </w:rPr>
        <w:t xml:space="preserve"> </w:t>
      </w:r>
      <w:r>
        <w:t>жёсткости</w:t>
      </w:r>
      <w:r>
        <w:rPr>
          <w:spacing w:val="5"/>
        </w:rPr>
        <w:t xml:space="preserve"> </w:t>
      </w:r>
      <w:r>
        <w:t>(рис.</w:t>
      </w:r>
      <w:r>
        <w:rPr>
          <w:spacing w:val="-5"/>
        </w:rPr>
        <w:t xml:space="preserve"> </w:t>
      </w:r>
      <w:r>
        <w:t>3).</w:t>
      </w:r>
    </w:p>
    <w:p w:rsidR="00212D77" w:rsidRDefault="005A639D">
      <w:pPr>
        <w:pStyle w:val="a3"/>
        <w:ind w:left="1896"/>
        <w:jc w:val="both"/>
      </w:pPr>
      <w:r>
        <w:t>Рис.</w:t>
      </w:r>
      <w:r>
        <w:rPr>
          <w:spacing w:val="-5"/>
        </w:rPr>
        <w:t xml:space="preserve"> </w:t>
      </w:r>
      <w:r>
        <w:t>3.</w:t>
      </w:r>
      <w:r>
        <w:rPr>
          <w:spacing w:val="-4"/>
        </w:rPr>
        <w:t xml:space="preserve"> </w:t>
      </w:r>
      <w:r>
        <w:t>Схема</w:t>
      </w:r>
      <w:r>
        <w:rPr>
          <w:spacing w:val="-4"/>
        </w:rPr>
        <w:t xml:space="preserve"> </w:t>
      </w:r>
      <w:r>
        <w:t>метода</w:t>
      </w:r>
      <w:r>
        <w:rPr>
          <w:spacing w:val="-4"/>
        </w:rPr>
        <w:t xml:space="preserve"> </w:t>
      </w:r>
      <w:r>
        <w:t>ультразвукового</w:t>
      </w:r>
      <w:r>
        <w:rPr>
          <w:spacing w:val="-2"/>
        </w:rPr>
        <w:t xml:space="preserve"> </w:t>
      </w:r>
      <w:r>
        <w:t>контактного</w:t>
      </w:r>
      <w:r>
        <w:rPr>
          <w:spacing w:val="-3"/>
        </w:rPr>
        <w:t xml:space="preserve"> </w:t>
      </w:r>
      <w:r>
        <w:t>импеданса</w:t>
      </w:r>
    </w:p>
    <w:p w:rsidR="00212D77" w:rsidRDefault="005A639D">
      <w:pPr>
        <w:pStyle w:val="a3"/>
        <w:spacing w:before="85"/>
        <w:ind w:left="652" w:right="389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1914144</wp:posOffset>
            </wp:positionH>
            <wp:positionV relativeFrom="paragraph">
              <wp:posOffset>1156339</wp:posOffset>
            </wp:positionV>
            <wp:extent cx="3908772" cy="2232279"/>
            <wp:effectExtent l="0" t="0" r="0" b="0"/>
            <wp:wrapTopAndBottom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8772" cy="2232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Импедансный метод может быть использован в тех случаях, когда модуль</w:t>
      </w:r>
      <w:r>
        <w:rPr>
          <w:spacing w:val="1"/>
        </w:rPr>
        <w:t xml:space="preserve"> </w:t>
      </w:r>
      <w:r>
        <w:t>упругости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слоя,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контроль,</w:t>
      </w:r>
      <w:r>
        <w:rPr>
          <w:spacing w:val="1"/>
        </w:rPr>
        <w:t xml:space="preserve"> </w:t>
      </w:r>
      <w:r>
        <w:t>достаточно</w:t>
      </w:r>
      <w:r>
        <w:rPr>
          <w:spacing w:val="1"/>
        </w:rPr>
        <w:t xml:space="preserve"> </w:t>
      </w:r>
      <w:r>
        <w:t>велик</w:t>
      </w:r>
      <w:r>
        <w:rPr>
          <w:spacing w:val="1"/>
        </w:rPr>
        <w:t xml:space="preserve"> </w:t>
      </w:r>
      <w:r>
        <w:t>(металлы,</w:t>
      </w:r>
      <w:r>
        <w:rPr>
          <w:spacing w:val="1"/>
        </w:rPr>
        <w:t xml:space="preserve"> </w:t>
      </w:r>
      <w:r>
        <w:t>текстолит).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материалов</w:t>
      </w:r>
      <w:r>
        <w:rPr>
          <w:spacing w:val="70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низким модулем упругости (мягкая резина, пенопласт) практически невозможен</w:t>
      </w:r>
      <w:r>
        <w:rPr>
          <w:spacing w:val="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4).</w:t>
      </w:r>
    </w:p>
    <w:p w:rsidR="00212D77" w:rsidRDefault="005A639D">
      <w:pPr>
        <w:pStyle w:val="a3"/>
        <w:ind w:left="2532"/>
      </w:pPr>
      <w:r>
        <w:t>Рис.</w:t>
      </w:r>
      <w:r>
        <w:rPr>
          <w:spacing w:val="-4"/>
        </w:rPr>
        <w:t xml:space="preserve"> </w:t>
      </w:r>
      <w:r>
        <w:t>4.</w:t>
      </w:r>
      <w:r>
        <w:rPr>
          <w:spacing w:val="-4"/>
        </w:rPr>
        <w:t xml:space="preserve"> </w:t>
      </w:r>
      <w:r>
        <w:t>Схема</w:t>
      </w:r>
      <w:r>
        <w:rPr>
          <w:spacing w:val="-3"/>
        </w:rPr>
        <w:t xml:space="preserve"> </w:t>
      </w:r>
      <w:r>
        <w:t>контроля</w:t>
      </w:r>
      <w:r>
        <w:rPr>
          <w:spacing w:val="-2"/>
        </w:rPr>
        <w:t xml:space="preserve"> </w:t>
      </w:r>
      <w:r>
        <w:t>многослойной</w:t>
      </w:r>
      <w:r>
        <w:rPr>
          <w:spacing w:val="-3"/>
        </w:rPr>
        <w:t xml:space="preserve"> </w:t>
      </w:r>
      <w:r>
        <w:t>конструкции</w:t>
      </w:r>
    </w:p>
    <w:p w:rsidR="00212D77" w:rsidRDefault="005A639D">
      <w:pPr>
        <w:pStyle w:val="a3"/>
        <w:spacing w:before="91"/>
        <w:ind w:left="652" w:right="394" w:firstLine="708"/>
        <w:jc w:val="both"/>
      </w:pPr>
      <w:r>
        <w:t>С</w:t>
      </w:r>
      <w:r>
        <w:rPr>
          <w:spacing w:val="1"/>
        </w:rPr>
        <w:t xml:space="preserve"> </w:t>
      </w:r>
      <w:r>
        <w:t>уменьшением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упругости</w:t>
      </w:r>
      <w:r>
        <w:rPr>
          <w:spacing w:val="1"/>
        </w:rPr>
        <w:t xml:space="preserve"> </w:t>
      </w:r>
      <w:r>
        <w:t>чувствительность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падает.</w:t>
      </w:r>
      <w:r>
        <w:rPr>
          <w:spacing w:val="1"/>
        </w:rPr>
        <w:t xml:space="preserve"> </w:t>
      </w:r>
      <w:r>
        <w:t>Наибольшая</w:t>
      </w:r>
      <w:r>
        <w:rPr>
          <w:spacing w:val="51"/>
        </w:rPr>
        <w:t xml:space="preserve"> </w:t>
      </w:r>
      <w:r>
        <w:t>чувствительность</w:t>
      </w:r>
      <w:r>
        <w:rPr>
          <w:spacing w:val="50"/>
        </w:rPr>
        <w:t xml:space="preserve"> </w:t>
      </w:r>
      <w:r>
        <w:t>достигается</w:t>
      </w:r>
      <w:r>
        <w:rPr>
          <w:spacing w:val="51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гладких</w:t>
      </w:r>
      <w:r>
        <w:rPr>
          <w:spacing w:val="52"/>
        </w:rPr>
        <w:t xml:space="preserve"> </w:t>
      </w:r>
      <w:r>
        <w:t>поверхностях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652" w:right="388"/>
        <w:jc w:val="both"/>
      </w:pPr>
      <w:r>
        <w:lastRenderedPageBreak/>
        <w:t>контролируемого изделия, шероховатая поверхность снижает чувствительность</w:t>
      </w:r>
      <w:r>
        <w:rPr>
          <w:spacing w:val="1"/>
        </w:rPr>
        <w:t xml:space="preserve"> </w:t>
      </w:r>
      <w:r>
        <w:t>метода.</w:t>
      </w:r>
    </w:p>
    <w:p w:rsidR="00212D77" w:rsidRDefault="005A639D">
      <w:pPr>
        <w:pStyle w:val="a3"/>
        <w:ind w:left="652" w:right="391" w:firstLine="708"/>
        <w:jc w:val="both"/>
      </w:pPr>
      <w:r>
        <w:t>Так же этим методом измеряют твёрдость изделий из металлов и сплавов.</w:t>
      </w:r>
      <w:r>
        <w:rPr>
          <w:spacing w:val="1"/>
        </w:rPr>
        <w:t xml:space="preserve"> </w:t>
      </w:r>
      <w:r>
        <w:t>Суть метода заключается в следующем: при калиброванной нагрузке алмазная</w:t>
      </w:r>
      <w:r>
        <w:rPr>
          <w:spacing w:val="1"/>
        </w:rPr>
        <w:t xml:space="preserve"> </w:t>
      </w:r>
      <w:r>
        <w:t>пирамидка,</w:t>
      </w:r>
      <w:r>
        <w:rPr>
          <w:spacing w:val="1"/>
        </w:rPr>
        <w:t xml:space="preserve"> </w:t>
      </w:r>
      <w:r>
        <w:t>закрепленная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металлическом</w:t>
      </w:r>
      <w:r>
        <w:rPr>
          <w:spacing w:val="1"/>
        </w:rPr>
        <w:t xml:space="preserve"> </w:t>
      </w:r>
      <w:r>
        <w:t>стержне,</w:t>
      </w:r>
      <w:r>
        <w:rPr>
          <w:spacing w:val="1"/>
        </w:rPr>
        <w:t xml:space="preserve"> </w:t>
      </w:r>
      <w:r>
        <w:t>колеблющемся</w:t>
      </w:r>
      <w:r>
        <w:rPr>
          <w:spacing w:val="1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резонансной</w:t>
      </w:r>
      <w:r>
        <w:rPr>
          <w:spacing w:val="1"/>
        </w:rPr>
        <w:t xml:space="preserve"> </w:t>
      </w:r>
      <w:r>
        <w:t>частоте,</w:t>
      </w:r>
      <w:r>
        <w:rPr>
          <w:spacing w:val="-1"/>
        </w:rPr>
        <w:t xml:space="preserve"> </w:t>
      </w:r>
      <w:r>
        <w:t>внедряется в</w:t>
      </w:r>
      <w:r>
        <w:rPr>
          <w:spacing w:val="-2"/>
        </w:rPr>
        <w:t xml:space="preserve"> </w:t>
      </w:r>
      <w:r>
        <w:t>материал</w:t>
      </w:r>
      <w:r>
        <w:rPr>
          <w:spacing w:val="-5"/>
        </w:rPr>
        <w:t xml:space="preserve"> </w:t>
      </w:r>
      <w:r>
        <w:t>изделия.</w:t>
      </w:r>
    </w:p>
    <w:p w:rsidR="00212D77" w:rsidRDefault="005A639D">
      <w:pPr>
        <w:pStyle w:val="a3"/>
        <w:ind w:left="652" w:right="396" w:firstLine="708"/>
        <w:jc w:val="both"/>
      </w:pPr>
      <w:r>
        <w:t>Частота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стержня</w:t>
      </w:r>
      <w:r>
        <w:rPr>
          <w:spacing w:val="1"/>
        </w:rPr>
        <w:t xml:space="preserve"> </w:t>
      </w:r>
      <w:r>
        <w:t>пропорциональна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отпечатка</w:t>
      </w:r>
      <w:r>
        <w:rPr>
          <w:spacing w:val="7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объекте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твердости</w:t>
      </w:r>
      <w:r>
        <w:rPr>
          <w:spacing w:val="1"/>
        </w:rPr>
        <w:t xml:space="preserve"> </w:t>
      </w:r>
      <w:r>
        <w:t>материала.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импеданса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измерять</w:t>
      </w:r>
      <w:r>
        <w:rPr>
          <w:spacing w:val="-3"/>
        </w:rPr>
        <w:t xml:space="preserve"> </w:t>
      </w:r>
      <w:r>
        <w:t>твердость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любом пространственном</w:t>
      </w:r>
      <w:r>
        <w:rPr>
          <w:spacing w:val="-1"/>
        </w:rPr>
        <w:t xml:space="preserve"> </w:t>
      </w:r>
      <w:r>
        <w:t>положении</w:t>
      </w:r>
      <w:r>
        <w:rPr>
          <w:spacing w:val="-4"/>
        </w:rPr>
        <w:t xml:space="preserve"> </w:t>
      </w:r>
      <w:r>
        <w:t>датчика.</w:t>
      </w:r>
    </w:p>
    <w:p w:rsidR="00212D77" w:rsidRDefault="005A639D">
      <w:pPr>
        <w:pStyle w:val="a3"/>
        <w:ind w:left="652" w:right="394" w:firstLine="708"/>
        <w:jc w:val="both"/>
      </w:pPr>
      <w:r>
        <w:t>Массовым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прочности</w:t>
      </w:r>
      <w:r>
        <w:rPr>
          <w:spacing w:val="1"/>
        </w:rPr>
        <w:t xml:space="preserve"> </w:t>
      </w:r>
      <w:r>
        <w:t>несущих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конструкций из железобетона, независимо от способа их производства, является</w:t>
      </w:r>
      <w:r>
        <w:rPr>
          <w:spacing w:val="1"/>
        </w:rPr>
        <w:t xml:space="preserve"> </w:t>
      </w:r>
      <w:r>
        <w:t>ультразвуковой контроль.</w:t>
      </w:r>
    </w:p>
    <w:p w:rsidR="00212D77" w:rsidRDefault="005A639D">
      <w:pPr>
        <w:pStyle w:val="a3"/>
        <w:ind w:left="652" w:right="390" w:firstLine="708"/>
        <w:jc w:val="both"/>
      </w:pPr>
      <w:r>
        <w:rPr>
          <w:color w:val="212121"/>
        </w:rPr>
        <w:t>Ультразвуковые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методы,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применяемые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неразрушающем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контроле,</w:t>
      </w:r>
      <w:r>
        <w:rPr>
          <w:color w:val="212121"/>
          <w:spacing w:val="-67"/>
        </w:rPr>
        <w:t xml:space="preserve"> </w:t>
      </w:r>
      <w:r>
        <w:rPr>
          <w:color w:val="212121"/>
        </w:rPr>
        <w:t>подразумевают под собой наблюдение за изменением параметров ультразвуковых</w:t>
      </w:r>
      <w:r>
        <w:rPr>
          <w:color w:val="212121"/>
          <w:spacing w:val="-67"/>
        </w:rPr>
        <w:t xml:space="preserve"> </w:t>
      </w:r>
      <w:r>
        <w:rPr>
          <w:color w:val="212121"/>
        </w:rPr>
        <w:t>колебаний,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прошедших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через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объект контроля.</w:t>
      </w:r>
    </w:p>
    <w:p w:rsidR="00212D77" w:rsidRDefault="005A639D">
      <w:pPr>
        <w:pStyle w:val="a3"/>
        <w:ind w:left="652" w:right="390" w:firstLine="708"/>
        <w:jc w:val="both"/>
      </w:pP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изучили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контроля.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следующем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перейдем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подразделу</w:t>
      </w:r>
      <w:r>
        <w:rPr>
          <w:spacing w:val="1"/>
        </w:rPr>
        <w:t xml:space="preserve"> </w:t>
      </w:r>
      <w:r>
        <w:t>Ультразвуковой контроль прочности и рассмотрим применение ультразвуковых</w:t>
      </w:r>
      <w:r>
        <w:rPr>
          <w:spacing w:val="1"/>
        </w:rPr>
        <w:t xml:space="preserve"> </w:t>
      </w:r>
      <w:r>
        <w:t>колебаний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определения</w:t>
      </w:r>
      <w:r>
        <w:rPr>
          <w:spacing w:val="-3"/>
        </w:rPr>
        <w:t xml:space="preserve"> </w:t>
      </w:r>
      <w:r>
        <w:t>прочности</w:t>
      </w:r>
      <w:r>
        <w:rPr>
          <w:spacing w:val="-2"/>
        </w:rPr>
        <w:t xml:space="preserve"> </w:t>
      </w:r>
      <w:r>
        <w:t>бетона.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5A639D" w:rsidRDefault="005A639D">
      <w:pPr>
        <w:pStyle w:val="a3"/>
        <w:ind w:left="1505" w:right="2419"/>
      </w:pPr>
      <w:r>
        <w:lastRenderedPageBreak/>
        <w:t>Подраздел.2. Ультразвуковой контроль прочности</w:t>
      </w:r>
    </w:p>
    <w:p w:rsidR="00212D77" w:rsidRDefault="005A639D">
      <w:pPr>
        <w:pStyle w:val="a3"/>
        <w:ind w:left="1505" w:right="2419"/>
      </w:pPr>
      <w:r>
        <w:rPr>
          <w:spacing w:val="1"/>
        </w:rPr>
        <w:t xml:space="preserve"> </w:t>
      </w:r>
      <w:r>
        <w:t>Лекция</w:t>
      </w:r>
      <w:r>
        <w:rPr>
          <w:spacing w:val="-2"/>
        </w:rPr>
        <w:t xml:space="preserve"> </w:t>
      </w:r>
      <w:r>
        <w:t>2.1.</w:t>
      </w:r>
      <w:r>
        <w:rPr>
          <w:spacing w:val="-3"/>
        </w:rPr>
        <w:t xml:space="preserve"> </w:t>
      </w:r>
      <w:r>
        <w:t>УЗК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определения</w:t>
      </w:r>
      <w:r>
        <w:rPr>
          <w:spacing w:val="-4"/>
        </w:rPr>
        <w:t xml:space="preserve"> </w:t>
      </w:r>
      <w:r>
        <w:t>прочности</w:t>
      </w:r>
      <w:r>
        <w:rPr>
          <w:spacing w:val="-2"/>
        </w:rPr>
        <w:t xml:space="preserve"> </w:t>
      </w:r>
      <w:r>
        <w:t>бетона</w:t>
      </w:r>
    </w:p>
    <w:p w:rsidR="00212D77" w:rsidRDefault="00212D77">
      <w:pPr>
        <w:pStyle w:val="a3"/>
        <w:spacing w:before="6"/>
        <w:rPr>
          <w:sz w:val="27"/>
        </w:rPr>
      </w:pPr>
    </w:p>
    <w:p w:rsidR="00212D77" w:rsidRDefault="005A639D">
      <w:pPr>
        <w:pStyle w:val="a3"/>
        <w:tabs>
          <w:tab w:val="left" w:pos="3416"/>
          <w:tab w:val="left" w:pos="4992"/>
          <w:tab w:val="left" w:pos="6587"/>
          <w:tab w:val="left" w:pos="7432"/>
          <w:tab w:val="left" w:pos="8317"/>
          <w:tab w:val="left" w:pos="9251"/>
          <w:tab w:val="left" w:pos="10160"/>
        </w:tabs>
        <w:ind w:left="796" w:right="391" w:firstLine="708"/>
      </w:pPr>
      <w:r>
        <w:t>Здравствуйте,</w:t>
      </w:r>
      <w:r>
        <w:tab/>
        <w:t>уважаемые</w:t>
      </w:r>
      <w:r>
        <w:tab/>
        <w:t>слушатели.</w:t>
      </w:r>
      <w:r>
        <w:tab/>
        <w:t>Тема</w:t>
      </w:r>
      <w:r>
        <w:tab/>
        <w:t>этого</w:t>
      </w:r>
      <w:r>
        <w:tab/>
        <w:t>видео</w:t>
      </w:r>
      <w:r>
        <w:tab/>
        <w:t>«УЗК</w:t>
      </w:r>
      <w:r>
        <w:tab/>
        <w:t>для</w:t>
      </w:r>
      <w:r>
        <w:rPr>
          <w:spacing w:val="-67"/>
        </w:rPr>
        <w:t xml:space="preserve"> </w:t>
      </w:r>
      <w:r>
        <w:t>определения</w:t>
      </w:r>
      <w:r>
        <w:rPr>
          <w:spacing w:val="-4"/>
        </w:rPr>
        <w:t xml:space="preserve"> </w:t>
      </w:r>
      <w:r>
        <w:t>прочности бетона».</w:t>
      </w:r>
    </w:p>
    <w:p w:rsidR="00212D77" w:rsidRDefault="005A639D">
      <w:pPr>
        <w:pStyle w:val="a3"/>
        <w:spacing w:before="2"/>
        <w:ind w:left="796" w:firstLine="708"/>
      </w:pPr>
      <w:r>
        <w:t>Ультразвуковой</w:t>
      </w:r>
      <w:r>
        <w:rPr>
          <w:spacing w:val="33"/>
        </w:rPr>
        <w:t xml:space="preserve"> </w:t>
      </w:r>
      <w:r>
        <w:t>метод</w:t>
      </w:r>
      <w:r>
        <w:rPr>
          <w:spacing w:val="35"/>
        </w:rPr>
        <w:t xml:space="preserve"> </w:t>
      </w:r>
      <w:r>
        <w:t>широко</w:t>
      </w:r>
      <w:r>
        <w:rPr>
          <w:spacing w:val="33"/>
        </w:rPr>
        <w:t xml:space="preserve"> </w:t>
      </w:r>
      <w:r>
        <w:t>применяют</w:t>
      </w:r>
      <w:r>
        <w:rPr>
          <w:spacing w:val="33"/>
        </w:rPr>
        <w:t xml:space="preserve"> </w:t>
      </w:r>
      <w:r>
        <w:t>для</w:t>
      </w:r>
      <w:r>
        <w:rPr>
          <w:spacing w:val="32"/>
        </w:rPr>
        <w:t xml:space="preserve"> </w:t>
      </w:r>
      <w:r>
        <w:t>контроля</w:t>
      </w:r>
      <w:r>
        <w:rPr>
          <w:spacing w:val="34"/>
        </w:rPr>
        <w:t xml:space="preserve"> </w:t>
      </w:r>
      <w:r>
        <w:t>прочностных</w:t>
      </w:r>
      <w:r>
        <w:rPr>
          <w:spacing w:val="-67"/>
        </w:rPr>
        <w:t xml:space="preserve"> </w:t>
      </w:r>
      <w:r>
        <w:t>параметров</w:t>
      </w:r>
      <w:r>
        <w:rPr>
          <w:spacing w:val="-5"/>
        </w:rPr>
        <w:t xml:space="preserve"> </w:t>
      </w:r>
      <w:r>
        <w:t>бетона</w:t>
      </w:r>
      <w:r>
        <w:rPr>
          <w:spacing w:val="-3"/>
        </w:rPr>
        <w:t xml:space="preserve"> </w:t>
      </w:r>
      <w:r>
        <w:t>и железобетонных</w:t>
      </w:r>
      <w:r>
        <w:rPr>
          <w:spacing w:val="-3"/>
        </w:rPr>
        <w:t xml:space="preserve"> </w:t>
      </w:r>
      <w:r>
        <w:t>конструкций.</w:t>
      </w:r>
    </w:p>
    <w:p w:rsidR="00212D77" w:rsidRDefault="005A639D">
      <w:pPr>
        <w:pStyle w:val="a3"/>
        <w:ind w:left="796" w:right="659" w:firstLine="708"/>
      </w:pPr>
      <w:r>
        <w:t>Основные направления применения метода ультразвукового контроля:</w:t>
      </w:r>
      <w:r>
        <w:rPr>
          <w:spacing w:val="1"/>
        </w:rPr>
        <w:t xml:space="preserve"> </w:t>
      </w:r>
      <w:r>
        <w:t>1.Определение прочности бетона в бетонных и железобетонных конструкциях;</w:t>
      </w:r>
      <w:r>
        <w:rPr>
          <w:spacing w:val="-67"/>
        </w:rPr>
        <w:t xml:space="preserve"> </w:t>
      </w:r>
      <w:r>
        <w:t>2.Контроль</w:t>
      </w:r>
      <w:r>
        <w:rPr>
          <w:spacing w:val="-2"/>
        </w:rPr>
        <w:t xml:space="preserve"> </w:t>
      </w:r>
      <w:r>
        <w:t>кинетики</w:t>
      </w:r>
      <w:r>
        <w:rPr>
          <w:spacing w:val="-1"/>
        </w:rPr>
        <w:t xml:space="preserve"> </w:t>
      </w:r>
      <w:r>
        <w:t>набора</w:t>
      </w:r>
      <w:r>
        <w:rPr>
          <w:spacing w:val="-3"/>
        </w:rPr>
        <w:t xml:space="preserve"> </w:t>
      </w:r>
      <w:r>
        <w:t>прочности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</w:t>
      </w:r>
      <w:r>
        <w:rPr>
          <w:spacing w:val="-1"/>
        </w:rPr>
        <w:t xml:space="preserve"> </w:t>
      </w:r>
      <w:r>
        <w:t>твердения;</w:t>
      </w:r>
    </w:p>
    <w:p w:rsidR="00212D77" w:rsidRDefault="005A639D">
      <w:pPr>
        <w:pStyle w:val="a5"/>
        <w:numPr>
          <w:ilvl w:val="0"/>
          <w:numId w:val="19"/>
        </w:numPr>
        <w:tabs>
          <w:tab w:val="left" w:pos="1078"/>
        </w:tabs>
        <w:spacing w:line="321" w:lineRule="exact"/>
        <w:ind w:hanging="282"/>
        <w:rPr>
          <w:sz w:val="28"/>
        </w:rPr>
      </w:pPr>
      <w:r>
        <w:rPr>
          <w:sz w:val="28"/>
        </w:rPr>
        <w:t>Контроль</w:t>
      </w:r>
      <w:r>
        <w:rPr>
          <w:spacing w:val="-6"/>
          <w:sz w:val="28"/>
        </w:rPr>
        <w:t xml:space="preserve"> </w:t>
      </w:r>
      <w:r>
        <w:rPr>
          <w:sz w:val="28"/>
        </w:rPr>
        <w:t>характеристик</w:t>
      </w:r>
      <w:r>
        <w:rPr>
          <w:spacing w:val="-7"/>
          <w:sz w:val="28"/>
        </w:rPr>
        <w:t xml:space="preserve"> </w:t>
      </w:r>
      <w:r>
        <w:rPr>
          <w:sz w:val="28"/>
        </w:rPr>
        <w:t>долговечности</w:t>
      </w:r>
      <w:r>
        <w:rPr>
          <w:spacing w:val="-5"/>
          <w:sz w:val="28"/>
        </w:rPr>
        <w:t xml:space="preserve"> </w:t>
      </w:r>
      <w:r>
        <w:rPr>
          <w:sz w:val="28"/>
        </w:rPr>
        <w:t>бетона;</w:t>
      </w:r>
    </w:p>
    <w:p w:rsidR="00212D77" w:rsidRDefault="005A639D">
      <w:pPr>
        <w:pStyle w:val="a5"/>
        <w:numPr>
          <w:ilvl w:val="0"/>
          <w:numId w:val="19"/>
        </w:numPr>
        <w:tabs>
          <w:tab w:val="left" w:pos="1137"/>
        </w:tabs>
        <w:spacing w:before="1"/>
        <w:ind w:left="796" w:right="396" w:firstLine="0"/>
        <w:rPr>
          <w:sz w:val="28"/>
        </w:rPr>
      </w:pPr>
      <w:r>
        <w:rPr>
          <w:sz w:val="28"/>
        </w:rPr>
        <w:t>Выявление</w:t>
      </w:r>
      <w:r>
        <w:rPr>
          <w:spacing w:val="55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56"/>
          <w:sz w:val="28"/>
        </w:rPr>
        <w:t xml:space="preserve"> </w:t>
      </w:r>
      <w:r>
        <w:rPr>
          <w:sz w:val="28"/>
        </w:rPr>
        <w:t>деградации</w:t>
      </w:r>
      <w:r>
        <w:rPr>
          <w:spacing w:val="56"/>
          <w:sz w:val="28"/>
        </w:rPr>
        <w:t xml:space="preserve"> </w:t>
      </w:r>
      <w:r>
        <w:rPr>
          <w:sz w:val="28"/>
        </w:rPr>
        <w:t>бетона</w:t>
      </w:r>
      <w:r>
        <w:rPr>
          <w:spacing w:val="56"/>
          <w:sz w:val="28"/>
        </w:rPr>
        <w:t xml:space="preserve"> </w:t>
      </w:r>
      <w:r>
        <w:rPr>
          <w:sz w:val="28"/>
        </w:rPr>
        <w:t>по</w:t>
      </w:r>
      <w:r>
        <w:rPr>
          <w:spacing w:val="57"/>
          <w:sz w:val="28"/>
        </w:rPr>
        <w:t xml:space="preserve"> </w:t>
      </w:r>
      <w:r>
        <w:rPr>
          <w:sz w:val="28"/>
        </w:rPr>
        <w:t>величине</w:t>
      </w:r>
      <w:r>
        <w:rPr>
          <w:spacing w:val="56"/>
          <w:sz w:val="28"/>
        </w:rPr>
        <w:t xml:space="preserve"> </w:t>
      </w:r>
      <w:r>
        <w:rPr>
          <w:sz w:val="28"/>
        </w:rPr>
        <w:t>снижения</w:t>
      </w:r>
      <w:r>
        <w:rPr>
          <w:spacing w:val="56"/>
          <w:sz w:val="28"/>
        </w:rPr>
        <w:t xml:space="preserve"> </w:t>
      </w:r>
      <w:r>
        <w:rPr>
          <w:sz w:val="28"/>
        </w:rPr>
        <w:t>прочности</w:t>
      </w:r>
      <w:r>
        <w:rPr>
          <w:spacing w:val="54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4"/>
          <w:sz w:val="28"/>
        </w:rPr>
        <w:t xml:space="preserve"> </w:t>
      </w:r>
      <w:r>
        <w:rPr>
          <w:sz w:val="28"/>
        </w:rPr>
        <w:t>длительной эксплуатации;</w:t>
      </w:r>
    </w:p>
    <w:p w:rsidR="00212D77" w:rsidRDefault="005A639D">
      <w:pPr>
        <w:pStyle w:val="a5"/>
        <w:numPr>
          <w:ilvl w:val="0"/>
          <w:numId w:val="19"/>
        </w:numPr>
        <w:tabs>
          <w:tab w:val="left" w:pos="1078"/>
        </w:tabs>
        <w:spacing w:line="321" w:lineRule="exact"/>
        <w:ind w:hanging="282"/>
        <w:rPr>
          <w:sz w:val="28"/>
        </w:rPr>
      </w:pPr>
      <w:r>
        <w:rPr>
          <w:sz w:val="28"/>
        </w:rPr>
        <w:t>Оценка</w:t>
      </w:r>
      <w:r>
        <w:rPr>
          <w:spacing w:val="-4"/>
          <w:sz w:val="28"/>
        </w:rPr>
        <w:t xml:space="preserve"> </w:t>
      </w:r>
      <w:r>
        <w:rPr>
          <w:sz w:val="28"/>
        </w:rPr>
        <w:t>повреждений</w:t>
      </w:r>
      <w:r>
        <w:rPr>
          <w:spacing w:val="-3"/>
          <w:sz w:val="28"/>
        </w:rPr>
        <w:t xml:space="preserve"> </w:t>
      </w:r>
      <w:r>
        <w:rPr>
          <w:sz w:val="28"/>
        </w:rPr>
        <w:t>бетона</w:t>
      </w:r>
      <w:r>
        <w:rPr>
          <w:spacing w:val="-3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чрезвычайных</w:t>
      </w:r>
      <w:r>
        <w:rPr>
          <w:spacing w:val="-3"/>
          <w:sz w:val="28"/>
        </w:rPr>
        <w:t xml:space="preserve"> </w:t>
      </w:r>
      <w:r>
        <w:rPr>
          <w:sz w:val="28"/>
        </w:rPr>
        <w:t>ситуациях</w:t>
      </w:r>
      <w:r>
        <w:rPr>
          <w:spacing w:val="-2"/>
          <w:sz w:val="28"/>
        </w:rPr>
        <w:t xml:space="preserve"> </w:t>
      </w:r>
      <w:r>
        <w:rPr>
          <w:sz w:val="28"/>
        </w:rPr>
        <w:t>(пожар);</w:t>
      </w:r>
    </w:p>
    <w:p w:rsidR="00212D77" w:rsidRDefault="005A639D">
      <w:pPr>
        <w:pStyle w:val="a5"/>
        <w:numPr>
          <w:ilvl w:val="0"/>
          <w:numId w:val="19"/>
        </w:numPr>
        <w:tabs>
          <w:tab w:val="left" w:pos="1104"/>
        </w:tabs>
        <w:ind w:left="796" w:right="393" w:firstLine="0"/>
        <w:rPr>
          <w:sz w:val="28"/>
        </w:rPr>
      </w:pPr>
      <w:r>
        <w:rPr>
          <w:sz w:val="28"/>
        </w:rPr>
        <w:t>Исследование</w:t>
      </w:r>
      <w:r>
        <w:rPr>
          <w:spacing w:val="17"/>
          <w:sz w:val="28"/>
        </w:rPr>
        <w:t xml:space="preserve"> </w:t>
      </w:r>
      <w:r>
        <w:rPr>
          <w:sz w:val="28"/>
        </w:rPr>
        <w:t>для</w:t>
      </w:r>
      <w:r>
        <w:rPr>
          <w:spacing w:val="20"/>
          <w:sz w:val="28"/>
        </w:rPr>
        <w:t xml:space="preserve"> </w:t>
      </w:r>
      <w:r>
        <w:rPr>
          <w:sz w:val="28"/>
        </w:rPr>
        <w:t>разработки</w:t>
      </w:r>
      <w:r>
        <w:rPr>
          <w:spacing w:val="20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17"/>
          <w:sz w:val="28"/>
        </w:rPr>
        <w:t xml:space="preserve"> </w:t>
      </w:r>
      <w:r>
        <w:rPr>
          <w:sz w:val="28"/>
        </w:rPr>
        <w:t>и</w:t>
      </w:r>
      <w:r>
        <w:rPr>
          <w:spacing w:val="20"/>
          <w:sz w:val="28"/>
        </w:rPr>
        <w:t xml:space="preserve"> </w:t>
      </w:r>
      <w:r>
        <w:rPr>
          <w:sz w:val="28"/>
        </w:rPr>
        <w:t>технологии</w:t>
      </w:r>
      <w:r>
        <w:rPr>
          <w:spacing w:val="20"/>
          <w:sz w:val="28"/>
        </w:rPr>
        <w:t xml:space="preserve"> </w:t>
      </w:r>
      <w:r>
        <w:rPr>
          <w:sz w:val="28"/>
        </w:rPr>
        <w:t>высокофункциональных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бетонов.</w:t>
      </w:r>
    </w:p>
    <w:p w:rsidR="00212D77" w:rsidRDefault="005A639D">
      <w:pPr>
        <w:pStyle w:val="a3"/>
        <w:ind w:left="796" w:right="392" w:firstLine="708"/>
        <w:jc w:val="both"/>
      </w:pPr>
      <w:r>
        <w:t>По результатам 4 и 5 направлений производят расчет несущей способности</w:t>
      </w:r>
      <w:r>
        <w:rPr>
          <w:spacing w:val="-67"/>
        </w:rPr>
        <w:t xml:space="preserve"> </w:t>
      </w:r>
      <w:r>
        <w:t>конструкции.</w:t>
      </w:r>
    </w:p>
    <w:p w:rsidR="00212D77" w:rsidRDefault="005A639D">
      <w:pPr>
        <w:pStyle w:val="a3"/>
        <w:spacing w:before="1"/>
        <w:ind w:left="796" w:right="386" w:firstLine="708"/>
        <w:jc w:val="both"/>
      </w:pPr>
      <w:r>
        <w:t>Прочность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многофакторный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переменный</w:t>
      </w:r>
      <w:r>
        <w:rPr>
          <w:spacing w:val="1"/>
        </w:rPr>
        <w:t xml:space="preserve"> </w:t>
      </w:r>
      <w:r>
        <w:t>показатель</w:t>
      </w:r>
      <w:r>
        <w:rPr>
          <w:spacing w:val="-67"/>
        </w:rPr>
        <w:t xml:space="preserve"> </w:t>
      </w:r>
      <w:r>
        <w:t>качества.</w:t>
      </w:r>
    </w:p>
    <w:p w:rsidR="00212D77" w:rsidRDefault="005A639D">
      <w:pPr>
        <w:pStyle w:val="a3"/>
        <w:ind w:left="796" w:right="391" w:firstLine="708"/>
        <w:jc w:val="both"/>
      </w:pPr>
      <w:r>
        <w:t>Основной закон прочности бетона гласит, что прочность бетона зависит от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заполнителей,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цемента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пористости,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условно</w:t>
      </w:r>
      <w:r>
        <w:rPr>
          <w:spacing w:val="1"/>
        </w:rPr>
        <w:t xml:space="preserve"> </w:t>
      </w:r>
      <w:r>
        <w:t>характеризуется</w:t>
      </w:r>
      <w:r>
        <w:rPr>
          <w:spacing w:val="-1"/>
        </w:rPr>
        <w:t xml:space="preserve"> </w:t>
      </w:r>
      <w:r>
        <w:t>В/Ц</w:t>
      </w:r>
      <w:r>
        <w:rPr>
          <w:spacing w:val="-1"/>
        </w:rPr>
        <w:t xml:space="preserve"> </w:t>
      </w:r>
      <w:r>
        <w:t>фактором.</w:t>
      </w:r>
    </w:p>
    <w:p w:rsidR="00212D77" w:rsidRDefault="005A639D">
      <w:pPr>
        <w:pStyle w:val="a3"/>
        <w:spacing w:line="321" w:lineRule="exact"/>
        <w:ind w:left="796"/>
        <w:jc w:val="both"/>
      </w:pPr>
      <w:r>
        <w:t>Уравнение</w:t>
      </w:r>
      <w:r>
        <w:rPr>
          <w:spacing w:val="-4"/>
        </w:rPr>
        <w:t xml:space="preserve"> </w:t>
      </w:r>
      <w:r>
        <w:t>прочности</w:t>
      </w:r>
      <w:r>
        <w:rPr>
          <w:spacing w:val="-3"/>
        </w:rPr>
        <w:t xml:space="preserve"> </w:t>
      </w:r>
      <w:r>
        <w:t>бетона:</w:t>
      </w:r>
    </w:p>
    <w:p w:rsidR="00212D77" w:rsidRDefault="00212D77">
      <w:pPr>
        <w:spacing w:line="321" w:lineRule="exact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spacing w:before="25" w:line="148" w:lineRule="exact"/>
        <w:ind w:left="841"/>
        <w:rPr>
          <w:rFonts w:ascii="Symbol" w:hAnsi="Symbol"/>
          <w:sz w:val="23"/>
        </w:rPr>
      </w:pPr>
      <w:r>
        <w:rPr>
          <w:i/>
          <w:spacing w:val="-2"/>
          <w:w w:val="105"/>
          <w:sz w:val="23"/>
        </w:rPr>
        <w:t>R</w:t>
      </w:r>
      <w:r>
        <w:rPr>
          <w:i/>
          <w:spacing w:val="91"/>
          <w:w w:val="105"/>
          <w:sz w:val="23"/>
        </w:rPr>
        <w:t xml:space="preserve"> </w:t>
      </w:r>
      <w:r>
        <w:rPr>
          <w:rFonts w:ascii="Symbol" w:hAnsi="Symbol"/>
          <w:spacing w:val="-2"/>
          <w:w w:val="105"/>
          <w:sz w:val="23"/>
        </w:rPr>
        <w:t></w:t>
      </w:r>
      <w:r>
        <w:rPr>
          <w:spacing w:val="20"/>
          <w:w w:val="105"/>
          <w:sz w:val="23"/>
        </w:rPr>
        <w:t xml:space="preserve"> </w:t>
      </w:r>
      <w:r>
        <w:rPr>
          <w:i/>
          <w:spacing w:val="-2"/>
          <w:w w:val="105"/>
          <w:sz w:val="23"/>
        </w:rPr>
        <w:t>АR</w:t>
      </w:r>
      <w:r>
        <w:rPr>
          <w:i/>
          <w:spacing w:val="79"/>
          <w:w w:val="105"/>
          <w:sz w:val="23"/>
        </w:rPr>
        <w:t xml:space="preserve"> </w:t>
      </w:r>
      <w:r>
        <w:rPr>
          <w:rFonts w:ascii="Symbol" w:hAnsi="Symbol"/>
          <w:spacing w:val="-1"/>
          <w:w w:val="105"/>
          <w:position w:val="13"/>
          <w:sz w:val="23"/>
        </w:rPr>
        <w:t></w:t>
      </w:r>
      <w:r>
        <w:rPr>
          <w:spacing w:val="-8"/>
          <w:w w:val="105"/>
          <w:position w:val="13"/>
          <w:sz w:val="23"/>
        </w:rPr>
        <w:t xml:space="preserve"> </w:t>
      </w:r>
      <w:r>
        <w:rPr>
          <w:i/>
          <w:spacing w:val="-1"/>
          <w:w w:val="105"/>
          <w:position w:val="15"/>
          <w:sz w:val="23"/>
        </w:rPr>
        <w:t>Ц</w:t>
      </w:r>
      <w:r>
        <w:rPr>
          <w:i/>
          <w:spacing w:val="32"/>
          <w:w w:val="105"/>
          <w:position w:val="15"/>
          <w:sz w:val="23"/>
        </w:rPr>
        <w:t xml:space="preserve"> </w:t>
      </w:r>
      <w:r>
        <w:rPr>
          <w:rFonts w:ascii="Symbol" w:hAnsi="Symbol"/>
          <w:spacing w:val="-1"/>
          <w:w w:val="105"/>
          <w:sz w:val="23"/>
        </w:rPr>
        <w:t></w:t>
      </w:r>
      <w:r>
        <w:rPr>
          <w:spacing w:val="-21"/>
          <w:w w:val="105"/>
          <w:sz w:val="23"/>
        </w:rPr>
        <w:t xml:space="preserve"> </w:t>
      </w:r>
      <w:r>
        <w:rPr>
          <w:spacing w:val="-1"/>
          <w:w w:val="105"/>
          <w:sz w:val="23"/>
        </w:rPr>
        <w:t>0,5</w:t>
      </w:r>
      <w:r>
        <w:rPr>
          <w:rFonts w:ascii="Symbol" w:hAnsi="Symbol"/>
          <w:spacing w:val="-1"/>
          <w:w w:val="105"/>
          <w:position w:val="13"/>
          <w:sz w:val="23"/>
        </w:rPr>
        <w:t></w:t>
      </w:r>
    </w:p>
    <w:p w:rsidR="00212D77" w:rsidRDefault="00212D77">
      <w:pPr>
        <w:pStyle w:val="a3"/>
        <w:spacing w:before="3" w:after="40"/>
        <w:rPr>
          <w:rFonts w:ascii="Symbol" w:hAnsi="Symbol"/>
          <w:sz w:val="9"/>
        </w:rPr>
      </w:pPr>
    </w:p>
    <w:p w:rsidR="00212D77" w:rsidRDefault="00336843">
      <w:pPr>
        <w:pStyle w:val="a3"/>
        <w:spacing w:line="20" w:lineRule="exact"/>
        <w:ind w:left="1902"/>
        <w:rPr>
          <w:rFonts w:ascii="Symbol" w:hAnsi="Symbol"/>
          <w:sz w:val="2"/>
        </w:rPr>
      </w:pPr>
      <w:r>
        <w:rPr>
          <w:rFonts w:ascii="Symbol" w:hAnsi="Symbol"/>
          <w:sz w:val="2"/>
        </w:rPr>
      </w:r>
      <w:r>
        <w:rPr>
          <w:rFonts w:ascii="Symbol" w:hAnsi="Symbol"/>
          <w:sz w:val="2"/>
        </w:rPr>
        <w:pict>
          <v:group id="_x0000_s1063" style="width:11.9pt;height:.5pt;mso-position-horizontal-relative:char;mso-position-vertical-relative:line" coordsize="238,10">
            <v:line id="_x0000_s1064" style="position:absolute" from="0,5" to="237,5" strokeweight=".16622mm"/>
            <w10:anchorlock/>
          </v:group>
        </w:pict>
      </w:r>
    </w:p>
    <w:p w:rsidR="00212D77" w:rsidRDefault="005A639D">
      <w:pPr>
        <w:spacing w:before="44" w:line="129" w:lineRule="exact"/>
        <w:ind w:left="808"/>
        <w:rPr>
          <w:sz w:val="24"/>
        </w:rPr>
      </w:pPr>
      <w:r>
        <w:br w:type="column"/>
      </w:r>
      <w:r>
        <w:rPr>
          <w:i/>
          <w:position w:val="15"/>
          <w:sz w:val="24"/>
        </w:rPr>
        <w:t>Ц</w:t>
      </w:r>
      <w:r>
        <w:rPr>
          <w:i/>
          <w:spacing w:val="51"/>
          <w:position w:val="15"/>
          <w:sz w:val="24"/>
        </w:rPr>
        <w:t xml:space="preserve"> </w:t>
      </w:r>
      <w:r>
        <w:rPr>
          <w:rFonts w:ascii="Symbol" w:hAnsi="Symbol"/>
          <w:sz w:val="24"/>
        </w:rPr>
        <w:t></w:t>
      </w:r>
      <w:r>
        <w:rPr>
          <w:spacing w:val="4"/>
          <w:sz w:val="24"/>
        </w:rPr>
        <w:t xml:space="preserve"> </w:t>
      </w:r>
      <w:r>
        <w:rPr>
          <w:sz w:val="24"/>
        </w:rPr>
        <w:t>2,5</w:t>
      </w:r>
    </w:p>
    <w:p w:rsidR="00212D77" w:rsidRDefault="00336843">
      <w:pPr>
        <w:pStyle w:val="a3"/>
        <w:spacing w:before="1"/>
        <w:rPr>
          <w:sz w:val="12"/>
        </w:rPr>
      </w:pPr>
      <w:r>
        <w:pict>
          <v:shape id="_x0000_s1062" style="position:absolute;margin-left:203.8pt;margin-top:9.2pt;width:12.15pt;height:.1pt;z-index:-15719424;mso-wrap-distance-left:0;mso-wrap-distance-right:0;mso-position-horizontal-relative:page" coordorigin="4076,184" coordsize="243,0" path="m4076,184r242,e" filled="f" strokeweight=".17328mm">
            <v:path arrowok="t"/>
            <w10:wrap type="topAndBottom" anchorx="page"/>
          </v:shape>
        </w:pict>
      </w:r>
    </w:p>
    <w:p w:rsidR="00212D77" w:rsidRDefault="00212D77">
      <w:pPr>
        <w:rPr>
          <w:sz w:val="12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2771" w:space="40"/>
            <w:col w:w="8159"/>
          </w:cols>
        </w:sectPr>
      </w:pPr>
    </w:p>
    <w:p w:rsidR="00212D77" w:rsidRDefault="005A639D">
      <w:pPr>
        <w:tabs>
          <w:tab w:val="left" w:pos="1644"/>
        </w:tabs>
        <w:spacing w:line="57" w:lineRule="auto"/>
        <w:ind w:left="977"/>
        <w:rPr>
          <w:i/>
          <w:sz w:val="23"/>
        </w:rPr>
      </w:pPr>
      <w:r>
        <w:rPr>
          <w:i/>
          <w:w w:val="105"/>
          <w:sz w:val="13"/>
        </w:rPr>
        <w:t>б</w:t>
      </w:r>
      <w:r>
        <w:rPr>
          <w:i/>
          <w:w w:val="105"/>
          <w:sz w:val="13"/>
        </w:rPr>
        <w:tab/>
        <w:t>Ц</w:t>
      </w:r>
      <w:r>
        <w:rPr>
          <w:i/>
          <w:spacing w:val="-1"/>
          <w:w w:val="105"/>
          <w:sz w:val="13"/>
        </w:rPr>
        <w:t xml:space="preserve"> </w:t>
      </w:r>
      <w:r>
        <w:rPr>
          <w:rFonts w:ascii="Symbol" w:hAnsi="Symbol"/>
          <w:w w:val="105"/>
          <w:position w:val="4"/>
          <w:sz w:val="23"/>
        </w:rPr>
        <w:t></w:t>
      </w:r>
      <w:r>
        <w:rPr>
          <w:spacing w:val="10"/>
          <w:w w:val="105"/>
          <w:position w:val="4"/>
          <w:sz w:val="23"/>
        </w:rPr>
        <w:t xml:space="preserve"> </w:t>
      </w:r>
      <w:r>
        <w:rPr>
          <w:i/>
          <w:w w:val="105"/>
          <w:position w:val="-12"/>
          <w:sz w:val="23"/>
        </w:rPr>
        <w:t>В</w:t>
      </w:r>
    </w:p>
    <w:p w:rsidR="00212D77" w:rsidRDefault="005A639D">
      <w:pPr>
        <w:spacing w:line="23" w:lineRule="exact"/>
        <w:ind w:left="532"/>
        <w:rPr>
          <w:rFonts w:ascii="Symbol" w:hAnsi="Symbol"/>
          <w:sz w:val="23"/>
        </w:rPr>
      </w:pPr>
      <w:r>
        <w:br w:type="column"/>
      </w:r>
      <w:r>
        <w:rPr>
          <w:rFonts w:ascii="Symbol" w:hAnsi="Symbol"/>
          <w:w w:val="105"/>
          <w:sz w:val="23"/>
        </w:rPr>
        <w:t></w:t>
      </w:r>
    </w:p>
    <w:p w:rsidR="00212D77" w:rsidRDefault="00336843">
      <w:pPr>
        <w:spacing w:line="308" w:lineRule="exact"/>
        <w:ind w:left="532"/>
        <w:rPr>
          <w:i/>
          <w:sz w:val="24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1" type="#_x0000_t202" style="position:absolute;left:0;text-align:left;margin-left:113.2pt;margin-top:-2.35pt;width:4.7pt;height:14.3pt;z-index:-17088000;mso-position-horizontal-relative:page" filled="f" stroked="f">
            <v:textbox inset="0,0,0,0">
              <w:txbxContent>
                <w:p w:rsidR="00212D77" w:rsidRDefault="005A639D">
                  <w:pPr>
                    <w:spacing w:before="2"/>
                    <w:rPr>
                      <w:rFonts w:ascii="Symbol" w:hAnsi="Symbol"/>
                      <w:sz w:val="23"/>
                    </w:rPr>
                  </w:pPr>
                  <w:r>
                    <w:rPr>
                      <w:rFonts w:ascii="Symbol" w:hAnsi="Symbol"/>
                      <w:w w:val="105"/>
                      <w:sz w:val="23"/>
                    </w:rPr>
                    <w:t></w:t>
                  </w:r>
                </w:p>
              </w:txbxContent>
            </v:textbox>
            <w10:wrap anchorx="page"/>
          </v:shape>
        </w:pict>
      </w:r>
      <w:r w:rsidR="005A639D">
        <w:rPr>
          <w:rFonts w:ascii="Symbol" w:hAnsi="Symbol"/>
          <w:position w:val="6"/>
          <w:sz w:val="23"/>
        </w:rPr>
        <w:t></w:t>
      </w:r>
      <w:r w:rsidR="005A639D">
        <w:rPr>
          <w:spacing w:val="-22"/>
          <w:position w:val="6"/>
          <w:sz w:val="23"/>
        </w:rPr>
        <w:t xml:space="preserve"> </w:t>
      </w:r>
      <w:r w:rsidR="005A639D">
        <w:rPr>
          <w:sz w:val="28"/>
        </w:rPr>
        <w:t>,</w:t>
      </w:r>
      <w:r w:rsidR="005A639D">
        <w:rPr>
          <w:spacing w:val="1"/>
          <w:sz w:val="28"/>
        </w:rPr>
        <w:t xml:space="preserve"> </w:t>
      </w:r>
      <w:r w:rsidR="005A639D">
        <w:rPr>
          <w:sz w:val="28"/>
        </w:rPr>
        <w:t>если</w:t>
      </w:r>
      <w:r w:rsidR="005A639D">
        <w:rPr>
          <w:spacing w:val="27"/>
          <w:sz w:val="28"/>
        </w:rPr>
        <w:t xml:space="preserve"> </w:t>
      </w:r>
      <w:r w:rsidR="005A639D">
        <w:rPr>
          <w:i/>
          <w:position w:val="5"/>
          <w:sz w:val="24"/>
        </w:rPr>
        <w:t>В</w:t>
      </w:r>
    </w:p>
    <w:p w:rsidR="00212D77" w:rsidRDefault="00212D77">
      <w:pPr>
        <w:spacing w:line="308" w:lineRule="exact"/>
        <w:rPr>
          <w:sz w:val="24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2106" w:space="40"/>
            <w:col w:w="8824"/>
          </w:cols>
        </w:sectPr>
      </w:pPr>
    </w:p>
    <w:p w:rsidR="00212D77" w:rsidRDefault="005A639D">
      <w:pPr>
        <w:spacing w:before="22" w:line="151" w:lineRule="exact"/>
        <w:ind w:left="842"/>
        <w:rPr>
          <w:rFonts w:ascii="Symbol" w:hAnsi="Symbol"/>
          <w:sz w:val="23"/>
        </w:rPr>
      </w:pPr>
      <w:r>
        <w:rPr>
          <w:i/>
          <w:w w:val="105"/>
          <w:sz w:val="23"/>
        </w:rPr>
        <w:t xml:space="preserve">R </w:t>
      </w:r>
      <w:r>
        <w:rPr>
          <w:i/>
          <w:spacing w:val="43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</w:t>
      </w:r>
      <w:r>
        <w:rPr>
          <w:spacing w:val="21"/>
          <w:w w:val="105"/>
          <w:sz w:val="23"/>
        </w:rPr>
        <w:t xml:space="preserve"> </w:t>
      </w:r>
      <w:r>
        <w:rPr>
          <w:i/>
          <w:w w:val="105"/>
          <w:sz w:val="23"/>
        </w:rPr>
        <w:t>А</w:t>
      </w:r>
      <w:r>
        <w:rPr>
          <w:i/>
          <w:spacing w:val="-10"/>
          <w:w w:val="105"/>
          <w:sz w:val="23"/>
        </w:rPr>
        <w:t xml:space="preserve"> </w:t>
      </w:r>
      <w:r>
        <w:rPr>
          <w:i/>
          <w:w w:val="105"/>
          <w:sz w:val="23"/>
        </w:rPr>
        <w:t xml:space="preserve">R </w:t>
      </w:r>
      <w:r>
        <w:rPr>
          <w:i/>
          <w:spacing w:val="28"/>
          <w:w w:val="105"/>
          <w:sz w:val="23"/>
        </w:rPr>
        <w:t xml:space="preserve"> </w:t>
      </w:r>
      <w:r>
        <w:rPr>
          <w:rFonts w:ascii="Symbol" w:hAnsi="Symbol"/>
          <w:w w:val="105"/>
          <w:position w:val="13"/>
          <w:sz w:val="23"/>
        </w:rPr>
        <w:t></w:t>
      </w:r>
      <w:r>
        <w:rPr>
          <w:spacing w:val="-6"/>
          <w:w w:val="105"/>
          <w:position w:val="13"/>
          <w:sz w:val="23"/>
        </w:rPr>
        <w:t xml:space="preserve"> </w:t>
      </w:r>
      <w:r>
        <w:rPr>
          <w:i/>
          <w:w w:val="105"/>
          <w:position w:val="15"/>
          <w:sz w:val="23"/>
        </w:rPr>
        <w:t>Ц</w:t>
      </w:r>
      <w:r>
        <w:rPr>
          <w:i/>
          <w:spacing w:val="38"/>
          <w:w w:val="105"/>
          <w:position w:val="15"/>
          <w:sz w:val="23"/>
        </w:rPr>
        <w:t xml:space="preserve"> </w:t>
      </w:r>
      <w:r>
        <w:rPr>
          <w:rFonts w:ascii="Symbol" w:hAnsi="Symbol"/>
          <w:w w:val="105"/>
          <w:sz w:val="23"/>
        </w:rPr>
        <w:t>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0,5</w:t>
      </w:r>
      <w:r>
        <w:rPr>
          <w:rFonts w:ascii="Symbol" w:hAnsi="Symbol"/>
          <w:w w:val="105"/>
          <w:position w:val="13"/>
          <w:sz w:val="23"/>
        </w:rPr>
        <w:t></w:t>
      </w:r>
    </w:p>
    <w:p w:rsidR="00212D77" w:rsidRDefault="00212D77">
      <w:pPr>
        <w:pStyle w:val="a3"/>
        <w:spacing w:before="1" w:after="39"/>
        <w:rPr>
          <w:rFonts w:ascii="Symbol" w:hAnsi="Symbol"/>
          <w:sz w:val="9"/>
        </w:rPr>
      </w:pPr>
    </w:p>
    <w:p w:rsidR="00212D77" w:rsidRDefault="00336843">
      <w:pPr>
        <w:pStyle w:val="a3"/>
        <w:spacing w:line="20" w:lineRule="exact"/>
        <w:ind w:left="1986"/>
        <w:rPr>
          <w:rFonts w:ascii="Symbol" w:hAnsi="Symbol"/>
          <w:sz w:val="2"/>
        </w:rPr>
      </w:pPr>
      <w:r>
        <w:rPr>
          <w:rFonts w:ascii="Symbol" w:hAnsi="Symbol"/>
          <w:sz w:val="2"/>
        </w:rPr>
      </w:r>
      <w:r>
        <w:rPr>
          <w:rFonts w:ascii="Symbol" w:hAnsi="Symbol"/>
          <w:sz w:val="2"/>
        </w:rPr>
        <w:pict>
          <v:group id="_x0000_s1059" style="width:12.05pt;height:.5pt;mso-position-horizontal-relative:char;mso-position-vertical-relative:line" coordsize="241,10">
            <v:line id="_x0000_s1060" style="position:absolute" from="0,5" to="240,5" strokeweight=".16622mm"/>
            <w10:anchorlock/>
          </v:group>
        </w:pict>
      </w:r>
    </w:p>
    <w:p w:rsidR="00212D77" w:rsidRDefault="005A639D">
      <w:pPr>
        <w:spacing w:before="41" w:line="132" w:lineRule="exact"/>
        <w:ind w:left="735"/>
        <w:rPr>
          <w:sz w:val="24"/>
        </w:rPr>
      </w:pPr>
      <w:r>
        <w:br w:type="column"/>
      </w:r>
      <w:r>
        <w:rPr>
          <w:i/>
          <w:position w:val="15"/>
          <w:sz w:val="24"/>
        </w:rPr>
        <w:t>Ц</w:t>
      </w:r>
      <w:r>
        <w:rPr>
          <w:i/>
          <w:spacing w:val="44"/>
          <w:position w:val="15"/>
          <w:sz w:val="24"/>
        </w:rPr>
        <w:t xml:space="preserve"> </w:t>
      </w:r>
      <w:r>
        <w:rPr>
          <w:rFonts w:ascii="Symbol" w:hAnsi="Symbol"/>
          <w:sz w:val="24"/>
        </w:rPr>
        <w:t></w:t>
      </w:r>
      <w:r>
        <w:rPr>
          <w:spacing w:val="-3"/>
          <w:sz w:val="24"/>
        </w:rPr>
        <w:t xml:space="preserve"> </w:t>
      </w:r>
      <w:r>
        <w:rPr>
          <w:sz w:val="24"/>
        </w:rPr>
        <w:t>2,5</w:t>
      </w:r>
    </w:p>
    <w:p w:rsidR="00212D77" w:rsidRDefault="00336843">
      <w:pPr>
        <w:pStyle w:val="a3"/>
        <w:spacing w:before="10"/>
        <w:rPr>
          <w:sz w:val="11"/>
        </w:rPr>
      </w:pPr>
      <w:r>
        <w:pict>
          <v:shape id="_x0000_s1058" style="position:absolute;margin-left:205.55pt;margin-top:9.05pt;width:11.85pt;height:.1pt;z-index:-15718400;mso-wrap-distance-left:0;mso-wrap-distance-right:0;mso-position-horizontal-relative:page" coordorigin="4111,181" coordsize="237,0" path="m4111,181r236,e" filled="f" strokeweight=".17328mm">
            <v:path arrowok="t"/>
            <w10:wrap type="topAndBottom" anchorx="page"/>
          </v:shape>
        </w:pict>
      </w:r>
    </w:p>
    <w:p w:rsidR="00212D77" w:rsidRDefault="00212D77">
      <w:pPr>
        <w:rPr>
          <w:sz w:val="11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2879" w:space="40"/>
            <w:col w:w="8051"/>
          </w:cols>
        </w:sectPr>
      </w:pPr>
    </w:p>
    <w:p w:rsidR="00212D77" w:rsidRDefault="005A639D">
      <w:pPr>
        <w:tabs>
          <w:tab w:val="left" w:pos="1488"/>
        </w:tabs>
        <w:spacing w:line="57" w:lineRule="auto"/>
        <w:ind w:left="985"/>
        <w:rPr>
          <w:i/>
          <w:sz w:val="23"/>
        </w:rPr>
      </w:pPr>
      <w:r>
        <w:rPr>
          <w:i/>
          <w:w w:val="110"/>
          <w:sz w:val="13"/>
        </w:rPr>
        <w:t>б</w:t>
      </w:r>
      <w:r>
        <w:rPr>
          <w:i/>
          <w:w w:val="110"/>
          <w:sz w:val="13"/>
        </w:rPr>
        <w:tab/>
      </w:r>
      <w:r>
        <w:rPr>
          <w:w w:val="110"/>
          <w:sz w:val="13"/>
        </w:rPr>
        <w:t xml:space="preserve">1   </w:t>
      </w:r>
      <w:r>
        <w:rPr>
          <w:spacing w:val="16"/>
          <w:w w:val="110"/>
          <w:sz w:val="13"/>
        </w:rPr>
        <w:t xml:space="preserve"> </w:t>
      </w:r>
      <w:r>
        <w:rPr>
          <w:i/>
          <w:w w:val="110"/>
          <w:sz w:val="13"/>
        </w:rPr>
        <w:t xml:space="preserve">Ц </w:t>
      </w:r>
      <w:r>
        <w:rPr>
          <w:rFonts w:ascii="Symbol" w:hAnsi="Symbol"/>
          <w:w w:val="110"/>
          <w:position w:val="4"/>
          <w:sz w:val="23"/>
        </w:rPr>
        <w:t></w:t>
      </w:r>
      <w:r>
        <w:rPr>
          <w:spacing w:val="4"/>
          <w:w w:val="110"/>
          <w:position w:val="4"/>
          <w:sz w:val="23"/>
        </w:rPr>
        <w:t xml:space="preserve"> </w:t>
      </w:r>
      <w:r>
        <w:rPr>
          <w:i/>
          <w:w w:val="110"/>
          <w:position w:val="-11"/>
          <w:sz w:val="23"/>
        </w:rPr>
        <w:t>В</w:t>
      </w:r>
    </w:p>
    <w:p w:rsidR="00212D77" w:rsidRDefault="005A639D">
      <w:pPr>
        <w:spacing w:line="25" w:lineRule="exact"/>
        <w:ind w:left="550"/>
        <w:rPr>
          <w:rFonts w:ascii="Symbol" w:hAnsi="Symbol"/>
          <w:sz w:val="23"/>
        </w:rPr>
      </w:pPr>
      <w:r>
        <w:br w:type="column"/>
      </w:r>
      <w:r>
        <w:rPr>
          <w:rFonts w:ascii="Symbol" w:hAnsi="Symbol"/>
          <w:w w:val="105"/>
          <w:sz w:val="23"/>
        </w:rPr>
        <w:t></w:t>
      </w:r>
    </w:p>
    <w:p w:rsidR="00212D77" w:rsidRDefault="00336843">
      <w:pPr>
        <w:spacing w:line="306" w:lineRule="exact"/>
        <w:ind w:left="550"/>
        <w:rPr>
          <w:i/>
          <w:sz w:val="24"/>
        </w:rPr>
      </w:pPr>
      <w:r>
        <w:pict>
          <v:shape id="_x0000_s1057" type="#_x0000_t202" style="position:absolute;left:0;text-align:left;margin-left:117.35pt;margin-top:-2.55pt;width:4.75pt;height:14.3pt;z-index:-17087488;mso-position-horizontal-relative:page" filled="f" stroked="f">
            <v:textbox inset="0,0,0,0">
              <w:txbxContent>
                <w:p w:rsidR="00212D77" w:rsidRDefault="005A639D">
                  <w:pPr>
                    <w:spacing w:before="2"/>
                    <w:rPr>
                      <w:rFonts w:ascii="Symbol" w:hAnsi="Symbol"/>
                      <w:sz w:val="23"/>
                    </w:rPr>
                  </w:pPr>
                  <w:r>
                    <w:rPr>
                      <w:rFonts w:ascii="Symbol" w:hAnsi="Symbol"/>
                      <w:w w:val="107"/>
                      <w:sz w:val="23"/>
                    </w:rPr>
                    <w:t></w:t>
                  </w:r>
                </w:p>
              </w:txbxContent>
            </v:textbox>
            <w10:wrap anchorx="page"/>
          </v:shape>
        </w:pict>
      </w:r>
      <w:r w:rsidR="005A639D">
        <w:rPr>
          <w:rFonts w:ascii="Symbol" w:hAnsi="Symbol"/>
          <w:position w:val="6"/>
          <w:sz w:val="23"/>
        </w:rPr>
        <w:t></w:t>
      </w:r>
      <w:r w:rsidR="005A639D">
        <w:rPr>
          <w:spacing w:val="-24"/>
          <w:position w:val="6"/>
          <w:sz w:val="23"/>
        </w:rPr>
        <w:t xml:space="preserve"> </w:t>
      </w:r>
      <w:r w:rsidR="005A639D">
        <w:rPr>
          <w:sz w:val="28"/>
        </w:rPr>
        <w:t>,</w:t>
      </w:r>
      <w:r w:rsidR="005A639D">
        <w:rPr>
          <w:spacing w:val="1"/>
          <w:sz w:val="28"/>
        </w:rPr>
        <w:t xml:space="preserve"> </w:t>
      </w:r>
      <w:r w:rsidR="005A639D">
        <w:rPr>
          <w:sz w:val="28"/>
        </w:rPr>
        <w:t>если</w:t>
      </w:r>
      <w:r w:rsidR="005A639D">
        <w:rPr>
          <w:spacing w:val="22"/>
          <w:sz w:val="28"/>
        </w:rPr>
        <w:t xml:space="preserve"> </w:t>
      </w:r>
      <w:r w:rsidR="005A639D">
        <w:rPr>
          <w:i/>
          <w:position w:val="5"/>
          <w:sz w:val="24"/>
        </w:rPr>
        <w:t>В</w:t>
      </w:r>
    </w:p>
    <w:p w:rsidR="00212D77" w:rsidRDefault="00212D77">
      <w:pPr>
        <w:spacing w:line="306" w:lineRule="exact"/>
        <w:rPr>
          <w:sz w:val="24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2194" w:space="40"/>
            <w:col w:w="8736"/>
          </w:cols>
        </w:sectPr>
      </w:pPr>
    </w:p>
    <w:p w:rsidR="00212D77" w:rsidRDefault="005A639D">
      <w:pPr>
        <w:pStyle w:val="a3"/>
        <w:ind w:left="796"/>
      </w:pPr>
      <w:r>
        <w:t>где</w:t>
      </w:r>
      <w:r>
        <w:rPr>
          <w:spacing w:val="-1"/>
        </w:rPr>
        <w:t xml:space="preserve"> </w:t>
      </w:r>
      <w:r>
        <w:rPr>
          <w:rFonts w:ascii="Cambria Math" w:hAnsi="Cambria Math"/>
        </w:rPr>
        <w:t>R</w:t>
      </w:r>
      <w:r>
        <w:rPr>
          <w:rFonts w:ascii="Cambria Math" w:hAnsi="Cambria Math"/>
          <w:vertAlign w:val="subscript"/>
        </w:rPr>
        <w:t>б</w:t>
      </w:r>
      <w:r>
        <w:rPr>
          <w:rFonts w:ascii="Cambria Math" w:hAnsi="Cambria Math"/>
          <w:spacing w:val="29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прочность</w:t>
      </w:r>
      <w:r>
        <w:rPr>
          <w:spacing w:val="1"/>
        </w:rPr>
        <w:t xml:space="preserve"> </w:t>
      </w:r>
      <w:r>
        <w:t>бетона,</w:t>
      </w:r>
      <w:r>
        <w:rPr>
          <w:spacing w:val="1"/>
        </w:rPr>
        <w:t xml:space="preserve"> </w:t>
      </w:r>
      <w:r>
        <w:t>кгс/см</w:t>
      </w:r>
      <w:r>
        <w:rPr>
          <w:vertAlign w:val="superscript"/>
        </w:rPr>
        <w:t>2</w:t>
      </w:r>
      <w:r>
        <w:rPr>
          <w:spacing w:val="2"/>
        </w:rPr>
        <w:t xml:space="preserve"> </w:t>
      </w:r>
      <w:r>
        <w:t>(МПа);</w:t>
      </w:r>
    </w:p>
    <w:p w:rsidR="00212D77" w:rsidRDefault="005A639D">
      <w:pPr>
        <w:pStyle w:val="a3"/>
        <w:spacing w:before="6"/>
        <w:ind w:left="1286"/>
      </w:pPr>
      <w:r>
        <w:rPr>
          <w:rFonts w:ascii="Cambria Math" w:hAnsi="Cambria Math"/>
        </w:rPr>
        <w:t>R</w:t>
      </w:r>
      <w:r>
        <w:rPr>
          <w:rFonts w:ascii="Cambria Math" w:hAnsi="Cambria Math"/>
          <w:vertAlign w:val="subscript"/>
        </w:rPr>
        <w:t>Ц</w:t>
      </w:r>
      <w:r>
        <w:rPr>
          <w:rFonts w:ascii="Cambria Math" w:hAnsi="Cambria Math"/>
          <w:spacing w:val="21"/>
        </w:rPr>
        <w:t xml:space="preserve"> </w:t>
      </w:r>
      <w:r>
        <w:t>–</w:t>
      </w:r>
      <w:r>
        <w:rPr>
          <w:spacing w:val="3"/>
        </w:rPr>
        <w:t xml:space="preserve"> </w:t>
      </w:r>
      <w:r>
        <w:t>активность</w:t>
      </w:r>
      <w:r>
        <w:rPr>
          <w:spacing w:val="3"/>
        </w:rPr>
        <w:t xml:space="preserve"> </w:t>
      </w:r>
      <w:r>
        <w:t>цемента,</w:t>
      </w:r>
      <w:r>
        <w:rPr>
          <w:spacing w:val="1"/>
        </w:rPr>
        <w:t xml:space="preserve"> </w:t>
      </w:r>
      <w:r>
        <w:t>кгс/см</w:t>
      </w:r>
      <w:r>
        <w:rPr>
          <w:vertAlign w:val="superscript"/>
        </w:rPr>
        <w:t>2</w:t>
      </w:r>
      <w:r>
        <w:rPr>
          <w:spacing w:val="3"/>
        </w:rPr>
        <w:t xml:space="preserve"> </w:t>
      </w:r>
      <w:r>
        <w:t>(МПа);</w:t>
      </w:r>
    </w:p>
    <w:p w:rsidR="00212D77" w:rsidRDefault="005A639D">
      <w:pPr>
        <w:pStyle w:val="a3"/>
        <w:spacing w:before="25" w:line="322" w:lineRule="exact"/>
        <w:ind w:left="1284"/>
      </w:pPr>
      <w:r>
        <w:t>Ц 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расходы</w:t>
      </w:r>
      <w:r>
        <w:rPr>
          <w:spacing w:val="-3"/>
        </w:rPr>
        <w:t xml:space="preserve"> </w:t>
      </w:r>
      <w:r>
        <w:t>цемента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1 м</w:t>
      </w:r>
      <w:r>
        <w:rPr>
          <w:vertAlign w:val="superscript"/>
        </w:rPr>
        <w:t>3</w:t>
      </w:r>
      <w:r>
        <w:rPr>
          <w:spacing w:val="-3"/>
        </w:rPr>
        <w:t xml:space="preserve"> </w:t>
      </w:r>
      <w:r>
        <w:t>бетонной смеси;</w:t>
      </w:r>
    </w:p>
    <w:p w:rsidR="00212D77" w:rsidRDefault="005A639D">
      <w:pPr>
        <w:pStyle w:val="a3"/>
        <w:ind w:left="1286"/>
      </w:pPr>
      <w:r>
        <w:rPr>
          <w:rFonts w:ascii="Cambria Math" w:hAnsi="Cambria Math"/>
          <w:spacing w:val="-1"/>
        </w:rPr>
        <w:t>А,</w:t>
      </w:r>
      <w:r>
        <w:rPr>
          <w:rFonts w:ascii="Cambria Math" w:hAnsi="Cambria Math"/>
          <w:spacing w:val="-16"/>
        </w:rPr>
        <w:t xml:space="preserve"> </w:t>
      </w:r>
      <w:r>
        <w:rPr>
          <w:rFonts w:ascii="Cambria Math" w:hAnsi="Cambria Math"/>
          <w:spacing w:val="-1"/>
        </w:rPr>
        <w:t>А</w:t>
      </w:r>
      <w:r>
        <w:rPr>
          <w:rFonts w:ascii="Cambria Math" w:hAnsi="Cambria Math"/>
          <w:spacing w:val="-1"/>
          <w:vertAlign w:val="subscript"/>
        </w:rPr>
        <w:t>1</w:t>
      </w:r>
      <w:r>
        <w:rPr>
          <w:rFonts w:ascii="Cambria Math" w:hAnsi="Cambria Math"/>
          <w:spacing w:val="21"/>
        </w:rPr>
        <w:t xml:space="preserve"> </w:t>
      </w:r>
      <w:r>
        <w:rPr>
          <w:spacing w:val="-1"/>
        </w:rPr>
        <w:t>–</w:t>
      </w:r>
      <w:r>
        <w:rPr>
          <w:spacing w:val="1"/>
        </w:rPr>
        <w:t xml:space="preserve"> </w:t>
      </w:r>
      <w:r>
        <w:rPr>
          <w:spacing w:val="-1"/>
        </w:rPr>
        <w:t>коэффициенты,</w:t>
      </w:r>
      <w:r>
        <w:rPr>
          <w:spacing w:val="1"/>
        </w:rPr>
        <w:t xml:space="preserve"> </w:t>
      </w:r>
      <w:r>
        <w:t>учитывающие</w:t>
      </w:r>
      <w:r>
        <w:rPr>
          <w:spacing w:val="2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материалов.</w:t>
      </w:r>
    </w:p>
    <w:p w:rsidR="00212D77" w:rsidRDefault="00212D77">
      <w:pPr>
        <w:sectPr w:rsidR="00212D77">
          <w:type w:val="continuous"/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tabs>
          <w:tab w:val="left" w:pos="1331"/>
        </w:tabs>
        <w:spacing w:before="9" w:line="326" w:lineRule="exact"/>
        <w:ind w:left="921"/>
        <w:rPr>
          <w:i/>
          <w:sz w:val="25"/>
        </w:rPr>
      </w:pPr>
      <w:r>
        <w:rPr>
          <w:i/>
          <w:w w:val="125"/>
          <w:sz w:val="25"/>
        </w:rPr>
        <w:t>R</w:t>
      </w:r>
      <w:r>
        <w:rPr>
          <w:i/>
          <w:w w:val="125"/>
          <w:sz w:val="25"/>
        </w:rPr>
        <w:tab/>
      </w:r>
      <w:r>
        <w:rPr>
          <w:rFonts w:ascii="Symbol" w:hAnsi="Symbol"/>
          <w:w w:val="125"/>
          <w:sz w:val="25"/>
        </w:rPr>
        <w:t></w:t>
      </w:r>
      <w:r>
        <w:rPr>
          <w:spacing w:val="54"/>
          <w:w w:val="125"/>
          <w:sz w:val="25"/>
        </w:rPr>
        <w:t xml:space="preserve"> </w:t>
      </w:r>
      <w:r>
        <w:rPr>
          <w:i/>
          <w:w w:val="125"/>
          <w:sz w:val="25"/>
        </w:rPr>
        <w:t>f</w:t>
      </w:r>
      <w:r>
        <w:rPr>
          <w:i/>
          <w:spacing w:val="-7"/>
          <w:w w:val="125"/>
          <w:sz w:val="25"/>
        </w:rPr>
        <w:t xml:space="preserve"> </w:t>
      </w:r>
      <w:r>
        <w:rPr>
          <w:w w:val="125"/>
          <w:sz w:val="25"/>
        </w:rPr>
        <w:t>(</w:t>
      </w:r>
      <w:r>
        <w:rPr>
          <w:i/>
          <w:w w:val="125"/>
          <w:sz w:val="25"/>
        </w:rPr>
        <w:t xml:space="preserve">R </w:t>
      </w:r>
      <w:r>
        <w:rPr>
          <w:i/>
          <w:spacing w:val="20"/>
          <w:w w:val="125"/>
          <w:sz w:val="25"/>
        </w:rPr>
        <w:t xml:space="preserve"> </w:t>
      </w:r>
      <w:r>
        <w:rPr>
          <w:w w:val="125"/>
          <w:sz w:val="25"/>
        </w:rPr>
        <w:t>,</w:t>
      </w:r>
      <w:r>
        <w:rPr>
          <w:spacing w:val="18"/>
          <w:w w:val="125"/>
          <w:sz w:val="25"/>
        </w:rPr>
        <w:t xml:space="preserve"> </w:t>
      </w:r>
      <w:r>
        <w:rPr>
          <w:i/>
          <w:w w:val="125"/>
          <w:position w:val="16"/>
          <w:sz w:val="25"/>
        </w:rPr>
        <w:t>В</w:t>
      </w:r>
      <w:r>
        <w:rPr>
          <w:i/>
          <w:spacing w:val="9"/>
          <w:w w:val="125"/>
          <w:position w:val="16"/>
          <w:sz w:val="25"/>
        </w:rPr>
        <w:t xml:space="preserve"> </w:t>
      </w:r>
      <w:r>
        <w:rPr>
          <w:w w:val="125"/>
          <w:sz w:val="25"/>
        </w:rPr>
        <w:t>,</w:t>
      </w:r>
      <w:r>
        <w:rPr>
          <w:spacing w:val="-41"/>
          <w:w w:val="125"/>
          <w:sz w:val="25"/>
        </w:rPr>
        <w:t xml:space="preserve"> </w:t>
      </w:r>
      <w:r>
        <w:rPr>
          <w:i/>
          <w:w w:val="125"/>
          <w:sz w:val="25"/>
        </w:rPr>
        <w:t>R</w:t>
      </w:r>
    </w:p>
    <w:p w:rsidR="00212D77" w:rsidRDefault="00336843">
      <w:pPr>
        <w:pStyle w:val="a3"/>
        <w:spacing w:line="20" w:lineRule="exact"/>
        <w:ind w:left="2389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55" style="width:15.25pt;height:.55pt;mso-position-horizontal-relative:char;mso-position-vertical-relative:line" coordsize="305,11">
            <v:line id="_x0000_s1056" style="position:absolute" from="0,5" to="304,5" strokeweight=".17864mm"/>
            <w10:anchorlock/>
          </v:group>
        </w:pict>
      </w:r>
    </w:p>
    <w:p w:rsidR="00212D77" w:rsidRDefault="005A639D">
      <w:pPr>
        <w:spacing w:before="169" w:line="166" w:lineRule="exact"/>
        <w:ind w:left="281"/>
        <w:rPr>
          <w:sz w:val="25"/>
        </w:rPr>
      </w:pPr>
      <w:r>
        <w:br w:type="column"/>
      </w:r>
      <w:r>
        <w:rPr>
          <w:w w:val="125"/>
          <w:sz w:val="25"/>
        </w:rPr>
        <w:t>,</w:t>
      </w:r>
      <w:r>
        <w:rPr>
          <w:spacing w:val="-42"/>
          <w:w w:val="125"/>
          <w:sz w:val="25"/>
        </w:rPr>
        <w:t xml:space="preserve"> </w:t>
      </w:r>
      <w:r>
        <w:rPr>
          <w:i/>
          <w:w w:val="125"/>
          <w:sz w:val="25"/>
        </w:rPr>
        <w:t xml:space="preserve">R </w:t>
      </w:r>
      <w:r>
        <w:rPr>
          <w:i/>
          <w:spacing w:val="44"/>
          <w:w w:val="125"/>
          <w:sz w:val="25"/>
        </w:rPr>
        <w:t xml:space="preserve"> </w:t>
      </w:r>
      <w:r>
        <w:rPr>
          <w:w w:val="125"/>
          <w:sz w:val="25"/>
        </w:rPr>
        <w:t>)</w:t>
      </w:r>
    </w:p>
    <w:p w:rsidR="00212D77" w:rsidRDefault="00212D77">
      <w:pPr>
        <w:spacing w:line="166" w:lineRule="exact"/>
        <w:rPr>
          <w:sz w:val="25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3043" w:space="40"/>
            <w:col w:w="7887"/>
          </w:cols>
        </w:sectPr>
      </w:pPr>
    </w:p>
    <w:p w:rsidR="00212D77" w:rsidRDefault="005A639D">
      <w:pPr>
        <w:tabs>
          <w:tab w:val="left" w:pos="2103"/>
        </w:tabs>
        <w:spacing w:before="34" w:line="112" w:lineRule="auto"/>
        <w:ind w:left="1107"/>
        <w:rPr>
          <w:i/>
          <w:sz w:val="25"/>
        </w:rPr>
      </w:pPr>
      <w:r>
        <w:rPr>
          <w:i/>
          <w:w w:val="130"/>
          <w:sz w:val="14"/>
        </w:rPr>
        <w:t>Б</w:t>
      </w:r>
      <w:r>
        <w:rPr>
          <w:i/>
          <w:w w:val="130"/>
          <w:sz w:val="14"/>
        </w:rPr>
        <w:tab/>
        <w:t xml:space="preserve">Ц   </w:t>
      </w:r>
      <w:r>
        <w:rPr>
          <w:i/>
          <w:spacing w:val="7"/>
          <w:w w:val="130"/>
          <w:sz w:val="14"/>
        </w:rPr>
        <w:t xml:space="preserve"> </w:t>
      </w:r>
      <w:r>
        <w:rPr>
          <w:i/>
          <w:spacing w:val="-15"/>
          <w:w w:val="130"/>
          <w:position w:val="-12"/>
          <w:sz w:val="25"/>
        </w:rPr>
        <w:t>Ц</w:t>
      </w:r>
    </w:p>
    <w:p w:rsidR="00212D77" w:rsidRDefault="005A639D">
      <w:pPr>
        <w:tabs>
          <w:tab w:val="left" w:pos="968"/>
        </w:tabs>
        <w:spacing w:line="141" w:lineRule="exact"/>
        <w:ind w:left="348"/>
        <w:rPr>
          <w:i/>
          <w:sz w:val="14"/>
        </w:rPr>
      </w:pPr>
      <w:r>
        <w:br w:type="column"/>
      </w:r>
      <w:r>
        <w:rPr>
          <w:i/>
          <w:w w:val="130"/>
          <w:sz w:val="14"/>
        </w:rPr>
        <w:t>зап</w:t>
      </w:r>
      <w:r>
        <w:rPr>
          <w:w w:val="130"/>
          <w:sz w:val="14"/>
        </w:rPr>
        <w:t>.</w:t>
      </w:r>
      <w:r>
        <w:rPr>
          <w:w w:val="130"/>
          <w:sz w:val="14"/>
        </w:rPr>
        <w:tab/>
      </w:r>
      <w:r>
        <w:rPr>
          <w:i/>
          <w:w w:val="130"/>
          <w:sz w:val="14"/>
        </w:rPr>
        <w:t>сц</w:t>
      </w:r>
    </w:p>
    <w:p w:rsidR="00212D77" w:rsidRDefault="00212D77">
      <w:pPr>
        <w:spacing w:line="141" w:lineRule="exact"/>
        <w:rPr>
          <w:sz w:val="14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2651" w:space="40"/>
            <w:col w:w="8279"/>
          </w:cols>
        </w:sectPr>
      </w:pPr>
    </w:p>
    <w:p w:rsidR="00212D77" w:rsidRDefault="005A639D">
      <w:pPr>
        <w:pStyle w:val="a3"/>
        <w:spacing w:before="137"/>
        <w:ind w:left="796"/>
        <w:jc w:val="both"/>
      </w:pPr>
      <w:r>
        <w:rPr>
          <w:rFonts w:ascii="Cambria Math" w:hAnsi="Cambria Math"/>
        </w:rPr>
        <w:t>R</w:t>
      </w:r>
      <w:r>
        <w:rPr>
          <w:rFonts w:ascii="Cambria Math" w:hAnsi="Cambria Math"/>
          <w:vertAlign w:val="subscript"/>
        </w:rPr>
        <w:t>зап</w:t>
      </w:r>
      <w:r>
        <w:t>–</w:t>
      </w:r>
      <w:r>
        <w:rPr>
          <w:spacing w:val="9"/>
        </w:rPr>
        <w:t xml:space="preserve"> </w:t>
      </w:r>
      <w:r>
        <w:t>прочность</w:t>
      </w:r>
      <w:r>
        <w:rPr>
          <w:spacing w:val="9"/>
        </w:rPr>
        <w:t xml:space="preserve"> </w:t>
      </w:r>
      <w:r>
        <w:t>заполнителя,</w:t>
      </w:r>
      <w:r>
        <w:rPr>
          <w:spacing w:val="10"/>
        </w:rPr>
        <w:t xml:space="preserve"> </w:t>
      </w:r>
      <w:r>
        <w:t>МПа;</w:t>
      </w:r>
    </w:p>
    <w:p w:rsidR="00212D77" w:rsidRDefault="005A639D">
      <w:pPr>
        <w:pStyle w:val="a3"/>
        <w:spacing w:before="3"/>
        <w:ind w:left="796"/>
        <w:jc w:val="both"/>
      </w:pPr>
      <w:r>
        <w:rPr>
          <w:rFonts w:ascii="Cambria Math" w:hAnsi="Cambria Math"/>
        </w:rPr>
        <w:t>R</w:t>
      </w:r>
      <w:r>
        <w:rPr>
          <w:rFonts w:ascii="Cambria Math" w:hAnsi="Cambria Math"/>
          <w:vertAlign w:val="subscript"/>
        </w:rPr>
        <w:t>сц</w:t>
      </w:r>
      <w:r>
        <w:rPr>
          <w:rFonts w:ascii="Cambria Math" w:hAnsi="Cambria Math"/>
          <w:spacing w:val="17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прочность сцепления</w:t>
      </w:r>
      <w:r>
        <w:rPr>
          <w:spacing w:val="-2"/>
        </w:rPr>
        <w:t xml:space="preserve"> </w:t>
      </w:r>
      <w:r>
        <w:t>цементного</w:t>
      </w:r>
      <w:r>
        <w:rPr>
          <w:spacing w:val="3"/>
        </w:rPr>
        <w:t xml:space="preserve"> </w:t>
      </w:r>
      <w:r>
        <w:t>камня</w:t>
      </w:r>
      <w:r>
        <w:rPr>
          <w:spacing w:val="1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заполнителем,</w:t>
      </w:r>
      <w:r>
        <w:rPr>
          <w:spacing w:val="-3"/>
        </w:rPr>
        <w:t xml:space="preserve"> </w:t>
      </w:r>
      <w:r>
        <w:t>МПа.</w:t>
      </w:r>
    </w:p>
    <w:p w:rsidR="00212D77" w:rsidRDefault="005A639D">
      <w:pPr>
        <w:pStyle w:val="a3"/>
        <w:spacing w:before="22"/>
        <w:ind w:left="796" w:right="385" w:firstLine="708"/>
        <w:jc w:val="both"/>
      </w:pP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завода</w:t>
      </w:r>
      <w:r>
        <w:rPr>
          <w:spacing w:val="1"/>
        </w:rPr>
        <w:t xml:space="preserve"> </w:t>
      </w:r>
      <w:r>
        <w:t>ЖБИ</w:t>
      </w:r>
      <w:r>
        <w:rPr>
          <w:spacing w:val="1"/>
        </w:rPr>
        <w:t xml:space="preserve"> </w:t>
      </w:r>
      <w:r>
        <w:t>применяют</w:t>
      </w:r>
      <w:r>
        <w:rPr>
          <w:spacing w:val="1"/>
        </w:rPr>
        <w:t xml:space="preserve"> </w:t>
      </w:r>
      <w:r>
        <w:t>эффективные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уплотнения</w:t>
      </w:r>
      <w:r>
        <w:rPr>
          <w:spacing w:val="-67"/>
        </w:rPr>
        <w:t xml:space="preserve"> </w:t>
      </w:r>
      <w:r>
        <w:t>бетонной</w:t>
      </w:r>
      <w:r>
        <w:rPr>
          <w:spacing w:val="1"/>
        </w:rPr>
        <w:t xml:space="preserve"> </w:t>
      </w:r>
      <w:r>
        <w:t>смеси</w:t>
      </w:r>
      <w:r>
        <w:rPr>
          <w:spacing w:val="1"/>
        </w:rPr>
        <w:t xml:space="preserve"> </w:t>
      </w:r>
      <w:r>
        <w:t>(объемное</w:t>
      </w:r>
      <w:r>
        <w:rPr>
          <w:spacing w:val="1"/>
        </w:rPr>
        <w:t xml:space="preserve"> </w:t>
      </w:r>
      <w:r>
        <w:t>виброуплотнение,</w:t>
      </w:r>
      <w:r>
        <w:rPr>
          <w:spacing w:val="1"/>
        </w:rPr>
        <w:t xml:space="preserve"> </w:t>
      </w:r>
      <w:r>
        <w:t>уплотнение</w:t>
      </w:r>
      <w:r>
        <w:rPr>
          <w:spacing w:val="1"/>
        </w:rPr>
        <w:t xml:space="preserve"> </w:t>
      </w:r>
      <w:r>
        <w:t>сдвигом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т.д.),</w:t>
      </w:r>
      <w:r>
        <w:rPr>
          <w:spacing w:val="1"/>
        </w:rPr>
        <w:t xml:space="preserve"> </w:t>
      </w:r>
      <w:r>
        <w:t>позволяющие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снизить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заданной</w:t>
      </w:r>
      <w:r>
        <w:rPr>
          <w:spacing w:val="1"/>
        </w:rPr>
        <w:t xml:space="preserve"> </w:t>
      </w:r>
      <w:r>
        <w:t>удобоукладываемости.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строительной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возведении монолитных конструкций используют высокоподвижные бетонные</w:t>
      </w:r>
      <w:r>
        <w:rPr>
          <w:spacing w:val="1"/>
        </w:rPr>
        <w:t xml:space="preserve"> </w:t>
      </w:r>
      <w:r>
        <w:t>смеси</w:t>
      </w:r>
      <w:r>
        <w:rPr>
          <w:spacing w:val="2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высоким</w:t>
      </w:r>
      <w:r>
        <w:rPr>
          <w:spacing w:val="70"/>
        </w:rPr>
        <w:t xml:space="preserve"> </w:t>
      </w:r>
      <w:r>
        <w:t>расходом</w:t>
      </w:r>
      <w:r>
        <w:rPr>
          <w:spacing w:val="70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облегчения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перекачивания.</w:t>
      </w:r>
    </w:p>
    <w:p w:rsidR="00212D77" w:rsidRDefault="00212D77">
      <w:pPr>
        <w:jc w:val="both"/>
        <w:sectPr w:rsidR="00212D77">
          <w:type w:val="continuous"/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796" w:right="386" w:firstLine="708"/>
        <w:jc w:val="both"/>
      </w:pPr>
      <w:r>
        <w:lastRenderedPageBreak/>
        <w:t>Современные технологии ориентированы на использование эффективных</w:t>
      </w:r>
      <w:r>
        <w:rPr>
          <w:spacing w:val="1"/>
        </w:rPr>
        <w:t xml:space="preserve"> </w:t>
      </w:r>
      <w:r>
        <w:t>водоредуцирующих добавок, однако количество введенной в состав бетонной</w:t>
      </w:r>
      <w:r>
        <w:rPr>
          <w:spacing w:val="1"/>
        </w:rPr>
        <w:t xml:space="preserve"> </w:t>
      </w:r>
      <w:r>
        <w:t>смеси воды превышает необходимое для протекания гидратационных процессов,</w:t>
      </w:r>
      <w:r>
        <w:rPr>
          <w:spacing w:val="-67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затвердевший</w:t>
      </w:r>
      <w:r>
        <w:rPr>
          <w:spacing w:val="1"/>
        </w:rPr>
        <w:t xml:space="preserve"> </w:t>
      </w:r>
      <w:r>
        <w:t>бетон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содержит</w:t>
      </w:r>
      <w:r>
        <w:rPr>
          <w:spacing w:val="1"/>
        </w:rPr>
        <w:t xml:space="preserve"> </w:t>
      </w:r>
      <w:r>
        <w:t>поры.</w:t>
      </w:r>
      <w:r>
        <w:rPr>
          <w:spacing w:val="1"/>
        </w:rPr>
        <w:t xml:space="preserve"> </w:t>
      </w:r>
      <w:r>
        <w:t>Пористость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(особенно</w:t>
      </w:r>
      <w:r>
        <w:rPr>
          <w:spacing w:val="1"/>
        </w:rPr>
        <w:t xml:space="preserve"> </w:t>
      </w:r>
      <w:r>
        <w:t>капиллярная)</w:t>
      </w:r>
      <w:r>
        <w:rPr>
          <w:spacing w:val="1"/>
        </w:rPr>
        <w:t xml:space="preserve"> </w:t>
      </w:r>
      <w:r>
        <w:t>неразрывно</w:t>
      </w:r>
      <w:r>
        <w:rPr>
          <w:spacing w:val="1"/>
        </w:rPr>
        <w:t xml:space="preserve"> </w:t>
      </w:r>
      <w:r>
        <w:t>связана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целым</w:t>
      </w:r>
      <w:r>
        <w:rPr>
          <w:spacing w:val="1"/>
        </w:rPr>
        <w:t xml:space="preserve"> </w:t>
      </w:r>
      <w:r>
        <w:t>рядом</w:t>
      </w:r>
      <w:r>
        <w:rPr>
          <w:spacing w:val="71"/>
        </w:rPr>
        <w:t xml:space="preserve"> </w:t>
      </w:r>
      <w:r>
        <w:t>свойств:</w:t>
      </w:r>
      <w:r>
        <w:rPr>
          <w:spacing w:val="1"/>
        </w:rPr>
        <w:t xml:space="preserve"> </w:t>
      </w:r>
      <w:r>
        <w:t>прочностью, коррозионной стойкостью, морозостойкостью, износостойкостью и</w:t>
      </w:r>
      <w:r>
        <w:rPr>
          <w:spacing w:val="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предметом</w:t>
      </w:r>
      <w:r>
        <w:rPr>
          <w:spacing w:val="-3"/>
        </w:rPr>
        <w:t xml:space="preserve"> </w:t>
      </w:r>
      <w:r>
        <w:t>исследований.</w:t>
      </w:r>
    </w:p>
    <w:p w:rsidR="00212D77" w:rsidRDefault="005A639D">
      <w:pPr>
        <w:pStyle w:val="a3"/>
        <w:spacing w:before="3"/>
        <w:ind w:left="1505"/>
        <w:jc w:val="both"/>
      </w:pPr>
      <w:r>
        <w:t>Пористость</w:t>
      </w:r>
      <w:r>
        <w:rPr>
          <w:spacing w:val="-4"/>
        </w:rPr>
        <w:t xml:space="preserve"> </w:t>
      </w:r>
      <w:r>
        <w:t>бетона</w:t>
      </w:r>
      <w:r>
        <w:rPr>
          <w:spacing w:val="-3"/>
        </w:rPr>
        <w:t xml:space="preserve"> </w:t>
      </w:r>
      <w:r>
        <w:t>можно</w:t>
      </w:r>
      <w:r>
        <w:rPr>
          <w:spacing w:val="-6"/>
        </w:rPr>
        <w:t xml:space="preserve"> </w:t>
      </w:r>
      <w:r>
        <w:t>определить</w:t>
      </w:r>
      <w:r>
        <w:rPr>
          <w:spacing w:val="-4"/>
        </w:rPr>
        <w:t xml:space="preserve"> </w:t>
      </w:r>
      <w:r>
        <w:t>расчетом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формуле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336843">
      <w:pPr>
        <w:tabs>
          <w:tab w:val="left" w:pos="1375"/>
        </w:tabs>
        <w:spacing w:before="18" w:line="383" w:lineRule="exact"/>
        <w:ind w:left="927"/>
        <w:rPr>
          <w:i/>
          <w:sz w:val="25"/>
        </w:rPr>
      </w:pPr>
      <w:r>
        <w:pict>
          <v:line id="_x0000_s1054" style="position:absolute;left:0;text-align:left;z-index:-17086976;mso-position-horizontal-relative:page" from="156.85pt,17.35pt" to="172.05pt,17.35pt" strokeweight=".18303mm">
            <w10:wrap anchorx="page"/>
          </v:line>
        </w:pict>
      </w:r>
      <w:r w:rsidR="005A639D">
        <w:rPr>
          <w:i/>
          <w:w w:val="125"/>
          <w:sz w:val="25"/>
        </w:rPr>
        <w:t>П</w:t>
      </w:r>
      <w:r w:rsidR="005A639D">
        <w:rPr>
          <w:i/>
          <w:w w:val="125"/>
          <w:sz w:val="25"/>
        </w:rPr>
        <w:tab/>
      </w:r>
      <w:r w:rsidR="005A639D">
        <w:rPr>
          <w:rFonts w:ascii="Symbol" w:hAnsi="Symbol"/>
          <w:spacing w:val="-5"/>
          <w:w w:val="125"/>
          <w:sz w:val="25"/>
        </w:rPr>
        <w:t></w:t>
      </w:r>
      <w:r w:rsidR="005A639D">
        <w:rPr>
          <w:spacing w:val="-7"/>
          <w:w w:val="125"/>
          <w:sz w:val="25"/>
        </w:rPr>
        <w:t xml:space="preserve"> </w:t>
      </w:r>
      <w:r w:rsidR="005A639D">
        <w:rPr>
          <w:spacing w:val="-5"/>
          <w:w w:val="125"/>
          <w:sz w:val="25"/>
        </w:rPr>
        <w:t>0,1</w:t>
      </w:r>
      <w:r w:rsidR="005A639D">
        <w:rPr>
          <w:rFonts w:ascii="Symbol" w:hAnsi="Symbol"/>
          <w:spacing w:val="-5"/>
          <w:w w:val="125"/>
          <w:sz w:val="25"/>
        </w:rPr>
        <w:t></w:t>
      </w:r>
      <w:r w:rsidR="005A639D">
        <w:rPr>
          <w:spacing w:val="-22"/>
          <w:w w:val="125"/>
          <w:sz w:val="25"/>
        </w:rPr>
        <w:t xml:space="preserve"> </w:t>
      </w:r>
      <w:r w:rsidR="005A639D">
        <w:rPr>
          <w:i/>
          <w:spacing w:val="-5"/>
          <w:w w:val="125"/>
          <w:sz w:val="25"/>
        </w:rPr>
        <w:t>Ц</w:t>
      </w:r>
      <w:r w:rsidR="005A639D">
        <w:rPr>
          <w:i/>
          <w:spacing w:val="1"/>
          <w:w w:val="125"/>
          <w:sz w:val="25"/>
        </w:rPr>
        <w:t xml:space="preserve"> </w:t>
      </w:r>
      <w:r w:rsidR="005A639D">
        <w:rPr>
          <w:rFonts w:ascii="Symbol" w:hAnsi="Symbol"/>
          <w:spacing w:val="-5"/>
          <w:w w:val="125"/>
          <w:sz w:val="25"/>
        </w:rPr>
        <w:t></w:t>
      </w:r>
      <w:r w:rsidR="005A639D">
        <w:rPr>
          <w:spacing w:val="-36"/>
          <w:w w:val="125"/>
          <w:sz w:val="25"/>
        </w:rPr>
        <w:t xml:space="preserve"> </w:t>
      </w:r>
      <w:r w:rsidR="005A639D">
        <w:rPr>
          <w:spacing w:val="-5"/>
          <w:w w:val="125"/>
          <w:sz w:val="25"/>
        </w:rPr>
        <w:t xml:space="preserve">( </w:t>
      </w:r>
      <w:r w:rsidR="005A639D">
        <w:rPr>
          <w:i/>
          <w:spacing w:val="-4"/>
          <w:w w:val="125"/>
          <w:position w:val="16"/>
          <w:sz w:val="25"/>
        </w:rPr>
        <w:t>В</w:t>
      </w:r>
    </w:p>
    <w:p w:rsidR="00212D77" w:rsidRDefault="005A639D">
      <w:pPr>
        <w:tabs>
          <w:tab w:val="left" w:pos="2687"/>
        </w:tabs>
        <w:spacing w:line="76" w:lineRule="auto"/>
        <w:ind w:left="1166"/>
        <w:rPr>
          <w:i/>
          <w:sz w:val="25"/>
        </w:rPr>
      </w:pPr>
      <w:r>
        <w:rPr>
          <w:w w:val="125"/>
          <w:sz w:val="15"/>
        </w:rPr>
        <w:t>0</w:t>
      </w:r>
      <w:r>
        <w:rPr>
          <w:w w:val="125"/>
          <w:sz w:val="15"/>
        </w:rPr>
        <w:tab/>
      </w:r>
      <w:r>
        <w:rPr>
          <w:i/>
          <w:spacing w:val="-7"/>
          <w:w w:val="125"/>
          <w:position w:val="-13"/>
          <w:sz w:val="25"/>
        </w:rPr>
        <w:t>Ц</w:t>
      </w:r>
    </w:p>
    <w:p w:rsidR="00212D77" w:rsidRDefault="005A639D">
      <w:pPr>
        <w:spacing w:before="140"/>
        <w:ind w:left="79"/>
        <w:rPr>
          <w:sz w:val="25"/>
        </w:rPr>
      </w:pPr>
      <w:r>
        <w:br w:type="column"/>
      </w:r>
      <w:r>
        <w:rPr>
          <w:rFonts w:ascii="Symbol" w:hAnsi="Symbol"/>
          <w:w w:val="120"/>
          <w:sz w:val="25"/>
        </w:rPr>
        <w:t></w:t>
      </w:r>
      <w:r>
        <w:rPr>
          <w:spacing w:val="-21"/>
          <w:w w:val="120"/>
          <w:sz w:val="25"/>
        </w:rPr>
        <w:t xml:space="preserve"> </w:t>
      </w:r>
      <w:r>
        <w:rPr>
          <w:rFonts w:ascii="Symbol" w:hAnsi="Symbol"/>
          <w:w w:val="120"/>
          <w:sz w:val="27"/>
        </w:rPr>
        <w:t></w:t>
      </w:r>
      <w:r>
        <w:rPr>
          <w:w w:val="120"/>
          <w:sz w:val="25"/>
        </w:rPr>
        <w:t>)</w:t>
      </w:r>
    </w:p>
    <w:p w:rsidR="00212D77" w:rsidRDefault="00212D77">
      <w:pPr>
        <w:rPr>
          <w:sz w:val="25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2913" w:space="40"/>
            <w:col w:w="8017"/>
          </w:cols>
        </w:sectPr>
      </w:pPr>
    </w:p>
    <w:p w:rsidR="00212D77" w:rsidRDefault="005A639D">
      <w:pPr>
        <w:pStyle w:val="a3"/>
        <w:spacing w:before="163" w:line="242" w:lineRule="auto"/>
        <w:ind w:left="796" w:right="384"/>
        <w:jc w:val="both"/>
      </w:pPr>
      <w:r>
        <w:t>где</w:t>
      </w:r>
      <w:r>
        <w:rPr>
          <w:spacing w:val="1"/>
        </w:rPr>
        <w:t xml:space="preserve"> </w:t>
      </w:r>
      <w:r>
        <w:t>Ц, В – расходы цемента и воды на 1м</w:t>
      </w:r>
      <w:r>
        <w:rPr>
          <w:vertAlign w:val="superscript"/>
        </w:rPr>
        <w:t>3</w:t>
      </w:r>
      <w:r>
        <w:t xml:space="preserve"> бетонной смеси; ω – количество</w:t>
      </w:r>
      <w:r>
        <w:rPr>
          <w:spacing w:val="1"/>
        </w:rPr>
        <w:t xml:space="preserve"> </w:t>
      </w:r>
      <w:r>
        <w:t>химически</w:t>
      </w:r>
      <w:r>
        <w:rPr>
          <w:spacing w:val="-1"/>
        </w:rPr>
        <w:t xml:space="preserve"> </w:t>
      </w:r>
      <w:r>
        <w:t>связанной воды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массы цемента.</w:t>
      </w:r>
    </w:p>
    <w:p w:rsidR="00212D77" w:rsidRDefault="005A639D">
      <w:pPr>
        <w:pStyle w:val="a3"/>
        <w:ind w:left="796" w:right="393" w:firstLine="708"/>
        <w:jc w:val="both"/>
      </w:pPr>
      <w:r>
        <w:t>Расход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крупности,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заполнителей, количества добавок в цементе, вида добавок в бетонной смеси и</w:t>
      </w:r>
      <w:r>
        <w:rPr>
          <w:spacing w:val="1"/>
        </w:rPr>
        <w:t xml:space="preserve"> </w:t>
      </w:r>
      <w:r>
        <w:t>т.д.;</w:t>
      </w:r>
    </w:p>
    <w:p w:rsidR="00212D77" w:rsidRDefault="005A639D">
      <w:pPr>
        <w:pStyle w:val="a3"/>
        <w:ind w:left="796" w:right="387" w:firstLine="708"/>
        <w:jc w:val="both"/>
      </w:pPr>
      <w:r>
        <w:t>Количество</w:t>
      </w:r>
      <w:r>
        <w:rPr>
          <w:spacing w:val="1"/>
        </w:rPr>
        <w:t xml:space="preserve"> </w:t>
      </w:r>
      <w:r>
        <w:t>химически</w:t>
      </w:r>
      <w:r>
        <w:rPr>
          <w:spacing w:val="1"/>
        </w:rPr>
        <w:t xml:space="preserve"> </w:t>
      </w:r>
      <w:r>
        <w:t>связанной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продолжительности твердения, температуры, влажности среды, типа цемента,</w:t>
      </w:r>
      <w:r>
        <w:rPr>
          <w:spacing w:val="1"/>
        </w:rPr>
        <w:t xml:space="preserve"> </w:t>
      </w:r>
      <w:r>
        <w:t>добавок</w:t>
      </w:r>
      <w:r>
        <w:rPr>
          <w:spacing w:val="-1"/>
        </w:rPr>
        <w:t xml:space="preserve"> </w:t>
      </w:r>
      <w:r>
        <w:t>и т.д.</w:t>
      </w:r>
    </w:p>
    <w:p w:rsidR="00212D77" w:rsidRDefault="005A639D">
      <w:pPr>
        <w:pStyle w:val="a3"/>
        <w:ind w:left="796" w:right="391" w:firstLine="708"/>
        <w:jc w:val="both"/>
      </w:pPr>
      <w:r>
        <w:t>Таким</w:t>
      </w:r>
      <w:r>
        <w:rPr>
          <w:spacing w:val="1"/>
        </w:rPr>
        <w:t xml:space="preserve"> </w:t>
      </w:r>
      <w:r>
        <w:t>образом</w:t>
      </w:r>
      <w:r>
        <w:rPr>
          <w:spacing w:val="1"/>
        </w:rPr>
        <w:t xml:space="preserve"> </w:t>
      </w:r>
      <w:r>
        <w:t>становится</w:t>
      </w:r>
      <w:r>
        <w:rPr>
          <w:spacing w:val="1"/>
        </w:rPr>
        <w:t xml:space="preserve"> </w:t>
      </w:r>
      <w:r>
        <w:t>очевидным,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прочность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-67"/>
        </w:rPr>
        <w:t xml:space="preserve"> </w:t>
      </w:r>
      <w:r>
        <w:t>эксплуатационные свойства необходимо контролировать при изменении одного</w:t>
      </w:r>
      <w:r>
        <w:rPr>
          <w:spacing w:val="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группы</w:t>
      </w:r>
      <w:r>
        <w:rPr>
          <w:spacing w:val="2"/>
        </w:rPr>
        <w:t xml:space="preserve"> </w:t>
      </w:r>
      <w:r>
        <w:t>влияющих</w:t>
      </w:r>
      <w:r>
        <w:rPr>
          <w:spacing w:val="1"/>
        </w:rPr>
        <w:t xml:space="preserve"> </w:t>
      </w:r>
      <w:r>
        <w:t>факторов.</w:t>
      </w:r>
    </w:p>
    <w:p w:rsidR="00212D77" w:rsidRDefault="005A639D">
      <w:pPr>
        <w:pStyle w:val="a3"/>
        <w:tabs>
          <w:tab w:val="left" w:pos="1936"/>
          <w:tab w:val="left" w:pos="3790"/>
          <w:tab w:val="left" w:pos="5004"/>
          <w:tab w:val="left" w:pos="5403"/>
          <w:tab w:val="left" w:pos="6041"/>
          <w:tab w:val="left" w:pos="7118"/>
          <w:tab w:val="left" w:pos="9175"/>
          <w:tab w:val="left" w:pos="9582"/>
        </w:tabs>
        <w:ind w:left="796" w:right="385" w:firstLine="708"/>
        <w:jc w:val="right"/>
      </w:pP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строительного</w:t>
      </w:r>
      <w:r>
        <w:rPr>
          <w:spacing w:val="1"/>
        </w:rPr>
        <w:t xml:space="preserve"> </w:t>
      </w:r>
      <w:r>
        <w:t>объекта,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сохранении</w:t>
      </w:r>
      <w:r>
        <w:rPr>
          <w:spacing w:val="1"/>
        </w:rPr>
        <w:t xml:space="preserve"> </w:t>
      </w:r>
      <w:r>
        <w:t>рецептурного</w:t>
      </w:r>
      <w:r>
        <w:rPr>
          <w:spacing w:val="-67"/>
        </w:rPr>
        <w:t xml:space="preserve"> </w:t>
      </w:r>
      <w:r>
        <w:t>состава бетонной смеси, начинает влиять еще одна группа факторов. Происходят</w:t>
      </w:r>
      <w:r>
        <w:rPr>
          <w:spacing w:val="-67"/>
        </w:rPr>
        <w:t xml:space="preserve"> </w:t>
      </w:r>
      <w:r>
        <w:t>изменения</w:t>
      </w:r>
      <w:r>
        <w:rPr>
          <w:spacing w:val="8"/>
        </w:rPr>
        <w:t xml:space="preserve"> </w:t>
      </w:r>
      <w:r>
        <w:t>свойств</w:t>
      </w:r>
      <w:r>
        <w:rPr>
          <w:spacing w:val="8"/>
        </w:rPr>
        <w:t xml:space="preserve"> </w:t>
      </w:r>
      <w:r>
        <w:t>бетонной</w:t>
      </w:r>
      <w:r>
        <w:rPr>
          <w:spacing w:val="12"/>
        </w:rPr>
        <w:t xml:space="preserve"> </w:t>
      </w:r>
      <w:r>
        <w:t>смеси</w:t>
      </w:r>
      <w:r>
        <w:rPr>
          <w:spacing w:val="11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процессе</w:t>
      </w:r>
      <w:r>
        <w:rPr>
          <w:spacing w:val="11"/>
        </w:rPr>
        <w:t xml:space="preserve"> </w:t>
      </w:r>
      <w:r>
        <w:t>транспортировки.</w:t>
      </w:r>
      <w:r>
        <w:rPr>
          <w:spacing w:val="11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укладке</w:t>
      </w:r>
      <w:r>
        <w:rPr>
          <w:spacing w:val="8"/>
        </w:rPr>
        <w:t xml:space="preserve"> </w:t>
      </w:r>
      <w:r>
        <w:t>ее</w:t>
      </w:r>
      <w:r>
        <w:rPr>
          <w:spacing w:val="-67"/>
        </w:rPr>
        <w:t xml:space="preserve"> </w:t>
      </w:r>
      <w:r>
        <w:t>в вертикальную опалубку возникают многочисленные локальные сопротивления,</w:t>
      </w:r>
      <w:r>
        <w:rPr>
          <w:spacing w:val="-67"/>
        </w:rPr>
        <w:t xml:space="preserve"> </w:t>
      </w:r>
      <w:r>
        <w:t>например, от</w:t>
      </w:r>
      <w:r>
        <w:rPr>
          <w:spacing w:val="2"/>
        </w:rPr>
        <w:t xml:space="preserve"> </w:t>
      </w:r>
      <w:r>
        <w:t>арматурных каркасов, проемообразователей,</w:t>
      </w:r>
      <w:r>
        <w:rPr>
          <w:spacing w:val="-1"/>
        </w:rPr>
        <w:t xml:space="preserve"> </w:t>
      </w:r>
      <w:r>
        <w:t>которые провоцируют</w:t>
      </w:r>
      <w:r>
        <w:rPr>
          <w:spacing w:val="-67"/>
        </w:rPr>
        <w:t xml:space="preserve"> </w:t>
      </w:r>
      <w:r>
        <w:t>расслоение</w:t>
      </w:r>
      <w:r>
        <w:rPr>
          <w:spacing w:val="18"/>
        </w:rPr>
        <w:t xml:space="preserve"> </w:t>
      </w:r>
      <w:r>
        <w:t>смеси,</w:t>
      </w:r>
      <w:r>
        <w:rPr>
          <w:spacing w:val="18"/>
        </w:rPr>
        <w:t xml:space="preserve"> </w:t>
      </w:r>
      <w:r>
        <w:t>изменяют</w:t>
      </w:r>
      <w:r>
        <w:rPr>
          <w:spacing w:val="18"/>
        </w:rPr>
        <w:t xml:space="preserve"> </w:t>
      </w:r>
      <w:r>
        <w:t>режимы</w:t>
      </w:r>
      <w:r>
        <w:rPr>
          <w:spacing w:val="21"/>
        </w:rPr>
        <w:t xml:space="preserve"> </w:t>
      </w:r>
      <w:r>
        <w:t>уплотнения,</w:t>
      </w:r>
      <w:r>
        <w:rPr>
          <w:spacing w:val="18"/>
        </w:rPr>
        <w:t xml:space="preserve"> </w:t>
      </w:r>
      <w:r>
        <w:t>что</w:t>
      </w:r>
      <w:r>
        <w:rPr>
          <w:spacing w:val="20"/>
        </w:rPr>
        <w:t xml:space="preserve"> </w:t>
      </w:r>
      <w:r>
        <w:t>зависит</w:t>
      </w:r>
      <w:r>
        <w:rPr>
          <w:spacing w:val="17"/>
        </w:rPr>
        <w:t xml:space="preserve"> </w:t>
      </w:r>
      <w:r>
        <w:t>от</w:t>
      </w:r>
      <w:r>
        <w:rPr>
          <w:spacing w:val="18"/>
        </w:rPr>
        <w:t xml:space="preserve"> </w:t>
      </w:r>
      <w:r>
        <w:t>оборудования,</w:t>
      </w:r>
      <w:r>
        <w:rPr>
          <w:spacing w:val="-67"/>
        </w:rPr>
        <w:t xml:space="preserve"> </w:t>
      </w:r>
      <w:r>
        <w:t>сложности</w:t>
      </w:r>
      <w:r>
        <w:rPr>
          <w:spacing w:val="24"/>
        </w:rPr>
        <w:t xml:space="preserve"> </w:t>
      </w:r>
      <w:r>
        <w:t>геометрии</w:t>
      </w:r>
      <w:r>
        <w:rPr>
          <w:spacing w:val="22"/>
        </w:rPr>
        <w:t xml:space="preserve"> </w:t>
      </w:r>
      <w:r>
        <w:t>изделий</w:t>
      </w:r>
      <w:r>
        <w:rPr>
          <w:spacing w:val="22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практических</w:t>
      </w:r>
      <w:r>
        <w:rPr>
          <w:spacing w:val="22"/>
        </w:rPr>
        <w:t xml:space="preserve"> </w:t>
      </w:r>
      <w:r>
        <w:t>навыков</w:t>
      </w:r>
      <w:r>
        <w:rPr>
          <w:spacing w:val="21"/>
        </w:rPr>
        <w:t xml:space="preserve"> </w:t>
      </w:r>
      <w:r>
        <w:t>исполнителя.</w:t>
      </w:r>
      <w:r>
        <w:rPr>
          <w:spacing w:val="24"/>
        </w:rPr>
        <w:t xml:space="preserve"> </w:t>
      </w:r>
      <w:r>
        <w:t>Также</w:t>
      </w:r>
      <w:r>
        <w:rPr>
          <w:spacing w:val="-67"/>
        </w:rPr>
        <w:t xml:space="preserve"> </w:t>
      </w:r>
      <w:r>
        <w:t>влияют</w:t>
      </w:r>
      <w:r>
        <w:tab/>
        <w:t>атмосферные</w:t>
      </w:r>
      <w:r>
        <w:tab/>
        <w:t>условия</w:t>
      </w:r>
      <w:r>
        <w:tab/>
        <w:t>–</w:t>
      </w:r>
      <w:r>
        <w:tab/>
        <w:t>это</w:t>
      </w:r>
      <w:r>
        <w:tab/>
        <w:t>низкие</w:t>
      </w:r>
      <w:r>
        <w:tab/>
        <w:t>отрицательные</w:t>
      </w:r>
      <w:r>
        <w:tab/>
        <w:t>и</w:t>
      </w:r>
      <w:r>
        <w:tab/>
        <w:t>высокие</w:t>
      </w:r>
      <w:r>
        <w:rPr>
          <w:spacing w:val="-67"/>
        </w:rPr>
        <w:t xml:space="preserve"> </w:t>
      </w:r>
      <w:r>
        <w:t>положительные</w:t>
      </w:r>
      <w:r>
        <w:rPr>
          <w:spacing w:val="3"/>
        </w:rPr>
        <w:t xml:space="preserve"> </w:t>
      </w:r>
      <w:r>
        <w:t>температуры,</w:t>
      </w:r>
      <w:r>
        <w:rPr>
          <w:spacing w:val="2"/>
        </w:rPr>
        <w:t xml:space="preserve"> </w:t>
      </w:r>
      <w:r>
        <w:t>ветровые</w:t>
      </w:r>
      <w:r>
        <w:rPr>
          <w:spacing w:val="1"/>
        </w:rPr>
        <w:t xml:space="preserve"> </w:t>
      </w:r>
      <w:r>
        <w:t>нагрузки,</w:t>
      </w:r>
      <w:r>
        <w:rPr>
          <w:spacing w:val="3"/>
        </w:rPr>
        <w:t xml:space="preserve"> </w:t>
      </w:r>
      <w:r>
        <w:t>применяемые</w:t>
      </w:r>
      <w:r>
        <w:rPr>
          <w:spacing w:val="4"/>
        </w:rPr>
        <w:t xml:space="preserve"> </w:t>
      </w:r>
      <w:r>
        <w:t>приемы</w:t>
      </w:r>
      <w:r>
        <w:rPr>
          <w:spacing w:val="4"/>
        </w:rPr>
        <w:t xml:space="preserve"> </w:t>
      </w:r>
      <w:r>
        <w:t>ухода</w:t>
      </w:r>
      <w:r>
        <w:rPr>
          <w:spacing w:val="3"/>
        </w:rPr>
        <w:t xml:space="preserve"> </w:t>
      </w:r>
      <w:r>
        <w:t>за</w:t>
      </w:r>
      <w:r>
        <w:rPr>
          <w:spacing w:val="-67"/>
        </w:rPr>
        <w:t xml:space="preserve"> </w:t>
      </w:r>
      <w:r>
        <w:t>твердеющим</w:t>
      </w:r>
      <w:r>
        <w:rPr>
          <w:spacing w:val="4"/>
        </w:rPr>
        <w:t xml:space="preserve"> </w:t>
      </w:r>
      <w:r>
        <w:t>бетоном,</w:t>
      </w:r>
      <w:r>
        <w:rPr>
          <w:spacing w:val="6"/>
        </w:rPr>
        <w:t xml:space="preserve"> </w:t>
      </w:r>
      <w:r>
        <w:t>не</w:t>
      </w:r>
      <w:r>
        <w:rPr>
          <w:spacing w:val="7"/>
        </w:rPr>
        <w:t xml:space="preserve"> </w:t>
      </w:r>
      <w:r>
        <w:t>регламентируемые</w:t>
      </w:r>
      <w:r>
        <w:rPr>
          <w:spacing w:val="6"/>
        </w:rPr>
        <w:t xml:space="preserve"> </w:t>
      </w:r>
      <w:r>
        <w:t>перерывы</w:t>
      </w:r>
      <w:r>
        <w:rPr>
          <w:spacing w:val="5"/>
        </w:rPr>
        <w:t xml:space="preserve"> </w:t>
      </w:r>
      <w:r>
        <w:t>при</w:t>
      </w:r>
      <w:r>
        <w:rPr>
          <w:spacing w:val="5"/>
        </w:rPr>
        <w:t xml:space="preserve"> </w:t>
      </w:r>
      <w:r>
        <w:t>укладке</w:t>
      </w:r>
      <w:r>
        <w:rPr>
          <w:spacing w:val="7"/>
        </w:rPr>
        <w:t xml:space="preserve"> </w:t>
      </w:r>
      <w:r>
        <w:t>бетона</w:t>
      </w:r>
      <w:r>
        <w:rPr>
          <w:spacing w:val="4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т.д.</w:t>
      </w:r>
    </w:p>
    <w:p w:rsidR="00212D77" w:rsidRDefault="005A639D">
      <w:pPr>
        <w:pStyle w:val="a3"/>
        <w:ind w:left="796" w:right="390" w:firstLine="708"/>
        <w:jc w:val="both"/>
      </w:pPr>
      <w:r>
        <w:t>Поэтому</w:t>
      </w:r>
      <w:r>
        <w:rPr>
          <w:spacing w:val="1"/>
        </w:rPr>
        <w:t xml:space="preserve"> </w:t>
      </w:r>
      <w:r>
        <w:t>механические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участках</w:t>
      </w:r>
      <w:r>
        <w:rPr>
          <w:spacing w:val="1"/>
        </w:rPr>
        <w:t xml:space="preserve"> </w:t>
      </w:r>
      <w:r>
        <w:t>конструкции отличаются друг от друга. Это приводит к тому, что при любом</w:t>
      </w:r>
      <w:r>
        <w:rPr>
          <w:spacing w:val="1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нагружения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бетоне</w:t>
      </w:r>
      <w:r>
        <w:rPr>
          <w:spacing w:val="-1"/>
        </w:rPr>
        <w:t xml:space="preserve"> </w:t>
      </w:r>
      <w:r>
        <w:t>происходят</w:t>
      </w:r>
      <w:r>
        <w:rPr>
          <w:spacing w:val="-3"/>
        </w:rPr>
        <w:t xml:space="preserve"> </w:t>
      </w:r>
      <w:r>
        <w:t>деструктивные</w:t>
      </w:r>
      <w:r>
        <w:rPr>
          <w:spacing w:val="-1"/>
        </w:rPr>
        <w:t xml:space="preserve"> </w:t>
      </w:r>
      <w:r>
        <w:t>изменения.</w:t>
      </w:r>
    </w:p>
    <w:p w:rsidR="00212D77" w:rsidRDefault="005A639D">
      <w:pPr>
        <w:pStyle w:val="a3"/>
        <w:ind w:left="796" w:right="389" w:firstLine="708"/>
        <w:jc w:val="both"/>
      </w:pPr>
      <w:r>
        <w:t>Гарантировать</w:t>
      </w:r>
      <w:r>
        <w:rPr>
          <w:spacing w:val="1"/>
        </w:rPr>
        <w:t xml:space="preserve"> </w:t>
      </w:r>
      <w:r>
        <w:t>точное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-67"/>
        </w:rPr>
        <w:t xml:space="preserve"> </w:t>
      </w:r>
      <w:r>
        <w:t>затвердевшего бетона в конструкциях, тем характеристикам, которые получены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испытании лабораторных</w:t>
      </w:r>
      <w:r>
        <w:rPr>
          <w:spacing w:val="-4"/>
        </w:rPr>
        <w:t xml:space="preserve"> </w:t>
      </w:r>
      <w:r>
        <w:t>образцов,</w:t>
      </w:r>
      <w:r>
        <w:rPr>
          <w:spacing w:val="-5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возможно.</w:t>
      </w:r>
    </w:p>
    <w:p w:rsidR="00212D77" w:rsidRDefault="005A639D">
      <w:pPr>
        <w:pStyle w:val="a3"/>
        <w:ind w:left="796" w:right="391" w:firstLine="708"/>
        <w:jc w:val="both"/>
      </w:pPr>
      <w:r>
        <w:t>Необходимо</w:t>
      </w:r>
      <w:r>
        <w:rPr>
          <w:spacing w:val="1"/>
        </w:rPr>
        <w:t xml:space="preserve"> </w:t>
      </w:r>
      <w:r>
        <w:t>применить</w:t>
      </w:r>
      <w:r>
        <w:rPr>
          <w:spacing w:val="1"/>
        </w:rPr>
        <w:t xml:space="preserve"> </w:t>
      </w:r>
      <w:r>
        <w:t>специальные</w:t>
      </w:r>
      <w:r>
        <w:rPr>
          <w:spacing w:val="1"/>
        </w:rPr>
        <w:t xml:space="preserve"> </w:t>
      </w:r>
      <w:r>
        <w:t>неразрушающие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определения</w:t>
      </w:r>
      <w:r>
        <w:rPr>
          <w:spacing w:val="-4"/>
        </w:rPr>
        <w:t xml:space="preserve"> </w:t>
      </w:r>
      <w:r>
        <w:t>прочности бетона в</w:t>
      </w:r>
      <w:r>
        <w:rPr>
          <w:spacing w:val="-1"/>
        </w:rPr>
        <w:t xml:space="preserve"> </w:t>
      </w:r>
      <w:r>
        <w:t>конструкциях.</w:t>
      </w:r>
    </w:p>
    <w:p w:rsidR="00212D77" w:rsidRDefault="005A639D">
      <w:pPr>
        <w:pStyle w:val="a3"/>
        <w:ind w:left="796" w:right="384" w:firstLine="708"/>
        <w:jc w:val="both"/>
      </w:pPr>
      <w:r>
        <w:t>Для контроля прочности бетона широко применяют ультразвуковой метод.</w:t>
      </w:r>
      <w:r>
        <w:rPr>
          <w:spacing w:val="-67"/>
        </w:rPr>
        <w:t xml:space="preserve"> </w:t>
      </w:r>
      <w:r>
        <w:t>При испытаниях бетона данным методом в первую очередь следует учитывать</w:t>
      </w:r>
      <w:r>
        <w:rPr>
          <w:spacing w:val="1"/>
        </w:rPr>
        <w:t xml:space="preserve"> </w:t>
      </w:r>
      <w:r>
        <w:t>его структуру.</w:t>
      </w:r>
    </w:p>
    <w:p w:rsidR="00212D77" w:rsidRDefault="005A639D">
      <w:pPr>
        <w:pStyle w:val="a3"/>
        <w:spacing w:line="321" w:lineRule="exact"/>
        <w:ind w:left="1505"/>
        <w:jc w:val="both"/>
      </w:pPr>
      <w:r>
        <w:t>Бетон</w:t>
      </w:r>
      <w:r>
        <w:rPr>
          <w:spacing w:val="-2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различные</w:t>
      </w:r>
      <w:r>
        <w:rPr>
          <w:spacing w:val="-2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неоднородностей</w:t>
      </w:r>
      <w:r>
        <w:rPr>
          <w:spacing w:val="2"/>
        </w:rPr>
        <w:t xml:space="preserve"> </w:t>
      </w:r>
      <w:r>
        <w:t>(рис.</w:t>
      </w:r>
      <w:r>
        <w:rPr>
          <w:spacing w:val="-6"/>
        </w:rPr>
        <w:t xml:space="preserve"> </w:t>
      </w:r>
      <w:r>
        <w:t>1),</w:t>
      </w:r>
      <w:r>
        <w:rPr>
          <w:spacing w:val="-6"/>
        </w:rPr>
        <w:t xml:space="preserve"> </w:t>
      </w:r>
      <w:r>
        <w:t>такие</w:t>
      </w:r>
      <w:r>
        <w:rPr>
          <w:spacing w:val="-3"/>
        </w:rPr>
        <w:t xml:space="preserve"> </w:t>
      </w:r>
      <w:r>
        <w:t>как:</w:t>
      </w:r>
    </w:p>
    <w:p w:rsidR="00212D77" w:rsidRDefault="005A639D">
      <w:pPr>
        <w:pStyle w:val="a3"/>
        <w:ind w:left="796" w:right="395"/>
        <w:jc w:val="both"/>
      </w:pPr>
      <w:r>
        <w:t>-зерна</w:t>
      </w:r>
      <w:r>
        <w:rPr>
          <w:spacing w:val="1"/>
        </w:rPr>
        <w:t xml:space="preserve"> </w:t>
      </w:r>
      <w:r>
        <w:t>крупного</w:t>
      </w:r>
      <w:r>
        <w:rPr>
          <w:spacing w:val="1"/>
        </w:rPr>
        <w:t xml:space="preserve"> </w:t>
      </w:r>
      <w:r>
        <w:t>заполнителя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размерности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плотности,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зависят</w:t>
      </w:r>
      <w:r>
        <w:rPr>
          <w:spacing w:val="-5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вида и качества горной</w:t>
      </w:r>
      <w:r>
        <w:rPr>
          <w:spacing w:val="-1"/>
        </w:rPr>
        <w:t xml:space="preserve"> </w:t>
      </w:r>
      <w:r>
        <w:t>породы,</w:t>
      </w:r>
    </w:p>
    <w:p w:rsidR="00212D77" w:rsidRDefault="00212D77">
      <w:pPr>
        <w:jc w:val="both"/>
        <w:sectPr w:rsidR="00212D77">
          <w:type w:val="continuous"/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796"/>
      </w:pPr>
      <w:r>
        <w:lastRenderedPageBreak/>
        <w:t>-границы</w:t>
      </w:r>
      <w:r>
        <w:rPr>
          <w:spacing w:val="40"/>
        </w:rPr>
        <w:t xml:space="preserve"> </w:t>
      </w:r>
      <w:r>
        <w:t>раздела</w:t>
      </w:r>
      <w:r>
        <w:rPr>
          <w:spacing w:val="40"/>
        </w:rPr>
        <w:t xml:space="preserve"> </w:t>
      </w:r>
      <w:r>
        <w:t>«цементный</w:t>
      </w:r>
      <w:r>
        <w:rPr>
          <w:spacing w:val="40"/>
        </w:rPr>
        <w:t xml:space="preserve"> </w:t>
      </w:r>
      <w:r>
        <w:t>камень</w:t>
      </w:r>
      <w:r>
        <w:rPr>
          <w:spacing w:val="43"/>
        </w:rPr>
        <w:t xml:space="preserve"> </w:t>
      </w:r>
      <w:r>
        <w:t>–</w:t>
      </w:r>
      <w:r>
        <w:rPr>
          <w:spacing w:val="44"/>
        </w:rPr>
        <w:t xml:space="preserve"> </w:t>
      </w:r>
      <w:r>
        <w:t>заполнитель»</w:t>
      </w:r>
      <w:r>
        <w:rPr>
          <w:spacing w:val="40"/>
        </w:rPr>
        <w:t xml:space="preserve"> </w:t>
      </w:r>
      <w:r>
        <w:t>называемые</w:t>
      </w:r>
      <w:r>
        <w:rPr>
          <w:spacing w:val="40"/>
        </w:rPr>
        <w:t xml:space="preserve"> </w:t>
      </w:r>
      <w:r>
        <w:t>контактным</w:t>
      </w:r>
      <w:r>
        <w:rPr>
          <w:spacing w:val="-67"/>
        </w:rPr>
        <w:t xml:space="preserve"> </w:t>
      </w:r>
      <w:r>
        <w:t>слоем,</w:t>
      </w:r>
    </w:p>
    <w:p w:rsidR="00212D77" w:rsidRDefault="005A639D">
      <w:pPr>
        <w:pStyle w:val="a3"/>
        <w:spacing w:line="317" w:lineRule="exact"/>
        <w:ind w:left="796"/>
      </w:pPr>
      <w:r>
        <w:t>-поры,</w:t>
      </w:r>
    </w:p>
    <w:p w:rsidR="00212D77" w:rsidRDefault="005A639D">
      <w:pPr>
        <w:pStyle w:val="a3"/>
        <w:ind w:left="796"/>
      </w:pPr>
      <w:r>
        <w:t>-микро-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макротрещины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т.п.</w:t>
      </w:r>
    </w:p>
    <w:p w:rsidR="00212D77" w:rsidRDefault="005A639D">
      <w:pPr>
        <w:pStyle w:val="a3"/>
        <w:spacing w:before="6"/>
        <w:ind w:left="405"/>
        <w:jc w:val="center"/>
      </w:pPr>
      <w:r>
        <w:rPr>
          <w:position w:val="1"/>
        </w:rPr>
        <w:t>1)</w:t>
      </w:r>
      <w:r>
        <w:rPr>
          <w:spacing w:val="-4"/>
          <w:position w:val="1"/>
        </w:rPr>
        <w:t xml:space="preserve"> </w:t>
      </w:r>
      <w:r>
        <w:rPr>
          <w:noProof/>
          <w:spacing w:val="-4"/>
          <w:lang w:eastAsia="ru-RU"/>
        </w:rPr>
        <w:drawing>
          <wp:inline distT="0" distB="0" distL="0" distR="0">
            <wp:extent cx="2218944" cy="2257044"/>
            <wp:effectExtent l="0" t="0" r="0" b="0"/>
            <wp:docPr id="55" name="image28.jpeg" descr="F:\2017-18\МООК\Видеолекции\испр\20180719_151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8944" cy="225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4"/>
        <w:ind w:left="796" w:right="388" w:firstLine="708"/>
        <w:jc w:val="both"/>
      </w:pPr>
      <w:r>
        <w:t>На зернах заполнителей, порах и микродефектах происходит рассеяние,</w:t>
      </w:r>
      <w:r>
        <w:rPr>
          <w:spacing w:val="1"/>
        </w:rPr>
        <w:t xml:space="preserve"> </w:t>
      </w:r>
      <w:r>
        <w:t>преломление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УЗ-вых</w:t>
      </w:r>
      <w:r>
        <w:rPr>
          <w:spacing w:val="1"/>
        </w:rPr>
        <w:t xml:space="preserve"> </w:t>
      </w:r>
      <w:r>
        <w:t>волн,</w:t>
      </w:r>
      <w:r>
        <w:rPr>
          <w:spacing w:val="1"/>
        </w:rPr>
        <w:t xml:space="preserve"> </w:t>
      </w:r>
      <w:r>
        <w:t>соответственно</w:t>
      </w:r>
      <w:r>
        <w:rPr>
          <w:spacing w:val="1"/>
        </w:rPr>
        <w:t xml:space="preserve"> </w:t>
      </w:r>
      <w:r>
        <w:t>изменяется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скорость,</w:t>
      </w:r>
      <w:r>
        <w:rPr>
          <w:spacing w:val="-2"/>
        </w:rPr>
        <w:t xml:space="preserve"> </w:t>
      </w:r>
      <w:r>
        <w:t>амплитуда волн.</w:t>
      </w:r>
    </w:p>
    <w:p w:rsidR="00212D77" w:rsidRDefault="005A639D">
      <w:pPr>
        <w:pStyle w:val="a3"/>
        <w:spacing w:before="1"/>
        <w:ind w:left="796" w:right="390" w:firstLine="708"/>
        <w:jc w:val="both"/>
      </w:pPr>
      <w:r>
        <w:t>Ультразвуковой метод контроля обладает высокой чувствительностью к</w:t>
      </w:r>
      <w:r>
        <w:rPr>
          <w:spacing w:val="1"/>
        </w:rPr>
        <w:t xml:space="preserve"> </w:t>
      </w:r>
      <w:r>
        <w:t>структуре</w:t>
      </w:r>
      <w:r>
        <w:rPr>
          <w:spacing w:val="-1"/>
        </w:rPr>
        <w:t xml:space="preserve"> </w:t>
      </w:r>
      <w:r>
        <w:t>материала.</w:t>
      </w:r>
    </w:p>
    <w:p w:rsidR="00212D77" w:rsidRDefault="005A639D">
      <w:pPr>
        <w:pStyle w:val="a3"/>
        <w:spacing w:line="321" w:lineRule="exact"/>
        <w:ind w:left="1505"/>
        <w:jc w:val="both"/>
      </w:pPr>
      <w:r>
        <w:t>Скорость</w:t>
      </w:r>
      <w:r>
        <w:rPr>
          <w:spacing w:val="-2"/>
        </w:rPr>
        <w:t xml:space="preserve"> </w:t>
      </w:r>
      <w:r>
        <w:t>ультразвука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железобетоне</w:t>
      </w:r>
      <w:r>
        <w:rPr>
          <w:spacing w:val="-1"/>
        </w:rPr>
        <w:t xml:space="preserve"> </w:t>
      </w:r>
      <w:r>
        <w:t>зависит</w:t>
      </w:r>
      <w:r>
        <w:rPr>
          <w:spacing w:val="-5"/>
        </w:rPr>
        <w:t xml:space="preserve"> </w:t>
      </w:r>
      <w:r>
        <w:t>от:</w:t>
      </w:r>
    </w:p>
    <w:p w:rsidR="00212D77" w:rsidRDefault="005A639D">
      <w:pPr>
        <w:pStyle w:val="a5"/>
        <w:numPr>
          <w:ilvl w:val="0"/>
          <w:numId w:val="18"/>
        </w:numPr>
        <w:tabs>
          <w:tab w:val="left" w:pos="961"/>
        </w:tabs>
        <w:spacing w:line="322" w:lineRule="exact"/>
        <w:ind w:hanging="165"/>
        <w:rPr>
          <w:sz w:val="28"/>
        </w:rPr>
      </w:pPr>
      <w:r>
        <w:rPr>
          <w:sz w:val="28"/>
        </w:rPr>
        <w:t>состава</w:t>
      </w:r>
      <w:r>
        <w:rPr>
          <w:spacing w:val="-5"/>
          <w:sz w:val="28"/>
        </w:rPr>
        <w:t xml:space="preserve"> </w:t>
      </w:r>
      <w:r>
        <w:rPr>
          <w:sz w:val="28"/>
        </w:rPr>
        <w:t>бетонной</w:t>
      </w:r>
      <w:r>
        <w:rPr>
          <w:spacing w:val="-1"/>
          <w:sz w:val="28"/>
        </w:rPr>
        <w:t xml:space="preserve"> </w:t>
      </w:r>
      <w:r>
        <w:rPr>
          <w:sz w:val="28"/>
        </w:rPr>
        <w:t>смеси;</w:t>
      </w:r>
    </w:p>
    <w:p w:rsidR="00212D77" w:rsidRDefault="005A639D">
      <w:pPr>
        <w:pStyle w:val="a5"/>
        <w:numPr>
          <w:ilvl w:val="0"/>
          <w:numId w:val="18"/>
        </w:numPr>
        <w:tabs>
          <w:tab w:val="left" w:pos="961"/>
        </w:tabs>
        <w:spacing w:line="322" w:lineRule="exact"/>
        <w:ind w:hanging="165"/>
        <w:rPr>
          <w:sz w:val="28"/>
        </w:rPr>
      </w:pPr>
      <w:r>
        <w:rPr>
          <w:sz w:val="28"/>
        </w:rPr>
        <w:t>макро-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микроструктуры</w:t>
      </w:r>
      <w:r>
        <w:rPr>
          <w:spacing w:val="-1"/>
          <w:sz w:val="28"/>
        </w:rPr>
        <w:t xml:space="preserve"> </w:t>
      </w:r>
      <w:r>
        <w:rPr>
          <w:sz w:val="28"/>
        </w:rPr>
        <w:t>бетона;</w:t>
      </w:r>
    </w:p>
    <w:p w:rsidR="00212D77" w:rsidRDefault="005A639D">
      <w:pPr>
        <w:pStyle w:val="a5"/>
        <w:numPr>
          <w:ilvl w:val="0"/>
          <w:numId w:val="18"/>
        </w:numPr>
        <w:tabs>
          <w:tab w:val="left" w:pos="961"/>
        </w:tabs>
        <w:ind w:hanging="165"/>
        <w:rPr>
          <w:sz w:val="28"/>
        </w:rPr>
      </w:pPr>
      <w:r>
        <w:rPr>
          <w:sz w:val="28"/>
        </w:rPr>
        <w:t>густоты</w:t>
      </w:r>
      <w:r>
        <w:rPr>
          <w:spacing w:val="-2"/>
          <w:sz w:val="28"/>
        </w:rPr>
        <w:t xml:space="preserve"> </w:t>
      </w:r>
      <w:r>
        <w:rPr>
          <w:sz w:val="28"/>
        </w:rPr>
        <w:t>армирования</w:t>
      </w:r>
      <w:r>
        <w:rPr>
          <w:spacing w:val="-4"/>
          <w:sz w:val="28"/>
        </w:rPr>
        <w:t xml:space="preserve"> </w:t>
      </w:r>
      <w:r>
        <w:rPr>
          <w:sz w:val="28"/>
        </w:rPr>
        <w:t>конструкции.</w:t>
      </w:r>
    </w:p>
    <w:p w:rsidR="00212D77" w:rsidRDefault="005A639D">
      <w:pPr>
        <w:pStyle w:val="a3"/>
        <w:spacing w:before="2"/>
        <w:ind w:left="796" w:right="392" w:firstLine="708"/>
        <w:jc w:val="both"/>
      </w:pPr>
      <w:r>
        <w:t>Если</w:t>
      </w:r>
      <w:r>
        <w:rPr>
          <w:spacing w:val="1"/>
        </w:rPr>
        <w:t xml:space="preserve"> </w:t>
      </w:r>
      <w:r>
        <w:t>конструкция</w:t>
      </w:r>
      <w:r>
        <w:rPr>
          <w:spacing w:val="1"/>
        </w:rPr>
        <w:t xml:space="preserve"> </w:t>
      </w:r>
      <w:r>
        <w:t>густо</w:t>
      </w:r>
      <w:r>
        <w:rPr>
          <w:spacing w:val="1"/>
        </w:rPr>
        <w:t xml:space="preserve"> </w:t>
      </w:r>
      <w:r>
        <w:t>армирована,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испытаниях</w:t>
      </w:r>
      <w:r>
        <w:rPr>
          <w:spacing w:val="1"/>
        </w:rPr>
        <w:t xml:space="preserve"> </w:t>
      </w:r>
      <w:r>
        <w:t>фронт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совпадает с расположением арматурного</w:t>
      </w:r>
      <w:r>
        <w:rPr>
          <w:spacing w:val="1"/>
        </w:rPr>
        <w:t xml:space="preserve"> </w:t>
      </w:r>
      <w:r>
        <w:t>элемента, то будет диагностирована</w:t>
      </w:r>
      <w:r>
        <w:rPr>
          <w:spacing w:val="1"/>
        </w:rPr>
        <w:t xml:space="preserve"> </w:t>
      </w:r>
      <w:r>
        <w:t>скорость</w:t>
      </w:r>
      <w:r>
        <w:rPr>
          <w:spacing w:val="-2"/>
        </w:rPr>
        <w:t xml:space="preserve"> </w:t>
      </w:r>
      <w:r>
        <w:t>ультразвука более</w:t>
      </w:r>
      <w:r>
        <w:rPr>
          <w:spacing w:val="-1"/>
        </w:rPr>
        <w:t xml:space="preserve"> </w:t>
      </w:r>
      <w:r>
        <w:t>5500</w:t>
      </w:r>
      <w:r>
        <w:rPr>
          <w:spacing w:val="1"/>
        </w:rPr>
        <w:t xml:space="preserve"> </w:t>
      </w:r>
      <w:r>
        <w:t>м/с,</w:t>
      </w:r>
      <w:r>
        <w:rPr>
          <w:spacing w:val="-2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характерно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бетона.</w:t>
      </w:r>
    </w:p>
    <w:p w:rsidR="00212D77" w:rsidRDefault="005A639D">
      <w:pPr>
        <w:pStyle w:val="a3"/>
        <w:ind w:left="796" w:right="384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5741440" behindDoc="0" locked="0" layoutInCell="1" allowOverlap="1">
            <wp:simplePos x="0" y="0"/>
            <wp:positionH relativeFrom="page">
              <wp:posOffset>2415539</wp:posOffset>
            </wp:positionH>
            <wp:positionV relativeFrom="paragraph">
              <wp:posOffset>1434596</wp:posOffset>
            </wp:positionV>
            <wp:extent cx="3135941" cy="1894332"/>
            <wp:effectExtent l="0" t="0" r="0" b="0"/>
            <wp:wrapNone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5941" cy="18943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участке</w:t>
      </w:r>
      <w:r>
        <w:rPr>
          <w:spacing w:val="1"/>
        </w:rPr>
        <w:t xml:space="preserve"> </w:t>
      </w:r>
      <w:r>
        <w:t>определяют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арматуры,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t>ультразвуковым</w:t>
      </w:r>
      <w:r>
        <w:rPr>
          <w:spacing w:val="1"/>
        </w:rPr>
        <w:t xml:space="preserve"> </w:t>
      </w:r>
      <w:r>
        <w:t>прибором</w:t>
      </w:r>
      <w:r>
        <w:rPr>
          <w:spacing w:val="1"/>
        </w:rPr>
        <w:t xml:space="preserve"> </w:t>
      </w:r>
      <w:r>
        <w:t>проводят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измерений</w:t>
      </w:r>
      <w:r>
        <w:rPr>
          <w:spacing w:val="1"/>
        </w:rPr>
        <w:t xml:space="preserve"> </w:t>
      </w:r>
      <w:r>
        <w:t>косвенного</w:t>
      </w:r>
      <w:r>
        <w:rPr>
          <w:spacing w:val="1"/>
        </w:rPr>
        <w:t xml:space="preserve"> </w:t>
      </w:r>
      <w:r>
        <w:t>показателя.</w:t>
      </w:r>
      <w:r>
        <w:rPr>
          <w:spacing w:val="1"/>
        </w:rPr>
        <w:t xml:space="preserve"> </w:t>
      </w:r>
      <w:r>
        <w:t>Прозвучивание</w:t>
      </w:r>
      <w:r>
        <w:rPr>
          <w:spacing w:val="1"/>
        </w:rPr>
        <w:t xml:space="preserve"> </w:t>
      </w:r>
      <w:r>
        <w:t>проводят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взаимно</w:t>
      </w:r>
      <w:r>
        <w:rPr>
          <w:spacing w:val="1"/>
        </w:rPr>
        <w:t xml:space="preserve"> </w:t>
      </w:r>
      <w:r>
        <w:t>перпендикулярных</w:t>
      </w:r>
      <w:r>
        <w:rPr>
          <w:spacing w:val="1"/>
        </w:rPr>
        <w:t xml:space="preserve"> </w:t>
      </w:r>
      <w:r>
        <w:t>направлениях под углом примерно 45</w:t>
      </w:r>
      <w:r>
        <w:rPr>
          <w:vertAlign w:val="superscript"/>
        </w:rPr>
        <w:t>о</w:t>
      </w:r>
      <w:r>
        <w:rPr>
          <w:spacing w:val="1"/>
        </w:rPr>
        <w:t xml:space="preserve"> </w:t>
      </w:r>
      <w:r>
        <w:t>к направлению арматуры, параллельно</w:t>
      </w:r>
      <w:r>
        <w:rPr>
          <w:spacing w:val="1"/>
        </w:rPr>
        <w:t xml:space="preserve"> </w:t>
      </w:r>
      <w:r>
        <w:t>или перпендикулярно к ней. При прозвучивании в направлении, параллельном</w:t>
      </w:r>
      <w:r>
        <w:rPr>
          <w:spacing w:val="1"/>
        </w:rPr>
        <w:t xml:space="preserve"> </w:t>
      </w:r>
      <w:r>
        <w:t>арматуре, линию прозвучивания располагают между арматурными стержнями</w:t>
      </w:r>
      <w:r>
        <w:rPr>
          <w:spacing w:val="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2).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7"/>
        <w:rPr>
          <w:sz w:val="26"/>
        </w:rPr>
      </w:pPr>
    </w:p>
    <w:p w:rsidR="00212D77" w:rsidRDefault="005A639D">
      <w:pPr>
        <w:pStyle w:val="a3"/>
        <w:ind w:left="3091"/>
      </w:pPr>
      <w:r>
        <w:t>2)</w:t>
      </w:r>
    </w:p>
    <w:p w:rsidR="00212D77" w:rsidRDefault="005A639D">
      <w:pPr>
        <w:pStyle w:val="a3"/>
        <w:spacing w:before="2"/>
        <w:ind w:left="405"/>
        <w:jc w:val="center"/>
      </w:pP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положение</w:t>
      </w:r>
      <w:r>
        <w:rPr>
          <w:spacing w:val="-2"/>
        </w:rPr>
        <w:t xml:space="preserve"> </w:t>
      </w:r>
      <w:r>
        <w:t>прибора</w:t>
      </w:r>
      <w:r>
        <w:rPr>
          <w:spacing w:val="-2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испытании;</w:t>
      </w:r>
      <w:r>
        <w:rPr>
          <w:spacing w:val="2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расположение</w:t>
      </w:r>
      <w:r>
        <w:rPr>
          <w:spacing w:val="-2"/>
        </w:rPr>
        <w:t xml:space="preserve"> </w:t>
      </w:r>
      <w:r>
        <w:t>арматуры</w:t>
      </w:r>
    </w:p>
    <w:p w:rsidR="00212D77" w:rsidRDefault="00212D77">
      <w:pPr>
        <w:jc w:val="center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796" w:right="387" w:firstLine="708"/>
        <w:jc w:val="both"/>
      </w:pPr>
      <w:r>
        <w:lastRenderedPageBreak/>
        <w:t>Отклонение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измерений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распространения ультразвука на каждом участке от среднего арифметического</w:t>
      </w:r>
      <w:r>
        <w:rPr>
          <w:spacing w:val="1"/>
        </w:rPr>
        <w:t xml:space="preserve"> </w:t>
      </w:r>
      <w:r>
        <w:t>значения</w:t>
      </w:r>
      <w:r>
        <w:rPr>
          <w:spacing w:val="-2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измерений</w:t>
      </w:r>
      <w:r>
        <w:rPr>
          <w:spacing w:val="-4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данного</w:t>
      </w:r>
      <w:r>
        <w:rPr>
          <w:spacing w:val="-1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должно</w:t>
      </w:r>
      <w:r>
        <w:rPr>
          <w:spacing w:val="-1"/>
        </w:rPr>
        <w:t xml:space="preserve"> </w:t>
      </w:r>
      <w:r>
        <w:t>превышать</w:t>
      </w:r>
      <w:r>
        <w:rPr>
          <w:spacing w:val="-2"/>
        </w:rPr>
        <w:t xml:space="preserve"> </w:t>
      </w:r>
      <w:r>
        <w:t>2%.</w:t>
      </w:r>
    </w:p>
    <w:p w:rsidR="00212D77" w:rsidRDefault="005A639D">
      <w:pPr>
        <w:pStyle w:val="a3"/>
        <w:spacing w:before="2"/>
        <w:ind w:left="796" w:right="392" w:firstLine="708"/>
        <w:jc w:val="both"/>
      </w:pP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испытаний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применяют</w:t>
      </w:r>
      <w:r>
        <w:rPr>
          <w:spacing w:val="1"/>
        </w:rPr>
        <w:t xml:space="preserve"> </w:t>
      </w:r>
      <w:r>
        <w:t>различные</w:t>
      </w:r>
      <w:r>
        <w:rPr>
          <w:spacing w:val="-1"/>
        </w:rPr>
        <w:t xml:space="preserve"> </w:t>
      </w:r>
      <w:r>
        <w:t>способы</w:t>
      </w:r>
      <w:r>
        <w:rPr>
          <w:spacing w:val="-3"/>
        </w:rPr>
        <w:t xml:space="preserve"> </w:t>
      </w:r>
      <w:r>
        <w:t>УЗК:</w:t>
      </w:r>
    </w:p>
    <w:p w:rsidR="00212D77" w:rsidRDefault="005A639D">
      <w:pPr>
        <w:pStyle w:val="a3"/>
        <w:spacing w:line="321" w:lineRule="exact"/>
        <w:ind w:left="796"/>
        <w:jc w:val="both"/>
      </w:pPr>
      <w:r>
        <w:t>-сквозное</w:t>
      </w:r>
      <w:r>
        <w:rPr>
          <w:spacing w:val="-4"/>
        </w:rPr>
        <w:t xml:space="preserve"> </w:t>
      </w:r>
      <w:r>
        <w:t>прозвучивание;</w:t>
      </w:r>
    </w:p>
    <w:p w:rsidR="00212D77" w:rsidRDefault="005A639D">
      <w:pPr>
        <w:pStyle w:val="a3"/>
        <w:ind w:left="796"/>
        <w:jc w:val="both"/>
      </w:pPr>
      <w:r>
        <w:t>-поверхностное</w:t>
      </w:r>
      <w:r>
        <w:rPr>
          <w:spacing w:val="-6"/>
        </w:rPr>
        <w:t xml:space="preserve"> </w:t>
      </w:r>
      <w:r>
        <w:t>прозвучивание.</w:t>
      </w:r>
    </w:p>
    <w:p w:rsidR="00212D77" w:rsidRDefault="005A639D">
      <w:pPr>
        <w:pStyle w:val="a3"/>
        <w:spacing w:before="2"/>
        <w:ind w:left="796" w:right="392" w:firstLine="708"/>
        <w:jc w:val="both"/>
      </w:pPr>
      <w:r>
        <w:t>При</w:t>
      </w:r>
      <w:r>
        <w:rPr>
          <w:spacing w:val="1"/>
        </w:rPr>
        <w:t xml:space="preserve"> </w:t>
      </w:r>
      <w:r>
        <w:t>сквозном</w:t>
      </w:r>
      <w:r>
        <w:rPr>
          <w:spacing w:val="1"/>
        </w:rPr>
        <w:t xml:space="preserve"> </w:t>
      </w:r>
      <w:r>
        <w:t>способе</w:t>
      </w:r>
      <w:r>
        <w:rPr>
          <w:spacing w:val="1"/>
        </w:rPr>
        <w:t xml:space="preserve"> </w:t>
      </w:r>
      <w:r>
        <w:t>прозвучивания</w:t>
      </w:r>
      <w:r>
        <w:rPr>
          <w:spacing w:val="1"/>
        </w:rPr>
        <w:t xml:space="preserve"> </w:t>
      </w:r>
      <w:r>
        <w:t>ультразвуковые</w:t>
      </w:r>
      <w:r>
        <w:rPr>
          <w:spacing w:val="1"/>
        </w:rPr>
        <w:t xml:space="preserve"> </w:t>
      </w:r>
      <w:r>
        <w:t>преобразователи</w:t>
      </w:r>
      <w:r>
        <w:rPr>
          <w:spacing w:val="1"/>
        </w:rPr>
        <w:t xml:space="preserve"> </w:t>
      </w:r>
      <w:r>
        <w:t>(УП)</w:t>
      </w:r>
      <w:r>
        <w:rPr>
          <w:spacing w:val="-3"/>
        </w:rPr>
        <w:t xml:space="preserve"> </w:t>
      </w:r>
      <w:r>
        <w:t>размещают</w:t>
      </w:r>
      <w:r>
        <w:rPr>
          <w:spacing w:val="-3"/>
        </w:rPr>
        <w:t xml:space="preserve"> </w:t>
      </w:r>
      <w:r>
        <w:t>соосно с</w:t>
      </w:r>
      <w:r>
        <w:rPr>
          <w:spacing w:val="-6"/>
        </w:rPr>
        <w:t xml:space="preserve"> </w:t>
      </w:r>
      <w:r>
        <w:t>противоположных сторон</w:t>
      </w:r>
      <w:r>
        <w:rPr>
          <w:spacing w:val="-2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t>контроля</w:t>
      </w:r>
      <w:r>
        <w:rPr>
          <w:spacing w:val="3"/>
        </w:rPr>
        <w:t xml:space="preserve"> </w:t>
      </w:r>
      <w:r>
        <w:t>(рис.</w:t>
      </w:r>
      <w:r>
        <w:rPr>
          <w:spacing w:val="-5"/>
        </w:rPr>
        <w:t xml:space="preserve"> </w:t>
      </w:r>
      <w:r>
        <w:t>3).</w:t>
      </w:r>
    </w:p>
    <w:p w:rsidR="00212D77" w:rsidRDefault="005A639D">
      <w:pPr>
        <w:pStyle w:val="a3"/>
        <w:ind w:left="796" w:right="387" w:firstLine="708"/>
        <w:jc w:val="both"/>
      </w:pPr>
      <w:r>
        <w:t>Сквозное</w:t>
      </w:r>
      <w:r>
        <w:rPr>
          <w:spacing w:val="1"/>
        </w:rPr>
        <w:t xml:space="preserve"> </w:t>
      </w:r>
      <w:r>
        <w:t>прозвучивание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состоянии</w:t>
      </w:r>
      <w:r>
        <w:rPr>
          <w:spacing w:val="1"/>
        </w:rPr>
        <w:t xml:space="preserve"> </w:t>
      </w:r>
      <w:r>
        <w:t>бетона по сечению конструкции. База прозвучивания должна быть не менее 100</w:t>
      </w:r>
      <w:r>
        <w:rPr>
          <w:spacing w:val="1"/>
        </w:rPr>
        <w:t xml:space="preserve"> </w:t>
      </w:r>
      <w:r>
        <w:t>мм.</w:t>
      </w:r>
      <w:r>
        <w:rPr>
          <w:spacing w:val="1"/>
        </w:rPr>
        <w:t xml:space="preserve"> </w:t>
      </w:r>
      <w:r>
        <w:t>Допускается</w:t>
      </w:r>
      <w:r>
        <w:rPr>
          <w:spacing w:val="1"/>
        </w:rPr>
        <w:t xml:space="preserve"> </w:t>
      </w:r>
      <w:r>
        <w:t>базу</w:t>
      </w:r>
      <w:r>
        <w:rPr>
          <w:spacing w:val="1"/>
        </w:rPr>
        <w:t xml:space="preserve"> </w:t>
      </w:r>
      <w:r>
        <w:t>прозвучивания</w:t>
      </w:r>
      <w:r>
        <w:rPr>
          <w:spacing w:val="1"/>
        </w:rPr>
        <w:t xml:space="preserve"> </w:t>
      </w:r>
      <w:r>
        <w:t>уменьшать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70</w:t>
      </w:r>
      <w:r>
        <w:rPr>
          <w:spacing w:val="1"/>
        </w:rPr>
        <w:t xml:space="preserve"> </w:t>
      </w:r>
      <w:r>
        <w:t>мм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испытании</w:t>
      </w:r>
      <w:r>
        <w:rPr>
          <w:spacing w:val="1"/>
        </w:rPr>
        <w:t xml:space="preserve"> </w:t>
      </w:r>
      <w:r>
        <w:t>мелкозернистых</w:t>
      </w:r>
      <w:r>
        <w:rPr>
          <w:spacing w:val="1"/>
        </w:rPr>
        <w:t xml:space="preserve"> </w:t>
      </w:r>
      <w:r>
        <w:t>бетонов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бетонов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ранних</w:t>
      </w:r>
      <w:r>
        <w:rPr>
          <w:spacing w:val="1"/>
        </w:rPr>
        <w:t xml:space="preserve"> </w:t>
      </w:r>
      <w:r>
        <w:t>стадиях</w:t>
      </w:r>
      <w:r>
        <w:rPr>
          <w:spacing w:val="1"/>
        </w:rPr>
        <w:t xml:space="preserve"> </w:t>
      </w:r>
      <w:r>
        <w:t>твердения</w:t>
      </w:r>
      <w:r>
        <w:rPr>
          <w:spacing w:val="1"/>
        </w:rPr>
        <w:t xml:space="preserve"> </w:t>
      </w:r>
      <w:r>
        <w:t>(скорость</w:t>
      </w:r>
      <w:r>
        <w:rPr>
          <w:spacing w:val="1"/>
        </w:rPr>
        <w:t xml:space="preserve"> </w:t>
      </w:r>
      <w:r>
        <w:t>ультразвука</w:t>
      </w:r>
      <w:r>
        <w:rPr>
          <w:spacing w:val="-1"/>
        </w:rPr>
        <w:t xml:space="preserve"> </w:t>
      </w:r>
      <w:r>
        <w:t>менее 2000</w:t>
      </w:r>
      <w:r>
        <w:rPr>
          <w:spacing w:val="1"/>
        </w:rPr>
        <w:t xml:space="preserve"> </w:t>
      </w:r>
      <w:r>
        <w:t>м/с).</w:t>
      </w:r>
    </w:p>
    <w:p w:rsidR="00212D77" w:rsidRDefault="005A639D">
      <w:pPr>
        <w:pStyle w:val="a3"/>
        <w:spacing w:before="6" w:line="3067" w:lineRule="exact"/>
        <w:ind w:left="393"/>
        <w:jc w:val="center"/>
      </w:pPr>
      <w:r>
        <w:t>3)</w:t>
      </w:r>
      <w:r>
        <w:rPr>
          <w:spacing w:val="-22"/>
        </w:rPr>
        <w:t xml:space="preserve"> </w:t>
      </w:r>
      <w:r>
        <w:rPr>
          <w:noProof/>
          <w:spacing w:val="-23"/>
          <w:position w:val="1"/>
          <w:lang w:eastAsia="ru-RU"/>
        </w:rPr>
        <w:drawing>
          <wp:inline distT="0" distB="0" distL="0" distR="0">
            <wp:extent cx="2452110" cy="1903468"/>
            <wp:effectExtent l="0" t="0" r="0" b="0"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2110" cy="190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line="322" w:lineRule="exact"/>
        <w:ind w:left="1505"/>
        <w:jc w:val="both"/>
      </w:pPr>
      <w:r>
        <w:t>Ультразвуковые</w:t>
      </w:r>
      <w:r>
        <w:rPr>
          <w:spacing w:val="-7"/>
        </w:rPr>
        <w:t xml:space="preserve"> </w:t>
      </w:r>
      <w:r>
        <w:t>преобразователи:</w:t>
      </w:r>
    </w:p>
    <w:p w:rsidR="00212D77" w:rsidRDefault="005A639D">
      <w:pPr>
        <w:pStyle w:val="a3"/>
        <w:ind w:left="796" w:right="386"/>
        <w:jc w:val="both"/>
      </w:pPr>
      <w:r>
        <w:t>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излучатель;</w:t>
      </w:r>
      <w:r>
        <w:rPr>
          <w:spacing w:val="1"/>
        </w:rPr>
        <w:t xml:space="preserve"> </w:t>
      </w:r>
      <w:r>
        <w:t>П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приемник;</w:t>
      </w:r>
      <w:r>
        <w:rPr>
          <w:spacing w:val="1"/>
        </w:rPr>
        <w:t xml:space="preserve"> </w:t>
      </w:r>
      <w:r>
        <w:rPr>
          <w:i/>
        </w:rPr>
        <w:t>l</w:t>
      </w:r>
      <w:r>
        <w:rPr>
          <w:i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база</w:t>
      </w:r>
      <w:r>
        <w:rPr>
          <w:spacing w:val="1"/>
        </w:rPr>
        <w:t xml:space="preserve"> </w:t>
      </w:r>
      <w:r>
        <w:t>прозвучивания</w:t>
      </w:r>
      <w:r>
        <w:rPr>
          <w:spacing w:val="1"/>
        </w:rPr>
        <w:t xml:space="preserve"> </w:t>
      </w:r>
      <w:r>
        <w:t>(расстояние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преобразователями),</w:t>
      </w:r>
      <w:r>
        <w:rPr>
          <w:spacing w:val="-2"/>
        </w:rPr>
        <w:t xml:space="preserve"> </w:t>
      </w:r>
      <w:r>
        <w:t>мм</w:t>
      </w:r>
    </w:p>
    <w:p w:rsidR="00212D77" w:rsidRDefault="005A639D">
      <w:pPr>
        <w:pStyle w:val="a3"/>
        <w:ind w:left="796" w:right="392" w:firstLine="708"/>
        <w:jc w:val="both"/>
      </w:pPr>
      <w:r>
        <w:t>База прозвучивания: не менее 100мм. Допускается уменьшить до 70мм при</w:t>
      </w:r>
      <w:r>
        <w:rPr>
          <w:spacing w:val="-67"/>
        </w:rPr>
        <w:t xml:space="preserve"> </w:t>
      </w:r>
      <w:r>
        <w:t>испытании</w:t>
      </w:r>
      <w:r>
        <w:rPr>
          <w:spacing w:val="1"/>
        </w:rPr>
        <w:t xml:space="preserve"> </w:t>
      </w:r>
      <w:r>
        <w:t>мелкозернистых</w:t>
      </w:r>
      <w:r>
        <w:rPr>
          <w:spacing w:val="1"/>
        </w:rPr>
        <w:t xml:space="preserve"> </w:t>
      </w:r>
      <w:r>
        <w:t>бетонов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бетонов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ранних</w:t>
      </w:r>
      <w:r>
        <w:rPr>
          <w:spacing w:val="1"/>
        </w:rPr>
        <w:t xml:space="preserve"> </w:t>
      </w:r>
      <w:r>
        <w:t>стадиях</w:t>
      </w:r>
      <w:r>
        <w:rPr>
          <w:spacing w:val="1"/>
        </w:rPr>
        <w:t xml:space="preserve"> </w:t>
      </w:r>
      <w:r>
        <w:t>твердения</w:t>
      </w:r>
      <w:r>
        <w:rPr>
          <w:spacing w:val="-67"/>
        </w:rPr>
        <w:t xml:space="preserve"> </w:t>
      </w:r>
      <w:r>
        <w:t>(скорость</w:t>
      </w:r>
      <w:r>
        <w:rPr>
          <w:spacing w:val="-2"/>
        </w:rPr>
        <w:t xml:space="preserve"> </w:t>
      </w:r>
      <w:r>
        <w:t>ультразвука менее 2000</w:t>
      </w:r>
      <w:r>
        <w:rPr>
          <w:spacing w:val="1"/>
        </w:rPr>
        <w:t xml:space="preserve"> </w:t>
      </w:r>
      <w:r>
        <w:t>м/с).</w:t>
      </w:r>
    </w:p>
    <w:p w:rsidR="00212D77" w:rsidRDefault="005A639D">
      <w:pPr>
        <w:pStyle w:val="a3"/>
        <w:ind w:left="796" w:right="391" w:firstLine="708"/>
        <w:jc w:val="both"/>
      </w:pPr>
      <w:r>
        <w:t>В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прибора</w:t>
      </w:r>
      <w:r>
        <w:rPr>
          <w:spacing w:val="1"/>
        </w:rPr>
        <w:t xml:space="preserve"> </w:t>
      </w:r>
      <w:r>
        <w:t>вводят</w:t>
      </w:r>
      <w:r>
        <w:rPr>
          <w:spacing w:val="1"/>
        </w:rPr>
        <w:t xml:space="preserve"> </w:t>
      </w:r>
      <w:r>
        <w:t>базу</w:t>
      </w:r>
      <w:r>
        <w:rPr>
          <w:spacing w:val="1"/>
        </w:rPr>
        <w:t xml:space="preserve"> </w:t>
      </w:r>
      <w:r>
        <w:t>прозвучивания,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дисплее</w:t>
      </w:r>
      <w:r>
        <w:rPr>
          <w:spacing w:val="1"/>
        </w:rPr>
        <w:t xml:space="preserve"> </w:t>
      </w:r>
      <w:r>
        <w:t>прибора</w:t>
      </w:r>
      <w:r>
        <w:rPr>
          <w:spacing w:val="1"/>
        </w:rPr>
        <w:t xml:space="preserve"> </w:t>
      </w:r>
      <w:r>
        <w:t>отражается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УЗК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м/с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УЗ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микросекундах.</w:t>
      </w:r>
    </w:p>
    <w:p w:rsidR="00212D77" w:rsidRDefault="005A639D">
      <w:pPr>
        <w:pStyle w:val="a3"/>
        <w:ind w:left="796" w:right="386" w:firstLine="708"/>
        <w:jc w:val="both"/>
      </w:pPr>
      <w:r>
        <w:t>Сложность сквозного прозвучивания заключается в трудности обеспечения</w:t>
      </w:r>
      <w:r>
        <w:rPr>
          <w:spacing w:val="-67"/>
        </w:rPr>
        <w:t xml:space="preserve"> </w:t>
      </w:r>
      <w:r>
        <w:t>соосности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преобразователей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противоположных</w:t>
      </w:r>
      <w:r>
        <w:rPr>
          <w:spacing w:val="-67"/>
        </w:rPr>
        <w:t xml:space="preserve"> </w:t>
      </w:r>
      <w:r>
        <w:t>сторон</w:t>
      </w:r>
      <w:r>
        <w:rPr>
          <w:spacing w:val="1"/>
        </w:rPr>
        <w:t xml:space="preserve"> </w:t>
      </w:r>
      <w:r>
        <w:t>изделия.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требуется</w:t>
      </w:r>
      <w:r>
        <w:rPr>
          <w:spacing w:val="1"/>
        </w:rPr>
        <w:t xml:space="preserve"> </w:t>
      </w:r>
      <w:r>
        <w:t>тщательное</w:t>
      </w:r>
      <w:r>
        <w:rPr>
          <w:spacing w:val="1"/>
        </w:rPr>
        <w:t xml:space="preserve"> </w:t>
      </w:r>
      <w:r>
        <w:t>измерение</w:t>
      </w:r>
      <w:r>
        <w:rPr>
          <w:spacing w:val="7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прозвучивания на каждом участке контроля, что не всегда возможно. Например,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испытании</w:t>
      </w:r>
      <w:r>
        <w:rPr>
          <w:spacing w:val="1"/>
        </w:rPr>
        <w:t xml:space="preserve"> </w:t>
      </w:r>
      <w:r>
        <w:t>монолитных</w:t>
      </w:r>
      <w:r>
        <w:rPr>
          <w:spacing w:val="1"/>
        </w:rPr>
        <w:t xml:space="preserve"> </w:t>
      </w:r>
      <w:r>
        <w:t>плит</w:t>
      </w:r>
      <w:r>
        <w:rPr>
          <w:spacing w:val="1"/>
        </w:rPr>
        <w:t xml:space="preserve"> </w:t>
      </w:r>
      <w:r>
        <w:t>перекрытий,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наблюдается</w:t>
      </w:r>
      <w:r>
        <w:rPr>
          <w:spacing w:val="1"/>
        </w:rPr>
        <w:t xml:space="preserve"> </w:t>
      </w:r>
      <w:r>
        <w:t>рельефность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допускаемых</w:t>
      </w:r>
      <w:r>
        <w:rPr>
          <w:spacing w:val="1"/>
        </w:rPr>
        <w:t xml:space="preserve"> </w:t>
      </w:r>
      <w:r>
        <w:t>отклонений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размерам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отвечает</w:t>
      </w:r>
      <w:r>
        <w:rPr>
          <w:spacing w:val="1"/>
        </w:rPr>
        <w:t xml:space="preserve"> </w:t>
      </w:r>
      <w:r>
        <w:t>требованиям по относительной погрешности базы прозвучивания, которая не</w:t>
      </w:r>
      <w:r>
        <w:rPr>
          <w:spacing w:val="1"/>
        </w:rPr>
        <w:t xml:space="preserve"> </w:t>
      </w:r>
      <w:r>
        <w:t>должна</w:t>
      </w:r>
      <w:r>
        <w:rPr>
          <w:spacing w:val="-3"/>
        </w:rPr>
        <w:t xml:space="preserve"> </w:t>
      </w:r>
      <w:r>
        <w:t>превышать</w:t>
      </w:r>
      <w:r>
        <w:rPr>
          <w:spacing w:val="-4"/>
        </w:rPr>
        <w:t xml:space="preserve"> </w:t>
      </w:r>
      <w:r>
        <w:t>0,5 %.</w:t>
      </w:r>
    </w:p>
    <w:p w:rsidR="00212D77" w:rsidRDefault="005A639D">
      <w:pPr>
        <w:pStyle w:val="a3"/>
        <w:spacing w:before="2"/>
        <w:ind w:left="796" w:right="386" w:firstLine="708"/>
        <w:jc w:val="both"/>
      </w:pPr>
      <w:r>
        <w:t>При</w:t>
      </w:r>
      <w:r>
        <w:rPr>
          <w:spacing w:val="1"/>
        </w:rPr>
        <w:t xml:space="preserve"> </w:t>
      </w:r>
      <w:r>
        <w:t>поверхностном</w:t>
      </w:r>
      <w:r>
        <w:rPr>
          <w:spacing w:val="1"/>
        </w:rPr>
        <w:t xml:space="preserve"> </w:t>
      </w:r>
      <w:r>
        <w:t>прозвучивании</w:t>
      </w:r>
      <w:r>
        <w:rPr>
          <w:spacing w:val="1"/>
        </w:rPr>
        <w:t xml:space="preserve"> </w:t>
      </w:r>
      <w:r>
        <w:t>преобразователи</w:t>
      </w:r>
      <w:r>
        <w:rPr>
          <w:spacing w:val="1"/>
        </w:rPr>
        <w:t xml:space="preserve"> </w:t>
      </w:r>
      <w:r>
        <w:t>устанавливают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плоскости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постоянной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прозвучивания,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120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200</w:t>
      </w:r>
      <w:r>
        <w:rPr>
          <w:spacing w:val="1"/>
        </w:rPr>
        <w:t xml:space="preserve"> </w:t>
      </w:r>
      <w:r>
        <w:t>мм.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произвести</w:t>
      </w:r>
      <w:r>
        <w:rPr>
          <w:spacing w:val="-1"/>
        </w:rPr>
        <w:t xml:space="preserve"> </w:t>
      </w:r>
      <w:r>
        <w:t>контроль</w:t>
      </w:r>
      <w:r>
        <w:rPr>
          <w:spacing w:val="-2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одностороннем</w:t>
      </w:r>
      <w:r>
        <w:rPr>
          <w:spacing w:val="-1"/>
        </w:rPr>
        <w:t xml:space="preserve"> </w:t>
      </w:r>
      <w:r>
        <w:t>доступе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конструкции</w:t>
      </w:r>
      <w:r>
        <w:rPr>
          <w:spacing w:val="4"/>
        </w:rPr>
        <w:t xml:space="preserve"> </w:t>
      </w:r>
      <w:r>
        <w:t>(рис.</w:t>
      </w:r>
      <w:r>
        <w:rPr>
          <w:spacing w:val="-4"/>
        </w:rPr>
        <w:t xml:space="preserve"> </w:t>
      </w:r>
      <w:r>
        <w:t>4).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17"/>
        </w:rPr>
      </w:pPr>
    </w:p>
    <w:p w:rsidR="00212D77" w:rsidRDefault="005A639D">
      <w:pPr>
        <w:pStyle w:val="a3"/>
        <w:spacing w:before="89"/>
        <w:ind w:left="4155"/>
      </w:pPr>
      <w:r>
        <w:rPr>
          <w:noProof/>
          <w:lang w:eastAsia="ru-RU"/>
        </w:rPr>
        <w:drawing>
          <wp:anchor distT="0" distB="0" distL="0" distR="0" simplePos="0" relativeHeight="15741952" behindDoc="0" locked="0" layoutInCell="1" allowOverlap="1">
            <wp:simplePos x="0" y="0"/>
            <wp:positionH relativeFrom="page">
              <wp:posOffset>3090672</wp:posOffset>
            </wp:positionH>
            <wp:positionV relativeFrom="paragraph">
              <wp:posOffset>-858262</wp:posOffset>
            </wp:positionV>
            <wp:extent cx="1798320" cy="1077467"/>
            <wp:effectExtent l="0" t="0" r="0" b="0"/>
            <wp:wrapNone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0774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4)</w:t>
      </w:r>
    </w:p>
    <w:p w:rsidR="00212D77" w:rsidRDefault="005A639D">
      <w:pPr>
        <w:pStyle w:val="a3"/>
        <w:spacing w:before="2"/>
        <w:ind w:left="796"/>
      </w:pPr>
      <w:r>
        <w:t>Ультразвуковые</w:t>
      </w:r>
      <w:r>
        <w:rPr>
          <w:spacing w:val="36"/>
        </w:rPr>
        <w:t xml:space="preserve"> </w:t>
      </w:r>
      <w:r>
        <w:t>преобразователи:</w:t>
      </w:r>
      <w:r>
        <w:rPr>
          <w:spacing w:val="39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-</w:t>
      </w:r>
      <w:r>
        <w:rPr>
          <w:spacing w:val="34"/>
        </w:rPr>
        <w:t xml:space="preserve"> </w:t>
      </w:r>
      <w:r>
        <w:t>излучатель;</w:t>
      </w:r>
      <w:r>
        <w:rPr>
          <w:spacing w:val="37"/>
        </w:rPr>
        <w:t xml:space="preserve"> </w:t>
      </w:r>
      <w:r>
        <w:t>П</w:t>
      </w:r>
      <w:r>
        <w:rPr>
          <w:spacing w:val="36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приемник;</w:t>
      </w:r>
      <w:r>
        <w:rPr>
          <w:spacing w:val="37"/>
        </w:rPr>
        <w:t xml:space="preserve"> </w:t>
      </w:r>
      <w:r>
        <w:rPr>
          <w:i/>
        </w:rPr>
        <w:t>l</w:t>
      </w:r>
      <w:r>
        <w:rPr>
          <w:i/>
          <w:spacing w:val="37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база</w:t>
      </w:r>
      <w:r>
        <w:rPr>
          <w:spacing w:val="-67"/>
        </w:rPr>
        <w:t xml:space="preserve"> </w:t>
      </w:r>
      <w:r>
        <w:t>прозвучивания</w:t>
      </w:r>
      <w:r>
        <w:rPr>
          <w:spacing w:val="-1"/>
        </w:rPr>
        <w:t xml:space="preserve"> </w:t>
      </w:r>
      <w:r>
        <w:t>(расстояние между</w:t>
      </w:r>
      <w:r>
        <w:rPr>
          <w:spacing w:val="-4"/>
        </w:rPr>
        <w:t xml:space="preserve"> </w:t>
      </w:r>
      <w:r>
        <w:t>преобразователями),</w:t>
      </w:r>
      <w:r>
        <w:rPr>
          <w:spacing w:val="-2"/>
        </w:rPr>
        <w:t xml:space="preserve"> </w:t>
      </w:r>
      <w:r>
        <w:t>мм</w:t>
      </w:r>
    </w:p>
    <w:p w:rsidR="00212D77" w:rsidRDefault="00212D77">
      <w:pPr>
        <w:pStyle w:val="a3"/>
        <w:spacing w:before="1"/>
      </w:pPr>
    </w:p>
    <w:p w:rsidR="00212D77" w:rsidRDefault="005A639D">
      <w:pPr>
        <w:pStyle w:val="a3"/>
        <w:spacing w:before="1"/>
        <w:ind w:left="796" w:right="389" w:firstLine="708"/>
        <w:jc w:val="both"/>
      </w:pPr>
      <w:r>
        <w:t>Широкое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объясняется</w:t>
      </w:r>
      <w:r>
        <w:rPr>
          <w:spacing w:val="1"/>
        </w:rPr>
        <w:t xml:space="preserve"> </w:t>
      </w:r>
      <w:r>
        <w:t>наличием</w:t>
      </w:r>
      <w:r>
        <w:rPr>
          <w:spacing w:val="1"/>
        </w:rPr>
        <w:t xml:space="preserve"> </w:t>
      </w:r>
      <w:r>
        <w:t>серийно</w:t>
      </w:r>
      <w:r>
        <w:rPr>
          <w:spacing w:val="1"/>
        </w:rPr>
        <w:t xml:space="preserve"> </w:t>
      </w:r>
      <w:r>
        <w:t>выпускаемых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нормативной</w:t>
      </w:r>
      <w:r>
        <w:rPr>
          <w:spacing w:val="1"/>
        </w:rPr>
        <w:t xml:space="preserve"> </w:t>
      </w:r>
      <w:r>
        <w:t>базой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применению</w:t>
      </w:r>
      <w:r>
        <w:rPr>
          <w:spacing w:val="-2"/>
        </w:rPr>
        <w:t xml:space="preserve"> </w:t>
      </w:r>
      <w:r>
        <w:t>УЗК.</w:t>
      </w:r>
    </w:p>
    <w:p w:rsidR="00212D77" w:rsidRDefault="005A639D">
      <w:pPr>
        <w:pStyle w:val="a3"/>
        <w:ind w:left="796" w:right="391" w:firstLine="708"/>
        <w:jc w:val="both"/>
      </w:pPr>
      <w:r>
        <w:t>Прибор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электронного</w:t>
      </w:r>
      <w:r>
        <w:rPr>
          <w:spacing w:val="1"/>
        </w:rPr>
        <w:t xml:space="preserve"> </w:t>
      </w:r>
      <w:r>
        <w:t>блока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преобразователей</w:t>
      </w:r>
      <w:r>
        <w:rPr>
          <w:spacing w:val="-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5).</w:t>
      </w:r>
    </w:p>
    <w:p w:rsidR="00212D77" w:rsidRDefault="005A639D">
      <w:pPr>
        <w:pStyle w:val="a3"/>
        <w:spacing w:before="4"/>
        <w:ind w:left="393"/>
        <w:jc w:val="center"/>
      </w:pPr>
      <w:r>
        <w:rPr>
          <w:position w:val="1"/>
        </w:rPr>
        <w:t>5)</w:t>
      </w:r>
      <w:r>
        <w:rPr>
          <w:spacing w:val="-3"/>
          <w:position w:val="1"/>
        </w:rPr>
        <w:t xml:space="preserve"> </w:t>
      </w:r>
      <w:r>
        <w:rPr>
          <w:noProof/>
          <w:spacing w:val="-3"/>
          <w:lang w:eastAsia="ru-RU"/>
        </w:rPr>
        <w:drawing>
          <wp:inline distT="0" distB="0" distL="0" distR="0">
            <wp:extent cx="2619756" cy="1965960"/>
            <wp:effectExtent l="0" t="0" r="0" b="0"/>
            <wp:docPr id="63" name="image32.jpeg" descr="C:\Users\пользователь\Downloads\20180718_12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756" cy="196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326" w:line="322" w:lineRule="exact"/>
        <w:ind w:left="1505"/>
      </w:pPr>
      <w:r>
        <w:t>При</w:t>
      </w:r>
      <w:r>
        <w:rPr>
          <w:spacing w:val="11"/>
        </w:rPr>
        <w:t xml:space="preserve"> </w:t>
      </w:r>
      <w:r>
        <w:t>включении</w:t>
      </w:r>
      <w:r>
        <w:rPr>
          <w:spacing w:val="9"/>
        </w:rPr>
        <w:t xml:space="preserve"> </w:t>
      </w:r>
      <w:r>
        <w:t>питания</w:t>
      </w:r>
      <w:r>
        <w:rPr>
          <w:spacing w:val="12"/>
        </w:rPr>
        <w:t xml:space="preserve"> </w:t>
      </w:r>
      <w:r>
        <w:t>прибора</w:t>
      </w:r>
      <w:r>
        <w:rPr>
          <w:spacing w:val="8"/>
        </w:rPr>
        <w:t xml:space="preserve"> </w:t>
      </w:r>
      <w:r>
        <w:t>появляется</w:t>
      </w:r>
      <w:r>
        <w:rPr>
          <w:spacing w:val="12"/>
        </w:rPr>
        <w:t xml:space="preserve"> </w:t>
      </w:r>
      <w:r>
        <w:t>главное</w:t>
      </w:r>
      <w:r>
        <w:rPr>
          <w:spacing w:val="12"/>
        </w:rPr>
        <w:t xml:space="preserve"> </w:t>
      </w:r>
      <w:r>
        <w:t>меню</w:t>
      </w:r>
      <w:r>
        <w:rPr>
          <w:spacing w:val="13"/>
        </w:rPr>
        <w:t xml:space="preserve"> </w:t>
      </w:r>
      <w:r>
        <w:t>(рис.</w:t>
      </w:r>
      <w:r>
        <w:rPr>
          <w:spacing w:val="8"/>
        </w:rPr>
        <w:t xml:space="preserve"> </w:t>
      </w:r>
      <w:r>
        <w:t>6).</w:t>
      </w:r>
      <w:r>
        <w:rPr>
          <w:spacing w:val="11"/>
        </w:rPr>
        <w:t xml:space="preserve"> </w:t>
      </w:r>
      <w:r>
        <w:t>Пункт</w:t>
      </w:r>
    </w:p>
    <w:p w:rsidR="00212D77" w:rsidRDefault="005A639D">
      <w:pPr>
        <w:pStyle w:val="a3"/>
        <w:ind w:left="796"/>
      </w:pPr>
      <w:r>
        <w:rPr>
          <w:noProof/>
          <w:lang w:eastAsia="ru-RU"/>
        </w:rPr>
        <w:drawing>
          <wp:anchor distT="0" distB="0" distL="0" distR="0" simplePos="0" relativeHeight="15742464" behindDoc="0" locked="0" layoutInCell="1" allowOverlap="1">
            <wp:simplePos x="0" y="0"/>
            <wp:positionH relativeFrom="page">
              <wp:posOffset>3005252</wp:posOffset>
            </wp:positionH>
            <wp:positionV relativeFrom="paragraph">
              <wp:posOffset>282146</wp:posOffset>
            </wp:positionV>
            <wp:extent cx="1973941" cy="1469916"/>
            <wp:effectExtent l="0" t="0" r="0" b="0"/>
            <wp:wrapNone/>
            <wp:docPr id="6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3941" cy="1469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«база</w:t>
      </w:r>
      <w:r>
        <w:rPr>
          <w:spacing w:val="-4"/>
        </w:rPr>
        <w:t xml:space="preserve"> </w:t>
      </w:r>
      <w:r>
        <w:t>измерения»</w:t>
      </w:r>
      <w:r>
        <w:rPr>
          <w:spacing w:val="-4"/>
        </w:rPr>
        <w:t xml:space="preserve"> </w:t>
      </w:r>
      <w:r>
        <w:t>позволяет</w:t>
      </w:r>
      <w:r>
        <w:rPr>
          <w:spacing w:val="-3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величину</w:t>
      </w:r>
      <w:r>
        <w:rPr>
          <w:spacing w:val="-7"/>
        </w:rPr>
        <w:t xml:space="preserve"> </w:t>
      </w:r>
      <w:r>
        <w:t>базы</w:t>
      </w:r>
      <w:r>
        <w:rPr>
          <w:spacing w:val="-1"/>
        </w:rPr>
        <w:t xml:space="preserve"> </w:t>
      </w:r>
      <w:r>
        <w:t>прозвучивания.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5A639D">
      <w:pPr>
        <w:pStyle w:val="a3"/>
        <w:spacing w:before="224"/>
        <w:ind w:left="572" w:right="3619"/>
        <w:jc w:val="center"/>
      </w:pPr>
      <w:r>
        <w:t>6)</w:t>
      </w:r>
    </w:p>
    <w:p w:rsidR="00212D77" w:rsidRDefault="00212D77">
      <w:pPr>
        <w:pStyle w:val="a3"/>
        <w:spacing w:before="2"/>
      </w:pPr>
    </w:p>
    <w:p w:rsidR="00212D77" w:rsidRDefault="005A639D">
      <w:pPr>
        <w:pStyle w:val="a3"/>
        <w:ind w:left="796" w:right="385" w:firstLine="708"/>
        <w:jc w:val="both"/>
      </w:pPr>
      <w:r>
        <w:t>Пункт «режим работы» позволяет выбрать способ прозвучивания (рис. 7).</w:t>
      </w:r>
      <w:r>
        <w:rPr>
          <w:spacing w:val="1"/>
        </w:rPr>
        <w:t xml:space="preserve"> </w:t>
      </w:r>
      <w:r>
        <w:t>Пункт «материал» предназначен для выбора вида материала с возможностью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составов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готовыми</w:t>
      </w:r>
      <w:r>
        <w:rPr>
          <w:spacing w:val="1"/>
        </w:rPr>
        <w:t xml:space="preserve"> </w:t>
      </w:r>
      <w:r>
        <w:t>зависимостями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8).</w:t>
      </w:r>
      <w:r>
        <w:rPr>
          <w:spacing w:val="1"/>
        </w:rPr>
        <w:t xml:space="preserve"> </w:t>
      </w:r>
      <w:r>
        <w:t>Если</w:t>
      </w:r>
      <w:r>
        <w:rPr>
          <w:spacing w:val="-67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отличается,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построить</w:t>
      </w:r>
      <w:r>
        <w:rPr>
          <w:spacing w:val="1"/>
        </w:rPr>
        <w:t xml:space="preserve"> </w:t>
      </w:r>
      <w:r>
        <w:t>градуировочную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ГОСТ</w:t>
      </w:r>
      <w:r>
        <w:rPr>
          <w:spacing w:val="1"/>
        </w:rPr>
        <w:t xml:space="preserve"> </w:t>
      </w:r>
      <w:r>
        <w:t>17624-2012</w:t>
      </w:r>
      <w:r>
        <w:rPr>
          <w:spacing w:val="1"/>
        </w:rPr>
        <w:t xml:space="preserve"> </w:t>
      </w:r>
      <w:r>
        <w:t>Ультразвуковой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определения</w:t>
      </w:r>
      <w:r>
        <w:rPr>
          <w:spacing w:val="-4"/>
        </w:rPr>
        <w:t xml:space="preserve"> </w:t>
      </w:r>
      <w:r>
        <w:t>прочности.</w:t>
      </w:r>
    </w:p>
    <w:p w:rsidR="00212D77" w:rsidRDefault="00212D77">
      <w:pPr>
        <w:jc w:val="both"/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spacing w:before="4"/>
        <w:rPr>
          <w:sz w:val="17"/>
        </w:rPr>
      </w:pPr>
    </w:p>
    <w:p w:rsidR="00212D77" w:rsidRDefault="005A639D">
      <w:pPr>
        <w:pStyle w:val="a3"/>
        <w:tabs>
          <w:tab w:val="left" w:pos="5796"/>
        </w:tabs>
        <w:spacing w:before="89"/>
        <w:ind w:left="1193"/>
      </w:pPr>
      <w:r>
        <w:rPr>
          <w:noProof/>
          <w:lang w:eastAsia="ru-RU"/>
        </w:rPr>
        <w:drawing>
          <wp:anchor distT="0" distB="0" distL="0" distR="0" simplePos="0" relativeHeight="486231552" behindDoc="1" locked="0" layoutInCell="1" allowOverlap="1">
            <wp:simplePos x="0" y="0"/>
            <wp:positionH relativeFrom="page">
              <wp:posOffset>1286126</wp:posOffset>
            </wp:positionH>
            <wp:positionV relativeFrom="paragraph">
              <wp:posOffset>-1585854</wp:posOffset>
            </wp:positionV>
            <wp:extent cx="2403836" cy="1748325"/>
            <wp:effectExtent l="0" t="0" r="0" b="0"/>
            <wp:wrapNone/>
            <wp:docPr id="67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3836" cy="1748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43488" behindDoc="0" locked="0" layoutInCell="1" allowOverlap="1">
            <wp:simplePos x="0" y="0"/>
            <wp:positionH relativeFrom="page">
              <wp:posOffset>4260458</wp:posOffset>
            </wp:positionH>
            <wp:positionV relativeFrom="paragraph">
              <wp:posOffset>-1546838</wp:posOffset>
            </wp:positionV>
            <wp:extent cx="2439678" cy="1704117"/>
            <wp:effectExtent l="0" t="0" r="0" b="0"/>
            <wp:wrapNone/>
            <wp:docPr id="69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9678" cy="17041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7)</w:t>
      </w:r>
      <w:r>
        <w:tab/>
        <w:t>8)</w:t>
      </w:r>
    </w:p>
    <w:p w:rsidR="00212D77" w:rsidRDefault="00212D77">
      <w:pPr>
        <w:pStyle w:val="a3"/>
        <w:spacing w:before="7"/>
        <w:rPr>
          <w:sz w:val="20"/>
        </w:rPr>
      </w:pPr>
    </w:p>
    <w:p w:rsidR="00212D77" w:rsidRDefault="005A639D">
      <w:pPr>
        <w:pStyle w:val="a3"/>
        <w:spacing w:before="89"/>
        <w:ind w:left="796" w:right="394" w:firstLine="708"/>
        <w:jc w:val="both"/>
      </w:pPr>
      <w:r>
        <w:t>Для проверки работоспособности прибора проводят калибровку на эталоне</w:t>
      </w:r>
      <w:r>
        <w:rPr>
          <w:spacing w:val="-67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9).</w:t>
      </w:r>
    </w:p>
    <w:p w:rsidR="00212D77" w:rsidRDefault="005A639D">
      <w:pPr>
        <w:pStyle w:val="a3"/>
        <w:spacing w:before="6"/>
        <w:ind w:left="407"/>
        <w:jc w:val="center"/>
      </w:pPr>
      <w:r>
        <w:rPr>
          <w:position w:val="1"/>
        </w:rPr>
        <w:t>9)</w:t>
      </w:r>
      <w:r>
        <w:rPr>
          <w:spacing w:val="-6"/>
          <w:position w:val="1"/>
        </w:rPr>
        <w:t xml:space="preserve"> </w:t>
      </w:r>
      <w:r>
        <w:rPr>
          <w:noProof/>
          <w:spacing w:val="-6"/>
          <w:lang w:eastAsia="ru-RU"/>
        </w:rPr>
        <w:drawing>
          <wp:inline distT="0" distB="0" distL="0" distR="0">
            <wp:extent cx="2596896" cy="2401824"/>
            <wp:effectExtent l="0" t="0" r="0" b="0"/>
            <wp:docPr id="71" name="image36.jpeg" descr="D:\Диск С\ksmat_01\101 КСМАТ\Doc\Docs\КАФЕДРА\БОЧКАРЕВА О.С\!!!2017-18\ajnj\20180718_122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6896" cy="2401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325"/>
        <w:ind w:left="796" w:right="388" w:firstLine="708"/>
        <w:jc w:val="both"/>
      </w:pPr>
      <w:r>
        <w:t>Убедившись в правильности работы прибора приступают к испытаниям</w:t>
      </w:r>
      <w:r>
        <w:rPr>
          <w:spacing w:val="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10).</w:t>
      </w:r>
    </w:p>
    <w:p w:rsidR="00212D77" w:rsidRDefault="005A639D">
      <w:pPr>
        <w:pStyle w:val="a3"/>
        <w:spacing w:before="5"/>
        <w:ind w:left="407"/>
        <w:jc w:val="center"/>
      </w:pPr>
      <w:r>
        <w:t>10)</w:t>
      </w:r>
      <w:r>
        <w:rPr>
          <w:spacing w:val="-4"/>
        </w:rPr>
        <w:t xml:space="preserve"> </w:t>
      </w:r>
      <w:r>
        <w:rPr>
          <w:noProof/>
          <w:spacing w:val="-5"/>
          <w:position w:val="1"/>
          <w:lang w:eastAsia="ru-RU"/>
        </w:rPr>
        <w:drawing>
          <wp:inline distT="0" distB="0" distL="0" distR="0">
            <wp:extent cx="2784348" cy="2087880"/>
            <wp:effectExtent l="0" t="0" r="0" b="0"/>
            <wp:docPr id="73" name="image37.jpeg" descr="C:\Users\пользователь\Downloads\20180718_123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324"/>
        <w:ind w:left="796" w:right="385" w:firstLine="708"/>
        <w:jc w:val="both"/>
      </w:pPr>
      <w:r>
        <w:t>При</w:t>
      </w:r>
      <w:r>
        <w:rPr>
          <w:spacing w:val="1"/>
        </w:rPr>
        <w:t xml:space="preserve"> </w:t>
      </w:r>
      <w:r>
        <w:t>инспекционных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экспертных</w:t>
      </w:r>
      <w:r>
        <w:rPr>
          <w:spacing w:val="1"/>
        </w:rPr>
        <w:t xml:space="preserve"> </w:t>
      </w:r>
      <w:r>
        <w:t>испытаниях</w:t>
      </w:r>
      <w:r>
        <w:rPr>
          <w:spacing w:val="1"/>
        </w:rPr>
        <w:t xml:space="preserve"> </w:t>
      </w:r>
      <w:r>
        <w:t>прочности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конструкциях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реконструируемых</w:t>
      </w:r>
      <w:r>
        <w:rPr>
          <w:spacing w:val="1"/>
        </w:rPr>
        <w:t xml:space="preserve"> </w:t>
      </w:r>
      <w:r>
        <w:t>зданиях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сооружениях</w:t>
      </w:r>
      <w:r>
        <w:rPr>
          <w:spacing w:val="1"/>
        </w:rPr>
        <w:t xml:space="preserve"> </w:t>
      </w:r>
      <w:r>
        <w:t>проводят</w:t>
      </w:r>
      <w:r>
        <w:rPr>
          <w:spacing w:val="1"/>
        </w:rPr>
        <w:t xml:space="preserve"> </w:t>
      </w:r>
      <w:r>
        <w:t>УЗК</w:t>
      </w:r>
      <w:r>
        <w:rPr>
          <w:spacing w:val="1"/>
        </w:rPr>
        <w:t xml:space="preserve"> </w:t>
      </w:r>
      <w:r>
        <w:t>прочности,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сопровождают</w:t>
      </w:r>
      <w:r>
        <w:rPr>
          <w:spacing w:val="1"/>
        </w:rPr>
        <w:t xml:space="preserve"> </w:t>
      </w:r>
      <w:r>
        <w:t>отбором</w:t>
      </w:r>
      <w:r>
        <w:rPr>
          <w:spacing w:val="1"/>
        </w:rPr>
        <w:t xml:space="preserve"> </w:t>
      </w:r>
      <w:r>
        <w:t>образцов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участках,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засвидетельствовано</w:t>
      </w:r>
      <w:r>
        <w:rPr>
          <w:spacing w:val="1"/>
        </w:rPr>
        <w:t xml:space="preserve"> </w:t>
      </w:r>
      <w:r>
        <w:t>минимальное</w:t>
      </w:r>
      <w:r>
        <w:rPr>
          <w:spacing w:val="1"/>
        </w:rPr>
        <w:t xml:space="preserve"> </w:t>
      </w:r>
      <w:r>
        <w:t>значение</w:t>
      </w:r>
      <w:r>
        <w:rPr>
          <w:spacing w:val="-67"/>
        </w:rPr>
        <w:t xml:space="preserve"> </w:t>
      </w:r>
      <w:r>
        <w:t>прочности. Отбор проб производят в соответствии с ГОСТ 28570-90 Бетоны.</w:t>
      </w:r>
      <w:r>
        <w:rPr>
          <w:spacing w:val="1"/>
        </w:rPr>
        <w:t xml:space="preserve"> </w:t>
      </w:r>
      <w:r>
        <w:t>Методы</w:t>
      </w:r>
      <w:r>
        <w:rPr>
          <w:spacing w:val="6"/>
        </w:rPr>
        <w:t xml:space="preserve"> </w:t>
      </w:r>
      <w:r>
        <w:t>определения</w:t>
      </w:r>
      <w:r>
        <w:rPr>
          <w:spacing w:val="8"/>
        </w:rPr>
        <w:t xml:space="preserve"> </w:t>
      </w:r>
      <w:r>
        <w:t>прочности</w:t>
      </w:r>
      <w:r>
        <w:rPr>
          <w:spacing w:val="5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образцам,</w:t>
      </w:r>
      <w:r>
        <w:rPr>
          <w:spacing w:val="5"/>
        </w:rPr>
        <w:t xml:space="preserve"> </w:t>
      </w:r>
      <w:r>
        <w:t>отобранным</w:t>
      </w:r>
      <w:r>
        <w:rPr>
          <w:spacing w:val="6"/>
        </w:rPr>
        <w:t xml:space="preserve"> </w:t>
      </w:r>
      <w:r>
        <w:t>из</w:t>
      </w:r>
      <w:r>
        <w:rPr>
          <w:spacing w:val="6"/>
        </w:rPr>
        <w:t xml:space="preserve"> </w:t>
      </w:r>
      <w:r>
        <w:t>конструкции.</w:t>
      </w:r>
      <w:r>
        <w:rPr>
          <w:spacing w:val="7"/>
        </w:rPr>
        <w:t xml:space="preserve"> </w:t>
      </w:r>
      <w:r>
        <w:t>Если</w:t>
      </w:r>
    </w:p>
    <w:p w:rsidR="00212D77" w:rsidRDefault="00212D77">
      <w:pPr>
        <w:jc w:val="both"/>
        <w:sectPr w:rsidR="00212D77">
          <w:pgSz w:w="11910" w:h="16840"/>
          <w:pgMar w:top="120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796" w:right="383"/>
        <w:jc w:val="both"/>
      </w:pPr>
      <w:r>
        <w:lastRenderedPageBreak/>
        <w:t>результаты</w:t>
      </w:r>
      <w:r>
        <w:rPr>
          <w:spacing w:val="1"/>
        </w:rPr>
        <w:t xml:space="preserve"> </w:t>
      </w:r>
      <w:r>
        <w:t>неразрушающего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разрушающего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коррелируют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распространить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весь</w:t>
      </w:r>
      <w:r>
        <w:rPr>
          <w:spacing w:val="1"/>
        </w:rPr>
        <w:t xml:space="preserve"> </w:t>
      </w:r>
      <w:r>
        <w:t>объект.</w:t>
      </w:r>
    </w:p>
    <w:p w:rsidR="00212D77" w:rsidRDefault="005A639D">
      <w:pPr>
        <w:pStyle w:val="a3"/>
        <w:spacing w:before="2"/>
        <w:ind w:left="796" w:right="392" w:firstLine="708"/>
        <w:jc w:val="both"/>
      </w:pPr>
      <w:r>
        <w:t>УЗК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применен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темпов</w:t>
      </w:r>
      <w:r>
        <w:rPr>
          <w:spacing w:val="1"/>
        </w:rPr>
        <w:t xml:space="preserve"> </w:t>
      </w:r>
      <w:r>
        <w:t>роста</w:t>
      </w:r>
      <w:r>
        <w:rPr>
          <w:spacing w:val="1"/>
        </w:rPr>
        <w:t xml:space="preserve"> </w:t>
      </w:r>
      <w:r>
        <w:t>прочности</w:t>
      </w:r>
      <w:r>
        <w:rPr>
          <w:spacing w:val="1"/>
        </w:rPr>
        <w:t xml:space="preserve"> </w:t>
      </w:r>
      <w:r>
        <w:t>бетона.</w:t>
      </w:r>
    </w:p>
    <w:p w:rsidR="00212D77" w:rsidRDefault="005A639D">
      <w:pPr>
        <w:pStyle w:val="a3"/>
        <w:ind w:left="796" w:right="386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5744000" behindDoc="0" locked="0" layoutInCell="1" allowOverlap="1">
            <wp:simplePos x="0" y="0"/>
            <wp:positionH relativeFrom="page">
              <wp:posOffset>2211323</wp:posOffset>
            </wp:positionH>
            <wp:positionV relativeFrom="paragraph">
              <wp:posOffset>2457835</wp:posOffset>
            </wp:positionV>
            <wp:extent cx="4094988" cy="2139695"/>
            <wp:effectExtent l="0" t="0" r="0" b="0"/>
            <wp:wrapNone/>
            <wp:docPr id="7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4988" cy="2139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основе ультразвукового метода контроля нарастания прочности бетона</w:t>
      </w:r>
      <w:r>
        <w:rPr>
          <w:spacing w:val="1"/>
        </w:rPr>
        <w:t xml:space="preserve"> </w:t>
      </w:r>
      <w:r>
        <w:t>лежит</w:t>
      </w:r>
      <w:r>
        <w:rPr>
          <w:spacing w:val="1"/>
        </w:rPr>
        <w:t xml:space="preserve"> </w:t>
      </w:r>
      <w:r>
        <w:t>следующая</w:t>
      </w:r>
      <w:r>
        <w:rPr>
          <w:spacing w:val="1"/>
        </w:rPr>
        <w:t xml:space="preserve"> </w:t>
      </w:r>
      <w:r>
        <w:t>закономерность: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меняется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твердения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11).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первых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часов</w:t>
      </w:r>
      <w:r>
        <w:rPr>
          <w:spacing w:val="70"/>
        </w:rPr>
        <w:t xml:space="preserve"> </w:t>
      </w:r>
      <w:r>
        <w:t>после</w:t>
      </w:r>
      <w:r>
        <w:rPr>
          <w:spacing w:val="70"/>
        </w:rPr>
        <w:t xml:space="preserve"> </w:t>
      </w:r>
      <w:r>
        <w:t>укладки</w:t>
      </w:r>
      <w:r>
        <w:rPr>
          <w:spacing w:val="1"/>
        </w:rPr>
        <w:t xml:space="preserve"> </w:t>
      </w:r>
      <w:r>
        <w:t>бетонной</w:t>
      </w:r>
      <w:r>
        <w:rPr>
          <w:spacing w:val="1"/>
        </w:rPr>
        <w:t xml:space="preserve"> </w:t>
      </w:r>
      <w:r>
        <w:t>смеси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увеличивается</w:t>
      </w:r>
      <w:r>
        <w:rPr>
          <w:spacing w:val="1"/>
        </w:rPr>
        <w:t xml:space="preserve"> </w:t>
      </w:r>
      <w:r>
        <w:t>медленно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приобретает</w:t>
      </w:r>
      <w:r>
        <w:rPr>
          <w:spacing w:val="1"/>
        </w:rPr>
        <w:t xml:space="preserve"> </w:t>
      </w:r>
      <w:r>
        <w:t>пластическую</w:t>
      </w:r>
      <w:r>
        <w:rPr>
          <w:spacing w:val="1"/>
        </w:rPr>
        <w:t xml:space="preserve"> </w:t>
      </w:r>
      <w:r>
        <w:t>прочность.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t>возможен</w:t>
      </w:r>
      <w:r>
        <w:rPr>
          <w:spacing w:val="1"/>
        </w:rPr>
        <w:t xml:space="preserve"> </w:t>
      </w:r>
      <w:r>
        <w:t>спад</w:t>
      </w:r>
      <w:r>
        <w:rPr>
          <w:spacing w:val="1"/>
        </w:rPr>
        <w:t xml:space="preserve"> </w:t>
      </w:r>
      <w:r>
        <w:t>прочности,</w:t>
      </w:r>
      <w:r>
        <w:rPr>
          <w:spacing w:val="1"/>
        </w:rPr>
        <w:t xml:space="preserve"> </w:t>
      </w:r>
      <w:r>
        <w:t>сопровождающийся процессами перекристаллизации, усадки и далее идет рост</w:t>
      </w:r>
      <w:r>
        <w:rPr>
          <w:spacing w:val="1"/>
        </w:rPr>
        <w:t xml:space="preserve"> </w:t>
      </w:r>
      <w:r>
        <w:t>прочности.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нарастание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интенсивно,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прирост</w:t>
      </w:r>
      <w:r>
        <w:rPr>
          <w:spacing w:val="1"/>
        </w:rPr>
        <w:t xml:space="preserve"> </w:t>
      </w:r>
      <w:r>
        <w:t>прочности</w:t>
      </w:r>
      <w:r>
        <w:rPr>
          <w:spacing w:val="1"/>
        </w:rPr>
        <w:t xml:space="preserve"> </w:t>
      </w:r>
      <w:r>
        <w:t>бетона.</w:t>
      </w:r>
      <w:r>
        <w:rPr>
          <w:spacing w:val="1"/>
        </w:rPr>
        <w:t xml:space="preserve"> </w:t>
      </w:r>
      <w:r>
        <w:t>Резкое</w:t>
      </w:r>
      <w:r>
        <w:rPr>
          <w:spacing w:val="1"/>
        </w:rPr>
        <w:t xml:space="preserve"> </w:t>
      </w:r>
      <w:r>
        <w:t>возрастание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периоду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твердой</w:t>
      </w:r>
      <w:r>
        <w:rPr>
          <w:spacing w:val="1"/>
        </w:rPr>
        <w:t xml:space="preserve"> </w:t>
      </w:r>
      <w:r>
        <w:t>структуры.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дальнейшем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увеличивается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интенсивно,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периоду</w:t>
      </w:r>
      <w:r>
        <w:rPr>
          <w:spacing w:val="1"/>
        </w:rPr>
        <w:t xml:space="preserve"> </w:t>
      </w:r>
      <w:r>
        <w:t>нарастания</w:t>
      </w:r>
      <w:r>
        <w:rPr>
          <w:spacing w:val="1"/>
        </w:rPr>
        <w:t xml:space="preserve"> </w:t>
      </w:r>
      <w:r>
        <w:t>прочности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структуры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основном закончено.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1"/>
        <w:rPr>
          <w:sz w:val="30"/>
        </w:rPr>
      </w:pPr>
    </w:p>
    <w:p w:rsidR="00212D77" w:rsidRDefault="005A639D">
      <w:pPr>
        <w:pStyle w:val="a3"/>
        <w:ind w:left="2628"/>
      </w:pPr>
      <w:r>
        <w:t>11)</w:t>
      </w:r>
    </w:p>
    <w:p w:rsidR="00212D77" w:rsidRDefault="005A639D">
      <w:pPr>
        <w:pStyle w:val="a3"/>
        <w:spacing w:before="2" w:line="322" w:lineRule="exact"/>
        <w:ind w:left="1505"/>
      </w:pPr>
      <w:r>
        <w:t>Ультразвуковой</w:t>
      </w:r>
      <w:r>
        <w:rPr>
          <w:spacing w:val="-5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нарастания</w:t>
      </w:r>
      <w:r>
        <w:rPr>
          <w:spacing w:val="-6"/>
        </w:rPr>
        <w:t xml:space="preserve"> </w:t>
      </w:r>
      <w:r>
        <w:t>прочности</w:t>
      </w:r>
      <w:r>
        <w:rPr>
          <w:spacing w:val="-3"/>
        </w:rPr>
        <w:t xml:space="preserve"> </w:t>
      </w:r>
      <w:r>
        <w:t>используют:</w:t>
      </w:r>
    </w:p>
    <w:p w:rsidR="00212D77" w:rsidRDefault="005A639D">
      <w:pPr>
        <w:pStyle w:val="a5"/>
        <w:numPr>
          <w:ilvl w:val="0"/>
          <w:numId w:val="17"/>
        </w:numPr>
        <w:tabs>
          <w:tab w:val="left" w:pos="1033"/>
        </w:tabs>
        <w:ind w:right="394" w:firstLine="0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изготовлении</w:t>
      </w:r>
      <w:r>
        <w:rPr>
          <w:spacing w:val="1"/>
          <w:sz w:val="28"/>
        </w:rPr>
        <w:t xml:space="preserve"> </w:t>
      </w:r>
      <w:r>
        <w:rPr>
          <w:sz w:val="28"/>
        </w:rPr>
        <w:t>монолитных</w:t>
      </w:r>
      <w:r>
        <w:rPr>
          <w:spacing w:val="1"/>
          <w:sz w:val="28"/>
        </w:rPr>
        <w:t xml:space="preserve"> </w:t>
      </w:r>
      <w:r>
        <w:rPr>
          <w:sz w:val="28"/>
        </w:rPr>
        <w:t>конструкций,</w:t>
      </w:r>
      <w:r>
        <w:rPr>
          <w:spacing w:val="1"/>
          <w:sz w:val="28"/>
        </w:rPr>
        <w:t xml:space="preserve"> </w:t>
      </w:r>
      <w:r>
        <w:rPr>
          <w:sz w:val="28"/>
        </w:rPr>
        <w:t>чтобы</w:t>
      </w:r>
      <w:r>
        <w:rPr>
          <w:spacing w:val="71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1"/>
          <w:sz w:val="28"/>
        </w:rPr>
        <w:t xml:space="preserve"> </w:t>
      </w:r>
      <w:r>
        <w:rPr>
          <w:sz w:val="28"/>
        </w:rPr>
        <w:t>распалубочную</w:t>
      </w:r>
      <w:r>
        <w:rPr>
          <w:spacing w:val="-2"/>
          <w:sz w:val="28"/>
        </w:rPr>
        <w:t xml:space="preserve"> </w:t>
      </w:r>
      <w:r>
        <w:rPr>
          <w:sz w:val="28"/>
        </w:rPr>
        <w:t>прочность</w:t>
      </w:r>
      <w:r>
        <w:rPr>
          <w:spacing w:val="-1"/>
          <w:sz w:val="28"/>
        </w:rPr>
        <w:t xml:space="preserve"> </w:t>
      </w:r>
      <w:r>
        <w:rPr>
          <w:sz w:val="28"/>
        </w:rPr>
        <w:t>бетона;</w:t>
      </w:r>
    </w:p>
    <w:p w:rsidR="00212D77" w:rsidRDefault="005A639D">
      <w:pPr>
        <w:pStyle w:val="a5"/>
        <w:numPr>
          <w:ilvl w:val="0"/>
          <w:numId w:val="17"/>
        </w:numPr>
        <w:tabs>
          <w:tab w:val="left" w:pos="1033"/>
        </w:tabs>
        <w:spacing w:before="2"/>
        <w:ind w:right="387" w:firstLine="0"/>
        <w:jc w:val="both"/>
        <w:rPr>
          <w:sz w:val="28"/>
        </w:rPr>
      </w:pPr>
      <w:r>
        <w:rPr>
          <w:sz w:val="28"/>
        </w:rPr>
        <w:t>При изготовлении сборных железобетонных конструкций – для отработки и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1"/>
          <w:sz w:val="28"/>
        </w:rPr>
        <w:t xml:space="preserve"> </w:t>
      </w:r>
      <w:r>
        <w:rPr>
          <w:sz w:val="28"/>
        </w:rPr>
        <w:t>режима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обработки.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стабилизации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времени</w:t>
      </w:r>
      <w:r>
        <w:rPr>
          <w:spacing w:val="1"/>
          <w:sz w:val="28"/>
        </w:rPr>
        <w:t xml:space="preserve"> </w:t>
      </w:r>
      <w:r>
        <w:rPr>
          <w:sz w:val="28"/>
        </w:rPr>
        <w:t>распространения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ультразвука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определяют</w:t>
      </w:r>
      <w:r>
        <w:rPr>
          <w:spacing w:val="1"/>
          <w:sz w:val="28"/>
        </w:rPr>
        <w:t xml:space="preserve"> </w:t>
      </w:r>
      <w:r>
        <w:rPr>
          <w:sz w:val="28"/>
        </w:rPr>
        <w:t>момент</w:t>
      </w:r>
      <w:r>
        <w:rPr>
          <w:spacing w:val="1"/>
          <w:sz w:val="28"/>
        </w:rPr>
        <w:t xml:space="preserve"> </w:t>
      </w:r>
      <w:r>
        <w:rPr>
          <w:sz w:val="28"/>
        </w:rPr>
        <w:t>прекращения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1"/>
          <w:sz w:val="28"/>
        </w:rPr>
        <w:t xml:space="preserve"> </w:t>
      </w:r>
      <w:r>
        <w:rPr>
          <w:sz w:val="28"/>
        </w:rPr>
        <w:t>обработки.</w:t>
      </w:r>
    </w:p>
    <w:p w:rsidR="00212D77" w:rsidRDefault="005A639D">
      <w:pPr>
        <w:pStyle w:val="a3"/>
        <w:ind w:left="796" w:right="390" w:firstLine="708"/>
        <w:jc w:val="both"/>
      </w:pPr>
      <w:r>
        <w:t>Ультразвуковым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контролировать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-67"/>
        </w:rPr>
        <w:t xml:space="preserve"> </w:t>
      </w:r>
      <w:r>
        <w:t>долговечности</w:t>
      </w:r>
      <w:r>
        <w:rPr>
          <w:spacing w:val="1"/>
        </w:rPr>
        <w:t xml:space="preserve"> </w:t>
      </w:r>
      <w:r>
        <w:t>бетона.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морозной</w:t>
      </w:r>
      <w:r>
        <w:rPr>
          <w:spacing w:val="1"/>
        </w:rPr>
        <w:t xml:space="preserve"> </w:t>
      </w:r>
      <w:r>
        <w:t>деструкции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коррозионных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прочность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снижена.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важно</w:t>
      </w:r>
      <w:r>
        <w:rPr>
          <w:spacing w:val="-67"/>
        </w:rPr>
        <w:t xml:space="preserve"> </w:t>
      </w:r>
      <w:r>
        <w:t>диагностировать</w:t>
      </w:r>
      <w:r>
        <w:rPr>
          <w:spacing w:val="1"/>
        </w:rPr>
        <w:t xml:space="preserve"> </w:t>
      </w:r>
      <w:r>
        <w:t>фактическую</w:t>
      </w:r>
      <w:r>
        <w:rPr>
          <w:spacing w:val="1"/>
        </w:rPr>
        <w:t xml:space="preserve"> </w:t>
      </w:r>
      <w:r>
        <w:t>прочность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установить</w:t>
      </w:r>
      <w:r>
        <w:rPr>
          <w:spacing w:val="1"/>
        </w:rPr>
        <w:t xml:space="preserve"> </w:t>
      </w:r>
      <w:r>
        <w:t>категорию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конструкции.</w:t>
      </w:r>
    </w:p>
    <w:p w:rsidR="00212D77" w:rsidRDefault="005A639D">
      <w:pPr>
        <w:pStyle w:val="a3"/>
        <w:ind w:left="796" w:right="386" w:firstLine="708"/>
        <w:jc w:val="both"/>
      </w:pPr>
      <w:r>
        <w:t>Физической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импульсного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распространения ультразвуковых колебаний от накопления дефектов в бетоне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максимального</w:t>
      </w:r>
      <w:r>
        <w:rPr>
          <w:spacing w:val="1"/>
        </w:rPr>
        <w:t xml:space="preserve"> </w:t>
      </w:r>
      <w:r>
        <w:t>усилия,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воспринимать</w:t>
      </w:r>
      <w:r>
        <w:rPr>
          <w:spacing w:val="1"/>
        </w:rPr>
        <w:t xml:space="preserve"> </w:t>
      </w:r>
      <w:r>
        <w:t>данная</w:t>
      </w:r>
      <w:r>
        <w:rPr>
          <w:spacing w:val="1"/>
        </w:rPr>
        <w:t xml:space="preserve"> </w:t>
      </w:r>
      <w:r>
        <w:t>конструкция.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796" w:right="388" w:firstLine="708"/>
        <w:jc w:val="both"/>
      </w:pPr>
      <w:r>
        <w:lastRenderedPageBreak/>
        <w:t>Немаловажным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прочности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конструкций,</w:t>
      </w:r>
      <w:r>
        <w:rPr>
          <w:spacing w:val="-67"/>
        </w:rPr>
        <w:t xml:space="preserve"> </w:t>
      </w:r>
      <w:r>
        <w:t>пострадавших при пожаре. Обследование зданий и сооружений после пожара</w:t>
      </w:r>
      <w:r>
        <w:rPr>
          <w:spacing w:val="1"/>
        </w:rPr>
        <w:t xml:space="preserve"> </w:t>
      </w:r>
      <w:r>
        <w:t>производят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СП</w:t>
      </w:r>
      <w:r>
        <w:rPr>
          <w:spacing w:val="1"/>
        </w:rPr>
        <w:t xml:space="preserve"> </w:t>
      </w:r>
      <w:r>
        <w:t>329.1325800.2017</w:t>
      </w:r>
      <w:r>
        <w:rPr>
          <w:spacing w:val="1"/>
        </w:rPr>
        <w:t xml:space="preserve"> </w:t>
      </w:r>
      <w:r>
        <w:t>Здания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сооружения.</w:t>
      </w:r>
      <w:r>
        <w:rPr>
          <w:spacing w:val="1"/>
        </w:rPr>
        <w:t xml:space="preserve"> </w:t>
      </w:r>
      <w:r>
        <w:t>Правила</w:t>
      </w:r>
      <w:r>
        <w:rPr>
          <w:spacing w:val="-5"/>
        </w:rPr>
        <w:t xml:space="preserve"> </w:t>
      </w:r>
      <w:r>
        <w:t>обследования после</w:t>
      </w:r>
      <w:r>
        <w:rPr>
          <w:spacing w:val="-4"/>
        </w:rPr>
        <w:t xml:space="preserve"> </w:t>
      </w:r>
      <w:r>
        <w:t>пожара.</w:t>
      </w:r>
    </w:p>
    <w:p w:rsidR="00212D77" w:rsidRDefault="005A639D">
      <w:pPr>
        <w:pStyle w:val="a3"/>
        <w:spacing w:before="1"/>
        <w:ind w:left="796" w:right="387" w:firstLine="708"/>
        <w:jc w:val="both"/>
      </w:pPr>
      <w:r>
        <w:t>Во время пожара при температуре выше 500</w:t>
      </w:r>
      <w:r>
        <w:rPr>
          <w:vertAlign w:val="superscript"/>
        </w:rPr>
        <w:t>0</w:t>
      </w:r>
      <w:r>
        <w:t>С идет тепловое расширение</w:t>
      </w:r>
      <w:r>
        <w:rPr>
          <w:spacing w:val="1"/>
        </w:rPr>
        <w:t xml:space="preserve"> </w:t>
      </w:r>
      <w:r>
        <w:t>компонентов</w:t>
      </w:r>
      <w:r>
        <w:rPr>
          <w:spacing w:val="1"/>
        </w:rPr>
        <w:t xml:space="preserve"> </w:t>
      </w:r>
      <w:r>
        <w:t>бетона.</w:t>
      </w:r>
      <w:r>
        <w:rPr>
          <w:spacing w:val="1"/>
        </w:rPr>
        <w:t xml:space="preserve"> </w:t>
      </w:r>
      <w:r>
        <w:t>Тушение</w:t>
      </w:r>
      <w:r>
        <w:rPr>
          <w:spacing w:val="1"/>
        </w:rPr>
        <w:t xml:space="preserve"> </w:t>
      </w:r>
      <w:r>
        <w:t>пожара</w:t>
      </w:r>
      <w:r>
        <w:rPr>
          <w:spacing w:val="1"/>
        </w:rPr>
        <w:t xml:space="preserve"> </w:t>
      </w:r>
      <w:r>
        <w:t>вызывает</w:t>
      </w:r>
      <w:r>
        <w:rPr>
          <w:spacing w:val="1"/>
        </w:rPr>
        <w:t xml:space="preserve"> </w:t>
      </w:r>
      <w:r>
        <w:t>резкое</w:t>
      </w:r>
      <w:r>
        <w:rPr>
          <w:spacing w:val="1"/>
        </w:rPr>
        <w:t xml:space="preserve"> </w:t>
      </w:r>
      <w:r>
        <w:t>охлаждение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возникновение</w:t>
      </w:r>
      <w:r>
        <w:rPr>
          <w:spacing w:val="1"/>
        </w:rPr>
        <w:t xml:space="preserve"> </w:t>
      </w:r>
      <w:r>
        <w:t>знакопеременных</w:t>
      </w:r>
      <w:r>
        <w:rPr>
          <w:spacing w:val="1"/>
        </w:rPr>
        <w:t xml:space="preserve"> </w:t>
      </w:r>
      <w:r>
        <w:t>деформаций.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контакта</w:t>
      </w:r>
      <w:r>
        <w:rPr>
          <w:spacing w:val="1"/>
        </w:rPr>
        <w:t xml:space="preserve"> </w:t>
      </w:r>
      <w:r>
        <w:t>цементного</w:t>
      </w:r>
      <w:r>
        <w:rPr>
          <w:spacing w:val="-67"/>
        </w:rPr>
        <w:t xml:space="preserve"> </w:t>
      </w:r>
      <w:r>
        <w:t>камня и</w:t>
      </w:r>
      <w:r>
        <w:rPr>
          <w:spacing w:val="1"/>
        </w:rPr>
        <w:t xml:space="preserve"> </w:t>
      </w:r>
      <w:r>
        <w:t>заполнителя</w:t>
      </w:r>
      <w:r>
        <w:rPr>
          <w:spacing w:val="1"/>
        </w:rPr>
        <w:t xml:space="preserve"> </w:t>
      </w:r>
      <w:r>
        <w:t>возникают</w:t>
      </w:r>
      <w:r>
        <w:rPr>
          <w:spacing w:val="1"/>
        </w:rPr>
        <w:t xml:space="preserve"> </w:t>
      </w:r>
      <w:r>
        <w:t>трещины,</w:t>
      </w:r>
      <w:r>
        <w:rPr>
          <w:spacing w:val="1"/>
        </w:rPr>
        <w:t xml:space="preserve"> </w:t>
      </w:r>
      <w:r>
        <w:t>глубину распространения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оценивают ультразвуковым методом. При оценке фактической прочности бетона</w:t>
      </w:r>
      <w:r>
        <w:rPr>
          <w:spacing w:val="-6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сжатие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конструкциях</w:t>
      </w:r>
      <w:r>
        <w:rPr>
          <w:spacing w:val="1"/>
        </w:rPr>
        <w:t xml:space="preserve"> </w:t>
      </w:r>
      <w:r>
        <w:t>подвергавшихся</w:t>
      </w:r>
      <w:r>
        <w:rPr>
          <w:spacing w:val="1"/>
        </w:rPr>
        <w:t xml:space="preserve"> </w:t>
      </w:r>
      <w:r>
        <w:t>пожару,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однотипных</w:t>
      </w:r>
      <w:r>
        <w:rPr>
          <w:spacing w:val="1"/>
        </w:rPr>
        <w:t xml:space="preserve"> </w:t>
      </w:r>
      <w:r>
        <w:t>незатронутых</w:t>
      </w:r>
      <w:r>
        <w:rPr>
          <w:spacing w:val="1"/>
        </w:rPr>
        <w:t xml:space="preserve"> </w:t>
      </w:r>
      <w:r>
        <w:t>пожаром.</w:t>
      </w:r>
    </w:p>
    <w:p w:rsidR="00212D77" w:rsidRDefault="005A639D">
      <w:pPr>
        <w:pStyle w:val="a3"/>
        <w:ind w:left="796" w:right="385" w:firstLine="708"/>
        <w:jc w:val="both"/>
      </w:pPr>
      <w:r>
        <w:t>В этом видео мы изучили УЗК для определения прочности. В следующем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рассмотрим</w:t>
      </w:r>
      <w:r>
        <w:rPr>
          <w:spacing w:val="1"/>
        </w:rPr>
        <w:t xml:space="preserve"> </w:t>
      </w:r>
      <w:r>
        <w:t>зависимости,</w:t>
      </w:r>
      <w:r>
        <w:rPr>
          <w:spacing w:val="1"/>
        </w:rPr>
        <w:t xml:space="preserve"> </w:t>
      </w:r>
      <w:r>
        <w:t>связывающие</w:t>
      </w:r>
      <w:r>
        <w:rPr>
          <w:spacing w:val="1"/>
        </w:rPr>
        <w:t xml:space="preserve"> </w:t>
      </w:r>
      <w:r>
        <w:t>прочность</w:t>
      </w:r>
      <w:r>
        <w:rPr>
          <w:spacing w:val="1"/>
        </w:rPr>
        <w:t xml:space="preserve"> </w:t>
      </w:r>
      <w:r>
        <w:t>бетона</w:t>
      </w:r>
      <w:r>
        <w:rPr>
          <w:spacing w:val="7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скоростью</w:t>
      </w:r>
      <w:r>
        <w:rPr>
          <w:spacing w:val="-1"/>
        </w:rPr>
        <w:t xml:space="preserve"> </w:t>
      </w:r>
      <w:r>
        <w:t>УЗК.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11"/>
        <w:rPr>
          <w:sz w:val="27"/>
        </w:rPr>
      </w:pPr>
    </w:p>
    <w:p w:rsidR="00212D77" w:rsidRDefault="005A639D">
      <w:pPr>
        <w:pStyle w:val="a3"/>
        <w:ind w:left="796"/>
      </w:pPr>
      <w:r>
        <w:t>УЗК</w:t>
      </w:r>
    </w:p>
    <w:p w:rsidR="00212D77" w:rsidRDefault="005A639D" w:rsidP="005A639D">
      <w:pPr>
        <w:pStyle w:val="a3"/>
        <w:spacing w:before="67" w:line="242" w:lineRule="auto"/>
        <w:ind w:left="140" w:right="2206" w:firstLine="1120"/>
      </w:pPr>
      <w:r>
        <w:br w:type="column"/>
      </w:r>
      <w:r>
        <w:t>Подраздел</w:t>
      </w:r>
      <w:r>
        <w:rPr>
          <w:spacing w:val="-4"/>
        </w:rPr>
        <w:t xml:space="preserve"> </w:t>
      </w:r>
      <w:r>
        <w:t>2.</w:t>
      </w:r>
      <w:r>
        <w:rPr>
          <w:spacing w:val="-4"/>
        </w:rPr>
        <w:t xml:space="preserve"> </w:t>
      </w:r>
      <w:r>
        <w:t>Ультразвуковой</w:t>
      </w:r>
      <w:r>
        <w:rPr>
          <w:spacing w:val="-5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прочности</w:t>
      </w:r>
    </w:p>
    <w:p w:rsidR="00212D77" w:rsidRDefault="005A639D">
      <w:pPr>
        <w:pStyle w:val="a3"/>
        <w:ind w:left="140"/>
      </w:pPr>
      <w:r>
        <w:t>Лекция</w:t>
      </w:r>
      <w:r>
        <w:rPr>
          <w:spacing w:val="-2"/>
        </w:rPr>
        <w:t xml:space="preserve"> </w:t>
      </w:r>
      <w:r>
        <w:t>2.2.</w:t>
      </w:r>
      <w:r>
        <w:rPr>
          <w:spacing w:val="-5"/>
        </w:rPr>
        <w:t xml:space="preserve"> </w:t>
      </w:r>
      <w:r>
        <w:t>Зависимости,</w:t>
      </w:r>
      <w:r>
        <w:rPr>
          <w:spacing w:val="-2"/>
        </w:rPr>
        <w:t xml:space="preserve"> </w:t>
      </w:r>
      <w:r>
        <w:t>связывающие</w:t>
      </w:r>
      <w:r>
        <w:rPr>
          <w:spacing w:val="-1"/>
        </w:rPr>
        <w:t xml:space="preserve"> </w:t>
      </w:r>
      <w:r>
        <w:t>прочность</w:t>
      </w:r>
      <w:r>
        <w:rPr>
          <w:spacing w:val="-5"/>
        </w:rPr>
        <w:t xml:space="preserve"> </w:t>
      </w:r>
      <w:r>
        <w:t>бетона</w:t>
      </w:r>
      <w:r>
        <w:rPr>
          <w:spacing w:val="-4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скоростью</w:t>
      </w:r>
    </w:p>
    <w:p w:rsidR="00212D77" w:rsidRDefault="00212D77">
      <w:pPr>
        <w:sectPr w:rsidR="00212D77">
          <w:pgSz w:w="11910" w:h="16840"/>
          <w:pgMar w:top="1040" w:right="460" w:bottom="280" w:left="480" w:header="720" w:footer="720" w:gutter="0"/>
          <w:cols w:num="2" w:space="720" w:equalWidth="0">
            <w:col w:w="1325" w:space="40"/>
            <w:col w:w="9605"/>
          </w:cols>
        </w:sectPr>
      </w:pPr>
    </w:p>
    <w:p w:rsidR="00212D77" w:rsidRDefault="00212D77">
      <w:pPr>
        <w:pStyle w:val="a3"/>
        <w:spacing w:before="2"/>
        <w:rPr>
          <w:sz w:val="20"/>
        </w:rPr>
      </w:pPr>
    </w:p>
    <w:p w:rsidR="00212D77" w:rsidRDefault="005A639D">
      <w:pPr>
        <w:pStyle w:val="a3"/>
        <w:spacing w:before="89" w:line="242" w:lineRule="auto"/>
        <w:ind w:left="796" w:firstLine="708"/>
      </w:pPr>
      <w:r>
        <w:t>Здравствуйте,</w:t>
      </w:r>
      <w:r>
        <w:rPr>
          <w:spacing w:val="33"/>
        </w:rPr>
        <w:t xml:space="preserve"> </w:t>
      </w:r>
      <w:r>
        <w:t>уважаемые</w:t>
      </w:r>
      <w:r>
        <w:rPr>
          <w:spacing w:val="31"/>
        </w:rPr>
        <w:t xml:space="preserve"> </w:t>
      </w:r>
      <w:r>
        <w:t>слушатели.</w:t>
      </w:r>
      <w:r>
        <w:rPr>
          <w:spacing w:val="33"/>
        </w:rPr>
        <w:t xml:space="preserve"> </w:t>
      </w:r>
      <w:r>
        <w:t>Тема</w:t>
      </w:r>
      <w:r>
        <w:rPr>
          <w:spacing w:val="34"/>
        </w:rPr>
        <w:t xml:space="preserve"> </w:t>
      </w:r>
      <w:r>
        <w:t>этого</w:t>
      </w:r>
      <w:r>
        <w:rPr>
          <w:spacing w:val="40"/>
        </w:rPr>
        <w:t xml:space="preserve"> </w:t>
      </w:r>
      <w:r>
        <w:t>видео</w:t>
      </w:r>
      <w:r>
        <w:rPr>
          <w:spacing w:val="33"/>
        </w:rPr>
        <w:t xml:space="preserve"> </w:t>
      </w:r>
      <w:r>
        <w:t>«Зависимости,</w:t>
      </w:r>
      <w:r>
        <w:rPr>
          <w:spacing w:val="-67"/>
        </w:rPr>
        <w:t xml:space="preserve"> </w:t>
      </w:r>
      <w:r>
        <w:t>связывающие</w:t>
      </w:r>
      <w:r>
        <w:rPr>
          <w:spacing w:val="-2"/>
        </w:rPr>
        <w:t xml:space="preserve"> </w:t>
      </w:r>
      <w:r>
        <w:t>прочность</w:t>
      </w:r>
      <w:r>
        <w:rPr>
          <w:spacing w:val="-2"/>
        </w:rPr>
        <w:t xml:space="preserve"> </w:t>
      </w:r>
      <w:r>
        <w:t>бетона</w:t>
      </w:r>
      <w:r>
        <w:rPr>
          <w:spacing w:val="-1"/>
        </w:rPr>
        <w:t xml:space="preserve"> </w:t>
      </w:r>
      <w:r>
        <w:t>со скоростью</w:t>
      </w:r>
      <w:r>
        <w:rPr>
          <w:spacing w:val="-2"/>
        </w:rPr>
        <w:t xml:space="preserve"> </w:t>
      </w:r>
      <w:r>
        <w:t>ультразвуковых колебаний».</w:t>
      </w:r>
    </w:p>
    <w:p w:rsidR="00212D77" w:rsidRDefault="005A639D">
      <w:pPr>
        <w:pStyle w:val="a3"/>
        <w:ind w:left="796" w:right="562" w:firstLine="708"/>
      </w:pPr>
      <w:r>
        <w:t>Уравнение зависимости "скорость ультразвука – прочность бетона" имеет</w:t>
      </w:r>
      <w:r>
        <w:rPr>
          <w:spacing w:val="-67"/>
        </w:rPr>
        <w:t xml:space="preserve"> </w:t>
      </w:r>
      <w:r>
        <w:t>следующий вид:</w:t>
      </w:r>
    </w:p>
    <w:p w:rsidR="00212D77" w:rsidRDefault="005A639D">
      <w:pPr>
        <w:pStyle w:val="a3"/>
        <w:spacing w:line="326" w:lineRule="exact"/>
        <w:ind w:left="404"/>
        <w:jc w:val="center"/>
        <w:rPr>
          <w:rFonts w:ascii="Cambria Math" w:eastAsia="Cambria Math" w:hAnsi="Cambria Math"/>
        </w:rPr>
      </w:pPr>
      <w:r>
        <w:rPr>
          <w:rFonts w:ascii="Cambria Math" w:eastAsia="Cambria Math" w:hAnsi="Cambria Math"/>
        </w:rPr>
        <w:t>𝑅</w:t>
      </w:r>
      <w:r>
        <w:rPr>
          <w:rFonts w:ascii="Cambria Math" w:eastAsia="Cambria Math" w:hAnsi="Cambria Math"/>
          <w:spacing w:val="23"/>
        </w:rPr>
        <w:t xml:space="preserve"> </w:t>
      </w:r>
      <w:r>
        <w:rPr>
          <w:rFonts w:ascii="Cambria Math" w:eastAsia="Cambria Math" w:hAnsi="Cambria Math"/>
        </w:rPr>
        <w:t>=</w:t>
      </w:r>
      <w:r>
        <w:rPr>
          <w:rFonts w:ascii="Cambria Math" w:eastAsia="Cambria Math" w:hAnsi="Cambria Math"/>
          <w:spacing w:val="17"/>
        </w:rPr>
        <w:t xml:space="preserve"> </w:t>
      </w:r>
      <w:r>
        <w:rPr>
          <w:rFonts w:ascii="Cambria Math" w:eastAsia="Cambria Math" w:hAnsi="Cambria Math"/>
        </w:rPr>
        <w:t>𝑎</w:t>
      </w:r>
      <w:r>
        <w:rPr>
          <w:rFonts w:ascii="Cambria Math" w:eastAsia="Cambria Math" w:hAnsi="Cambria Math"/>
          <w:spacing w:val="5"/>
        </w:rPr>
        <w:t xml:space="preserve"> </w:t>
      </w:r>
      <w:r>
        <w:rPr>
          <w:rFonts w:ascii="Cambria Math" w:eastAsia="Cambria Math" w:hAnsi="Cambria Math"/>
        </w:rPr>
        <w:t>∙ 𝐻</w:t>
      </w:r>
      <w:r>
        <w:rPr>
          <w:rFonts w:ascii="Cambria Math" w:eastAsia="Cambria Math" w:hAnsi="Cambria Math"/>
          <w:spacing w:val="8"/>
        </w:rPr>
        <w:t xml:space="preserve"> </w:t>
      </w:r>
      <w:r>
        <w:rPr>
          <w:rFonts w:ascii="Cambria Math" w:eastAsia="Cambria Math" w:hAnsi="Cambria Math"/>
        </w:rPr>
        <w:t>+</w:t>
      </w:r>
      <w:r>
        <w:rPr>
          <w:rFonts w:ascii="Cambria Math" w:eastAsia="Cambria Math" w:hAnsi="Cambria Math"/>
          <w:spacing w:val="2"/>
        </w:rPr>
        <w:t xml:space="preserve"> </w:t>
      </w:r>
      <w:r>
        <w:rPr>
          <w:rFonts w:ascii="Cambria Math" w:eastAsia="Cambria Math" w:hAnsi="Cambria Math"/>
        </w:rPr>
        <w:t>𝑏</w:t>
      </w:r>
    </w:p>
    <w:p w:rsidR="00212D77" w:rsidRDefault="005A639D">
      <w:pPr>
        <w:pStyle w:val="a3"/>
        <w:ind w:left="796" w:right="6396"/>
      </w:pPr>
      <w:r>
        <w:t>где R - прочность бетона, МПа;</w:t>
      </w:r>
      <w:r>
        <w:rPr>
          <w:spacing w:val="-67"/>
        </w:rPr>
        <w:t xml:space="preserve"> </w:t>
      </w:r>
      <w:r>
        <w:t>H</w:t>
      </w:r>
      <w:r>
        <w:rPr>
          <w:spacing w:val="13"/>
        </w:rPr>
        <w:t xml:space="preserve"> </w:t>
      </w:r>
      <w:r>
        <w:t>-</w:t>
      </w:r>
      <w:r>
        <w:rPr>
          <w:spacing w:val="15"/>
        </w:rPr>
        <w:t xml:space="preserve"> </w:t>
      </w:r>
      <w:r>
        <w:t>скорость</w:t>
      </w:r>
      <w:r>
        <w:rPr>
          <w:spacing w:val="15"/>
        </w:rPr>
        <w:t xml:space="preserve"> </w:t>
      </w:r>
      <w:r>
        <w:t>ультразвука,</w:t>
      </w:r>
      <w:r>
        <w:rPr>
          <w:spacing w:val="16"/>
        </w:rPr>
        <w:t xml:space="preserve"> </w:t>
      </w:r>
      <w:r>
        <w:t>м/с;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и b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коэффициенты.</w:t>
      </w:r>
    </w:p>
    <w:p w:rsidR="00212D77" w:rsidRDefault="005A639D">
      <w:pPr>
        <w:pStyle w:val="a3"/>
        <w:ind w:left="796" w:right="392" w:firstLine="708"/>
        <w:jc w:val="both"/>
      </w:pP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прочности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поверхностном</w:t>
      </w:r>
      <w:r>
        <w:rPr>
          <w:spacing w:val="1"/>
        </w:rPr>
        <w:t xml:space="preserve"> </w:t>
      </w:r>
      <w:r>
        <w:t>прозвучивании</w:t>
      </w:r>
      <w:r>
        <w:rPr>
          <w:spacing w:val="1"/>
        </w:rPr>
        <w:t xml:space="preserve"> </w:t>
      </w:r>
      <w:r>
        <w:t>градуировочную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устанавливают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параллельных испытаний одних и тех же участков конструкций ультразвуковым</w:t>
      </w:r>
      <w:r>
        <w:rPr>
          <w:spacing w:val="1"/>
        </w:rPr>
        <w:t xml:space="preserve"> </w:t>
      </w:r>
      <w:r>
        <w:t>методом</w:t>
      </w:r>
      <w:r>
        <w:rPr>
          <w:spacing w:val="-1"/>
        </w:rPr>
        <w:t xml:space="preserve"> </w:t>
      </w:r>
      <w:r>
        <w:t>и либо:</w:t>
      </w:r>
    </w:p>
    <w:p w:rsidR="00212D77" w:rsidRDefault="005A639D">
      <w:pPr>
        <w:pStyle w:val="a5"/>
        <w:numPr>
          <w:ilvl w:val="0"/>
          <w:numId w:val="16"/>
        </w:numPr>
        <w:tabs>
          <w:tab w:val="left" w:pos="1078"/>
        </w:tabs>
        <w:spacing w:line="322" w:lineRule="exact"/>
        <w:ind w:hanging="282"/>
        <w:rPr>
          <w:sz w:val="28"/>
        </w:rPr>
      </w:pPr>
      <w:r>
        <w:rPr>
          <w:sz w:val="28"/>
        </w:rPr>
        <w:t>Методом</w:t>
      </w:r>
      <w:r>
        <w:rPr>
          <w:spacing w:val="-2"/>
          <w:sz w:val="28"/>
        </w:rPr>
        <w:t xml:space="preserve"> </w:t>
      </w:r>
      <w:r>
        <w:rPr>
          <w:sz w:val="28"/>
        </w:rPr>
        <w:t>отрыва</w:t>
      </w:r>
      <w:r>
        <w:rPr>
          <w:spacing w:val="-5"/>
          <w:sz w:val="28"/>
        </w:rPr>
        <w:t xml:space="preserve"> </w:t>
      </w:r>
      <w:r>
        <w:rPr>
          <w:sz w:val="28"/>
        </w:rPr>
        <w:t>со</w:t>
      </w:r>
      <w:r>
        <w:rPr>
          <w:spacing w:val="-1"/>
          <w:sz w:val="28"/>
        </w:rPr>
        <w:t xml:space="preserve"> </w:t>
      </w:r>
      <w:r>
        <w:rPr>
          <w:sz w:val="28"/>
        </w:rPr>
        <w:t>скалыванием</w:t>
      </w:r>
      <w:r>
        <w:rPr>
          <w:spacing w:val="-4"/>
          <w:sz w:val="28"/>
        </w:rPr>
        <w:t xml:space="preserve"> </w:t>
      </w:r>
      <w:r>
        <w:rPr>
          <w:sz w:val="28"/>
        </w:rPr>
        <w:t>по ГОСТ</w:t>
      </w:r>
      <w:r>
        <w:rPr>
          <w:spacing w:val="-3"/>
          <w:sz w:val="28"/>
        </w:rPr>
        <w:t xml:space="preserve"> </w:t>
      </w:r>
      <w:r>
        <w:rPr>
          <w:sz w:val="28"/>
        </w:rPr>
        <w:t>22690;</w:t>
      </w:r>
    </w:p>
    <w:p w:rsidR="00212D77" w:rsidRDefault="005A639D">
      <w:pPr>
        <w:pStyle w:val="a5"/>
        <w:numPr>
          <w:ilvl w:val="0"/>
          <w:numId w:val="16"/>
        </w:numPr>
        <w:tabs>
          <w:tab w:val="left" w:pos="1079"/>
        </w:tabs>
        <w:spacing w:line="322" w:lineRule="exact"/>
        <w:ind w:left="1078" w:hanging="283"/>
        <w:rPr>
          <w:sz w:val="28"/>
        </w:rPr>
      </w:pPr>
      <w:r>
        <w:rPr>
          <w:sz w:val="28"/>
        </w:rPr>
        <w:t>Механических</w:t>
      </w:r>
      <w:r>
        <w:rPr>
          <w:spacing w:val="-2"/>
          <w:sz w:val="28"/>
        </w:rPr>
        <w:t xml:space="preserve"> </w:t>
      </w:r>
      <w:r>
        <w:rPr>
          <w:sz w:val="28"/>
        </w:rPr>
        <w:t>испытаний</w:t>
      </w:r>
      <w:r>
        <w:rPr>
          <w:spacing w:val="-5"/>
          <w:sz w:val="28"/>
        </w:rPr>
        <w:t xml:space="preserve"> </w:t>
      </w:r>
      <w:r>
        <w:rPr>
          <w:sz w:val="28"/>
        </w:rPr>
        <w:t>образцов-кернов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ГОСТ</w:t>
      </w:r>
      <w:r>
        <w:rPr>
          <w:spacing w:val="-3"/>
          <w:sz w:val="28"/>
        </w:rPr>
        <w:t xml:space="preserve"> </w:t>
      </w:r>
      <w:r>
        <w:rPr>
          <w:sz w:val="28"/>
        </w:rPr>
        <w:t>28570;</w:t>
      </w:r>
    </w:p>
    <w:p w:rsidR="00212D77" w:rsidRDefault="005A639D">
      <w:pPr>
        <w:pStyle w:val="a5"/>
        <w:numPr>
          <w:ilvl w:val="0"/>
          <w:numId w:val="16"/>
        </w:numPr>
        <w:tabs>
          <w:tab w:val="left" w:pos="1098"/>
        </w:tabs>
        <w:ind w:left="796" w:right="393" w:firstLine="0"/>
        <w:rPr>
          <w:sz w:val="28"/>
        </w:rPr>
      </w:pPr>
      <w:r>
        <w:rPr>
          <w:sz w:val="28"/>
        </w:rPr>
        <w:t>Механических</w:t>
      </w:r>
      <w:r>
        <w:rPr>
          <w:spacing w:val="13"/>
          <w:sz w:val="28"/>
        </w:rPr>
        <w:t xml:space="preserve"> </w:t>
      </w:r>
      <w:r>
        <w:rPr>
          <w:sz w:val="28"/>
        </w:rPr>
        <w:t>испытаний</w:t>
      </w:r>
      <w:r>
        <w:rPr>
          <w:spacing w:val="13"/>
          <w:sz w:val="28"/>
        </w:rPr>
        <w:t xml:space="preserve"> </w:t>
      </w:r>
      <w:r>
        <w:rPr>
          <w:sz w:val="28"/>
        </w:rPr>
        <w:t>одних</w:t>
      </w:r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13"/>
          <w:sz w:val="28"/>
        </w:rPr>
        <w:t xml:space="preserve"> </w:t>
      </w:r>
      <w:r>
        <w:rPr>
          <w:sz w:val="28"/>
        </w:rPr>
        <w:t>тех</w:t>
      </w:r>
      <w:r>
        <w:rPr>
          <w:spacing w:val="16"/>
          <w:sz w:val="28"/>
        </w:rPr>
        <w:t xml:space="preserve"> </w:t>
      </w:r>
      <w:r>
        <w:rPr>
          <w:sz w:val="28"/>
        </w:rPr>
        <w:t>же</w:t>
      </w:r>
      <w:r>
        <w:rPr>
          <w:spacing w:val="15"/>
          <w:sz w:val="28"/>
        </w:rPr>
        <w:t xml:space="preserve"> </w:t>
      </w:r>
      <w:r>
        <w:rPr>
          <w:sz w:val="28"/>
        </w:rPr>
        <w:t>стандартных</w:t>
      </w:r>
      <w:r>
        <w:rPr>
          <w:spacing w:val="13"/>
          <w:sz w:val="28"/>
        </w:rPr>
        <w:t xml:space="preserve"> </w:t>
      </w:r>
      <w:r>
        <w:rPr>
          <w:sz w:val="28"/>
        </w:rPr>
        <w:t>бетонных</w:t>
      </w:r>
      <w:r>
        <w:rPr>
          <w:spacing w:val="14"/>
          <w:sz w:val="28"/>
        </w:rPr>
        <w:t xml:space="preserve"> </w:t>
      </w:r>
      <w:r>
        <w:rPr>
          <w:sz w:val="28"/>
        </w:rPr>
        <w:t>образцов</w:t>
      </w:r>
      <w:r>
        <w:rPr>
          <w:spacing w:val="12"/>
          <w:sz w:val="28"/>
        </w:rPr>
        <w:t xml:space="preserve"> </w:t>
      </w:r>
      <w:r>
        <w:rPr>
          <w:sz w:val="28"/>
        </w:rPr>
        <w:t>по</w:t>
      </w:r>
      <w:r>
        <w:rPr>
          <w:spacing w:val="-67"/>
          <w:sz w:val="28"/>
        </w:rPr>
        <w:t xml:space="preserve"> </w:t>
      </w:r>
      <w:r>
        <w:rPr>
          <w:sz w:val="28"/>
        </w:rPr>
        <w:t>ГОСТ</w:t>
      </w:r>
      <w:r>
        <w:rPr>
          <w:spacing w:val="-1"/>
          <w:sz w:val="28"/>
        </w:rPr>
        <w:t xml:space="preserve"> </w:t>
      </w:r>
      <w:r>
        <w:rPr>
          <w:sz w:val="28"/>
        </w:rPr>
        <w:t>10180.</w:t>
      </w:r>
    </w:p>
    <w:p w:rsidR="00212D77" w:rsidRDefault="005A639D">
      <w:pPr>
        <w:pStyle w:val="a3"/>
        <w:ind w:left="796" w:right="392" w:firstLine="708"/>
        <w:jc w:val="both"/>
      </w:pP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прочности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сквозном</w:t>
      </w:r>
      <w:r>
        <w:rPr>
          <w:spacing w:val="1"/>
        </w:rPr>
        <w:t xml:space="preserve"> </w:t>
      </w:r>
      <w:r>
        <w:t>прозвучивании</w:t>
      </w:r>
      <w:r>
        <w:rPr>
          <w:spacing w:val="1"/>
        </w:rPr>
        <w:t xml:space="preserve"> </w:t>
      </w:r>
      <w:r>
        <w:t>градуировочную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устанавливают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испытаний</w:t>
      </w:r>
      <w:r>
        <w:rPr>
          <w:spacing w:val="-2"/>
        </w:rPr>
        <w:t xml:space="preserve"> </w:t>
      </w:r>
      <w:r>
        <w:t>ультразвуковым</w:t>
      </w:r>
      <w:r>
        <w:rPr>
          <w:spacing w:val="-1"/>
        </w:rPr>
        <w:t xml:space="preserve"> </w:t>
      </w:r>
      <w:r>
        <w:t>методом</w:t>
      </w:r>
      <w:r>
        <w:rPr>
          <w:spacing w:val="-1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конструкций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испытаний:</w:t>
      </w:r>
    </w:p>
    <w:p w:rsidR="00212D77" w:rsidRDefault="005A639D">
      <w:pPr>
        <w:pStyle w:val="a5"/>
        <w:numPr>
          <w:ilvl w:val="0"/>
          <w:numId w:val="15"/>
        </w:numPr>
        <w:tabs>
          <w:tab w:val="left" w:pos="1187"/>
        </w:tabs>
        <w:ind w:right="392" w:firstLine="0"/>
        <w:jc w:val="both"/>
        <w:rPr>
          <w:sz w:val="28"/>
        </w:rPr>
      </w:pPr>
      <w:r>
        <w:rPr>
          <w:sz w:val="28"/>
        </w:rPr>
        <w:t>Образцов-кернов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ГОСТ</w:t>
      </w:r>
      <w:r>
        <w:rPr>
          <w:spacing w:val="1"/>
          <w:sz w:val="28"/>
        </w:rPr>
        <w:t xml:space="preserve"> </w:t>
      </w:r>
      <w:r>
        <w:rPr>
          <w:sz w:val="28"/>
        </w:rPr>
        <w:t>28570,</w:t>
      </w:r>
      <w:r>
        <w:rPr>
          <w:spacing w:val="1"/>
          <w:sz w:val="28"/>
        </w:rPr>
        <w:t xml:space="preserve"> </w:t>
      </w:r>
      <w:r>
        <w:rPr>
          <w:sz w:val="28"/>
        </w:rPr>
        <w:t>отобранных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тех</w:t>
      </w:r>
      <w:r>
        <w:rPr>
          <w:spacing w:val="1"/>
          <w:sz w:val="28"/>
        </w:rPr>
        <w:t xml:space="preserve"> </w:t>
      </w:r>
      <w:r>
        <w:rPr>
          <w:sz w:val="28"/>
        </w:rPr>
        <w:t>же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участков</w:t>
      </w:r>
      <w:r>
        <w:rPr>
          <w:spacing w:val="-3"/>
          <w:sz w:val="28"/>
        </w:rPr>
        <w:t xml:space="preserve"> </w:t>
      </w:r>
      <w:r>
        <w:rPr>
          <w:sz w:val="28"/>
        </w:rPr>
        <w:t>конструкций;</w:t>
      </w:r>
    </w:p>
    <w:p w:rsidR="00212D77" w:rsidRDefault="005A639D">
      <w:pPr>
        <w:pStyle w:val="a5"/>
        <w:numPr>
          <w:ilvl w:val="0"/>
          <w:numId w:val="15"/>
        </w:numPr>
        <w:tabs>
          <w:tab w:val="left" w:pos="1098"/>
        </w:tabs>
        <w:ind w:right="387" w:firstLine="0"/>
        <w:jc w:val="both"/>
        <w:rPr>
          <w:sz w:val="28"/>
        </w:rPr>
      </w:pPr>
      <w:r>
        <w:rPr>
          <w:sz w:val="28"/>
        </w:rPr>
        <w:t>Механических испытаний одних и тех же стандартных бетонных образцов по</w:t>
      </w:r>
      <w:r>
        <w:rPr>
          <w:spacing w:val="1"/>
          <w:sz w:val="28"/>
        </w:rPr>
        <w:t xml:space="preserve"> </w:t>
      </w:r>
      <w:r>
        <w:rPr>
          <w:sz w:val="28"/>
        </w:rPr>
        <w:t>ГОСТ</w:t>
      </w:r>
      <w:r>
        <w:rPr>
          <w:spacing w:val="-1"/>
          <w:sz w:val="28"/>
        </w:rPr>
        <w:t xml:space="preserve"> </w:t>
      </w:r>
      <w:r>
        <w:rPr>
          <w:sz w:val="28"/>
        </w:rPr>
        <w:t>10180.</w:t>
      </w:r>
    </w:p>
    <w:p w:rsidR="00212D77" w:rsidRDefault="005A639D">
      <w:pPr>
        <w:pStyle w:val="a3"/>
        <w:ind w:left="796" w:right="387" w:firstLine="708"/>
        <w:jc w:val="both"/>
      </w:pPr>
      <w:r>
        <w:t>Градуировочные зависимости устанавливают отдельно по каждому виду</w:t>
      </w:r>
      <w:r>
        <w:rPr>
          <w:spacing w:val="1"/>
        </w:rPr>
        <w:t xml:space="preserve"> </w:t>
      </w:r>
      <w:r>
        <w:t>нормируемой прочности для бетонов одного номинального состава. Допускается</w:t>
      </w:r>
      <w:r>
        <w:rPr>
          <w:spacing w:val="-67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одну</w:t>
      </w:r>
      <w:r>
        <w:rPr>
          <w:spacing w:val="1"/>
        </w:rPr>
        <w:t xml:space="preserve"> </w:t>
      </w:r>
      <w:r>
        <w:t>градуировочную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бетонов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вида,</w:t>
      </w:r>
      <w:r>
        <w:rPr>
          <w:spacing w:val="-67"/>
        </w:rPr>
        <w:t xml:space="preserve"> </w:t>
      </w:r>
      <w:r>
        <w:t>отличающихся по номинальному составу и значению нормируемой прочности,</w:t>
      </w:r>
      <w:r>
        <w:rPr>
          <w:spacing w:val="1"/>
        </w:rPr>
        <w:t xml:space="preserve"> </w:t>
      </w:r>
      <w:r>
        <w:t>но</w:t>
      </w:r>
      <w:r>
        <w:rPr>
          <w:spacing w:val="-4"/>
        </w:rPr>
        <w:t xml:space="preserve"> </w:t>
      </w:r>
      <w:r>
        <w:t>не более трех нормированных</w:t>
      </w:r>
      <w:r>
        <w:rPr>
          <w:spacing w:val="1"/>
        </w:rPr>
        <w:t xml:space="preserve"> </w:t>
      </w:r>
      <w:r>
        <w:t>классов.</w:t>
      </w:r>
    </w:p>
    <w:p w:rsidR="00212D77" w:rsidRDefault="005A639D">
      <w:pPr>
        <w:pStyle w:val="a3"/>
        <w:ind w:left="796" w:right="390" w:firstLine="708"/>
        <w:jc w:val="both"/>
      </w:pPr>
      <w:r>
        <w:t>В ГОСТе представлены две универсальные градуировочные зависимости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поверхностного</w:t>
      </w:r>
      <w:r>
        <w:rPr>
          <w:spacing w:val="1"/>
        </w:rPr>
        <w:t xml:space="preserve"> </w:t>
      </w:r>
      <w:r>
        <w:t>прозвучивания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базой</w:t>
      </w:r>
      <w:r>
        <w:rPr>
          <w:spacing w:val="1"/>
        </w:rPr>
        <w:t xml:space="preserve"> </w:t>
      </w:r>
      <w:r>
        <w:t>150мм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графическом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аналитическом видах для</w:t>
      </w:r>
      <w:r>
        <w:rPr>
          <w:spacing w:val="1"/>
        </w:rPr>
        <w:t xml:space="preserve"> </w:t>
      </w:r>
      <w:r>
        <w:t>ориентировочного определения прочности бетона в</w:t>
      </w:r>
      <w:r>
        <w:rPr>
          <w:spacing w:val="1"/>
        </w:rPr>
        <w:t xml:space="preserve"> </w:t>
      </w:r>
      <w:r>
        <w:t>возрасте</w:t>
      </w:r>
      <w:r>
        <w:rPr>
          <w:spacing w:val="-1"/>
        </w:rPr>
        <w:t xml:space="preserve"> </w:t>
      </w:r>
      <w:r>
        <w:t>20-30</w:t>
      </w:r>
      <w:r>
        <w:rPr>
          <w:spacing w:val="1"/>
        </w:rPr>
        <w:t xml:space="preserve"> </w:t>
      </w:r>
      <w:r>
        <w:t>суток:</w:t>
      </w:r>
    </w:p>
    <w:p w:rsidR="00212D77" w:rsidRDefault="005A639D">
      <w:pPr>
        <w:pStyle w:val="a5"/>
        <w:numPr>
          <w:ilvl w:val="0"/>
          <w:numId w:val="14"/>
        </w:numPr>
        <w:tabs>
          <w:tab w:val="left" w:pos="1078"/>
        </w:tabs>
        <w:ind w:hanging="282"/>
        <w:jc w:val="both"/>
        <w:rPr>
          <w:sz w:val="28"/>
        </w:rPr>
      </w:pP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бетона проектных</w:t>
      </w:r>
      <w:r>
        <w:rPr>
          <w:spacing w:val="-1"/>
          <w:sz w:val="28"/>
        </w:rPr>
        <w:t xml:space="preserve"> </w:t>
      </w:r>
      <w:r>
        <w:rPr>
          <w:sz w:val="28"/>
        </w:rPr>
        <w:t>классов</w:t>
      </w:r>
      <w:r>
        <w:rPr>
          <w:spacing w:val="-2"/>
          <w:sz w:val="28"/>
        </w:rPr>
        <w:t xml:space="preserve"> </w:t>
      </w:r>
      <w:r>
        <w:rPr>
          <w:sz w:val="28"/>
        </w:rPr>
        <w:t>В7,5</w:t>
      </w:r>
      <w:r>
        <w:rPr>
          <w:spacing w:val="2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В35</w:t>
      </w:r>
      <w:r>
        <w:rPr>
          <w:spacing w:val="-1"/>
          <w:sz w:val="28"/>
        </w:rPr>
        <w:t xml:space="preserve"> </w:t>
      </w:r>
      <w:r>
        <w:rPr>
          <w:sz w:val="28"/>
        </w:rPr>
        <w:t>(12,5 -</w:t>
      </w:r>
      <w:r>
        <w:rPr>
          <w:spacing w:val="-4"/>
          <w:sz w:val="28"/>
        </w:rPr>
        <w:t xml:space="preserve"> </w:t>
      </w:r>
      <w:r>
        <w:rPr>
          <w:sz w:val="28"/>
        </w:rPr>
        <w:t>45</w:t>
      </w:r>
      <w:r>
        <w:rPr>
          <w:spacing w:val="-3"/>
          <w:sz w:val="28"/>
        </w:rPr>
        <w:t xml:space="preserve"> </w:t>
      </w:r>
      <w:r>
        <w:rPr>
          <w:sz w:val="28"/>
        </w:rPr>
        <w:t>МПа) (рис.</w:t>
      </w:r>
      <w:r>
        <w:rPr>
          <w:spacing w:val="-2"/>
          <w:sz w:val="28"/>
        </w:rPr>
        <w:t xml:space="preserve"> </w:t>
      </w:r>
      <w:r>
        <w:rPr>
          <w:sz w:val="28"/>
        </w:rPr>
        <w:t>1)</w:t>
      </w:r>
    </w:p>
    <w:p w:rsidR="00212D77" w:rsidRDefault="00212D77">
      <w:pPr>
        <w:jc w:val="both"/>
        <w:rPr>
          <w:sz w:val="28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spacing w:before="2"/>
        <w:rPr>
          <w:sz w:val="17"/>
        </w:rPr>
      </w:pPr>
    </w:p>
    <w:p w:rsidR="00212D77" w:rsidRDefault="005A639D">
      <w:pPr>
        <w:pStyle w:val="a3"/>
        <w:spacing w:before="89"/>
        <w:ind w:left="1598"/>
      </w:pPr>
      <w:r>
        <w:rPr>
          <w:noProof/>
          <w:lang w:eastAsia="ru-RU"/>
        </w:rPr>
        <w:drawing>
          <wp:anchor distT="0" distB="0" distL="0" distR="0" simplePos="0" relativeHeight="15745536" behindDoc="0" locked="0" layoutInCell="1" allowOverlap="1">
            <wp:simplePos x="0" y="0"/>
            <wp:positionH relativeFrom="page">
              <wp:posOffset>1534674</wp:posOffset>
            </wp:positionH>
            <wp:positionV relativeFrom="paragraph">
              <wp:posOffset>-3050154</wp:posOffset>
            </wp:positionV>
            <wp:extent cx="4975853" cy="3276600"/>
            <wp:effectExtent l="0" t="0" r="0" b="0"/>
            <wp:wrapNone/>
            <wp:docPr id="77" name="image39.jpeg" descr="F:\2017-18\МООК\Видеолекции\испр\для размещени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5853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1)</w:t>
      </w:r>
    </w:p>
    <w:p w:rsidR="00212D77" w:rsidRDefault="005A639D">
      <w:pPr>
        <w:pStyle w:val="a3"/>
        <w:spacing w:before="7"/>
        <w:ind w:left="410"/>
        <w:jc w:val="center"/>
        <w:rPr>
          <w:rFonts w:ascii="Cambria Math" w:eastAsia="Cambria Math" w:hAnsi="Cambria Math"/>
        </w:rPr>
      </w:pPr>
      <w:r>
        <w:rPr>
          <w:rFonts w:ascii="Cambria Math" w:eastAsia="Cambria Math" w:hAnsi="Cambria Math"/>
        </w:rPr>
        <w:t>𝑅</w:t>
      </w:r>
      <w:r>
        <w:rPr>
          <w:rFonts w:ascii="Cambria Math" w:eastAsia="Cambria Math" w:hAnsi="Cambria Math"/>
          <w:spacing w:val="25"/>
        </w:rPr>
        <w:t xml:space="preserve"> </w:t>
      </w:r>
      <w:r>
        <w:rPr>
          <w:rFonts w:ascii="Cambria Math" w:eastAsia="Cambria Math" w:hAnsi="Cambria Math"/>
        </w:rPr>
        <w:t>=</w:t>
      </w:r>
      <w:r>
        <w:rPr>
          <w:rFonts w:ascii="Cambria Math" w:eastAsia="Cambria Math" w:hAnsi="Cambria Math"/>
          <w:spacing w:val="15"/>
        </w:rPr>
        <w:t xml:space="preserve"> </w:t>
      </w:r>
      <w:r>
        <w:rPr>
          <w:rFonts w:ascii="Cambria Math" w:eastAsia="Cambria Math" w:hAnsi="Cambria Math"/>
        </w:rPr>
        <w:t>(0,016𝑉</w:t>
      </w:r>
      <w:r>
        <w:rPr>
          <w:rFonts w:ascii="Cambria Math" w:eastAsia="Cambria Math" w:hAnsi="Cambria Math"/>
          <w:spacing w:val="5"/>
        </w:rPr>
        <w:t xml:space="preserve"> </w:t>
      </w:r>
      <w:r>
        <w:rPr>
          <w:rFonts w:ascii="Cambria Math" w:eastAsia="Cambria Math" w:hAnsi="Cambria Math"/>
        </w:rPr>
        <w:t>−</w:t>
      </w:r>
      <w:r>
        <w:rPr>
          <w:rFonts w:ascii="Cambria Math" w:eastAsia="Cambria Math" w:hAnsi="Cambria Math"/>
          <w:spacing w:val="3"/>
        </w:rPr>
        <w:t xml:space="preserve"> </w:t>
      </w:r>
      <w:r>
        <w:rPr>
          <w:rFonts w:ascii="Cambria Math" w:eastAsia="Cambria Math" w:hAnsi="Cambria Math"/>
        </w:rPr>
        <w:t>27,3)</w:t>
      </w:r>
    </w:p>
    <w:p w:rsidR="00212D77" w:rsidRDefault="00212D77">
      <w:pPr>
        <w:pStyle w:val="a3"/>
        <w:spacing w:before="6"/>
        <w:rPr>
          <w:rFonts w:ascii="Cambria Math"/>
          <w:sz w:val="19"/>
        </w:rPr>
      </w:pPr>
    </w:p>
    <w:p w:rsidR="00212D77" w:rsidRDefault="005A639D">
      <w:pPr>
        <w:pStyle w:val="a5"/>
        <w:numPr>
          <w:ilvl w:val="0"/>
          <w:numId w:val="14"/>
        </w:numPr>
        <w:tabs>
          <w:tab w:val="left" w:pos="1148"/>
        </w:tabs>
        <w:spacing w:before="89"/>
        <w:ind w:left="1147" w:hanging="352"/>
        <w:rPr>
          <w:sz w:val="28"/>
        </w:rPr>
      </w:pP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бетона</w:t>
      </w:r>
      <w:r>
        <w:rPr>
          <w:spacing w:val="-1"/>
          <w:sz w:val="28"/>
        </w:rPr>
        <w:t xml:space="preserve"> </w:t>
      </w:r>
      <w:r>
        <w:rPr>
          <w:sz w:val="28"/>
        </w:rPr>
        <w:t>проектных</w:t>
      </w:r>
      <w:r>
        <w:rPr>
          <w:spacing w:val="-1"/>
          <w:sz w:val="28"/>
        </w:rPr>
        <w:t xml:space="preserve"> </w:t>
      </w:r>
      <w:r>
        <w:rPr>
          <w:sz w:val="28"/>
        </w:rPr>
        <w:t>классов</w:t>
      </w:r>
      <w:r>
        <w:rPr>
          <w:spacing w:val="-4"/>
          <w:sz w:val="28"/>
        </w:rPr>
        <w:t xml:space="preserve"> </w:t>
      </w:r>
      <w:r>
        <w:rPr>
          <w:sz w:val="28"/>
        </w:rPr>
        <w:t>В35</w:t>
      </w:r>
      <w:r>
        <w:rPr>
          <w:spacing w:val="2"/>
          <w:sz w:val="28"/>
        </w:rPr>
        <w:t xml:space="preserve"> </w:t>
      </w:r>
      <w:r>
        <w:rPr>
          <w:sz w:val="28"/>
        </w:rPr>
        <w:t>-</w:t>
      </w:r>
      <w:r>
        <w:rPr>
          <w:spacing w:val="-4"/>
          <w:sz w:val="28"/>
        </w:rPr>
        <w:t xml:space="preserve"> </w:t>
      </w:r>
      <w:r>
        <w:rPr>
          <w:sz w:val="28"/>
        </w:rPr>
        <w:t>В60</w:t>
      </w:r>
      <w:r>
        <w:rPr>
          <w:spacing w:val="-2"/>
          <w:sz w:val="28"/>
        </w:rPr>
        <w:t xml:space="preserve"> </w:t>
      </w:r>
      <w:r>
        <w:rPr>
          <w:sz w:val="28"/>
        </w:rPr>
        <w:t>(45-75 МПа)</w:t>
      </w:r>
      <w:r>
        <w:rPr>
          <w:spacing w:val="-1"/>
          <w:sz w:val="28"/>
        </w:rPr>
        <w:t xml:space="preserve"> </w:t>
      </w:r>
      <w:r>
        <w:rPr>
          <w:sz w:val="28"/>
        </w:rPr>
        <w:t>(рис.</w:t>
      </w:r>
      <w:r>
        <w:rPr>
          <w:spacing w:val="-3"/>
          <w:sz w:val="28"/>
        </w:rPr>
        <w:t xml:space="preserve"> </w:t>
      </w:r>
      <w:r>
        <w:rPr>
          <w:sz w:val="28"/>
        </w:rPr>
        <w:t>2)</w:t>
      </w: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5A639D">
      <w:pPr>
        <w:pStyle w:val="a3"/>
        <w:spacing w:before="239"/>
        <w:ind w:left="1764"/>
      </w:pPr>
      <w:r>
        <w:rPr>
          <w:noProof/>
          <w:lang w:eastAsia="ru-RU"/>
        </w:rPr>
        <w:drawing>
          <wp:anchor distT="0" distB="0" distL="0" distR="0" simplePos="0" relativeHeight="15746048" behindDoc="0" locked="0" layoutInCell="1" allowOverlap="1">
            <wp:simplePos x="0" y="0"/>
            <wp:positionH relativeFrom="page">
              <wp:posOffset>1616963</wp:posOffset>
            </wp:positionH>
            <wp:positionV relativeFrom="paragraph">
              <wp:posOffset>-2917439</wp:posOffset>
            </wp:positionV>
            <wp:extent cx="4780782" cy="3235452"/>
            <wp:effectExtent l="0" t="0" r="0" b="0"/>
            <wp:wrapNone/>
            <wp:docPr id="79" name="image40.jpeg" descr="F:\2017-18\МООК\Видеолекции\испр\для размещени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0782" cy="3235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2)</w:t>
      </w:r>
    </w:p>
    <w:p w:rsidR="00212D77" w:rsidRDefault="005A639D">
      <w:pPr>
        <w:pStyle w:val="a3"/>
        <w:spacing w:before="5"/>
        <w:ind w:left="413"/>
        <w:jc w:val="center"/>
        <w:rPr>
          <w:rFonts w:ascii="Cambria Math" w:eastAsia="Cambria Math" w:hAnsi="Cambria Math"/>
        </w:rPr>
      </w:pPr>
      <w:r>
        <w:rPr>
          <w:rFonts w:ascii="Cambria Math" w:eastAsia="Cambria Math" w:hAnsi="Cambria Math"/>
        </w:rPr>
        <w:t>𝑅</w:t>
      </w:r>
      <w:r>
        <w:rPr>
          <w:rFonts w:ascii="Cambria Math" w:eastAsia="Cambria Math" w:hAnsi="Cambria Math"/>
          <w:spacing w:val="24"/>
        </w:rPr>
        <w:t xml:space="preserve"> </w:t>
      </w:r>
      <w:r>
        <w:rPr>
          <w:rFonts w:ascii="Cambria Math" w:eastAsia="Cambria Math" w:hAnsi="Cambria Math"/>
        </w:rPr>
        <w:t>=</w:t>
      </w:r>
      <w:r>
        <w:rPr>
          <w:rFonts w:ascii="Cambria Math" w:eastAsia="Cambria Math" w:hAnsi="Cambria Math"/>
          <w:spacing w:val="15"/>
        </w:rPr>
        <w:t xml:space="preserve"> </w:t>
      </w:r>
      <w:r>
        <w:rPr>
          <w:rFonts w:ascii="Cambria Math" w:eastAsia="Cambria Math" w:hAnsi="Cambria Math"/>
        </w:rPr>
        <w:t>(0,02𝑉</w:t>
      </w:r>
      <w:r>
        <w:rPr>
          <w:rFonts w:ascii="Cambria Math" w:eastAsia="Cambria Math" w:hAnsi="Cambria Math"/>
          <w:spacing w:val="7"/>
        </w:rPr>
        <w:t xml:space="preserve"> </w:t>
      </w:r>
      <w:r>
        <w:rPr>
          <w:rFonts w:ascii="Cambria Math" w:eastAsia="Cambria Math" w:hAnsi="Cambria Math"/>
        </w:rPr>
        <w:t>−</w:t>
      </w:r>
      <w:r>
        <w:rPr>
          <w:rFonts w:ascii="Cambria Math" w:eastAsia="Cambria Math" w:hAnsi="Cambria Math"/>
          <w:spacing w:val="1"/>
        </w:rPr>
        <w:t xml:space="preserve"> </w:t>
      </w:r>
      <w:r>
        <w:rPr>
          <w:rFonts w:ascii="Cambria Math" w:eastAsia="Cambria Math" w:hAnsi="Cambria Math"/>
        </w:rPr>
        <w:t>37,6)</w:t>
      </w:r>
    </w:p>
    <w:p w:rsidR="00212D77" w:rsidRDefault="005A639D">
      <w:pPr>
        <w:pStyle w:val="a3"/>
        <w:ind w:left="796" w:right="391" w:firstLine="708"/>
        <w:jc w:val="both"/>
      </w:pPr>
      <w:r>
        <w:t>Для уточнения градуировочной зависимости, установленной для бетона,</w:t>
      </w:r>
      <w:r>
        <w:rPr>
          <w:spacing w:val="1"/>
        </w:rPr>
        <w:t xml:space="preserve"> </w:t>
      </w:r>
      <w:r>
        <w:t>отличающегося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испытуемого,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прочности</w:t>
      </w:r>
      <w:r>
        <w:rPr>
          <w:spacing w:val="1"/>
        </w:rPr>
        <w:t xml:space="preserve"> </w:t>
      </w:r>
      <w:r>
        <w:t>бетона,</w:t>
      </w:r>
      <w:r>
        <w:rPr>
          <w:spacing w:val="1"/>
        </w:rPr>
        <w:t xml:space="preserve"> </w:t>
      </w:r>
      <w:r>
        <w:t>определенное</w:t>
      </w:r>
      <w:r>
        <w:rPr>
          <w:spacing w:val="1"/>
        </w:rPr>
        <w:t xml:space="preserve"> </w:t>
      </w:r>
      <w:r>
        <w:t>с</w:t>
      </w:r>
      <w:r>
        <w:rPr>
          <w:spacing w:val="-67"/>
        </w:rPr>
        <w:t xml:space="preserve"> </w:t>
      </w:r>
      <w:r>
        <w:t>использованием этой градуировочной зависимости, умножают на коэффициент</w:t>
      </w:r>
      <w:r>
        <w:rPr>
          <w:spacing w:val="1"/>
        </w:rPr>
        <w:t xml:space="preserve"> </w:t>
      </w:r>
      <w:r>
        <w:t>совпадения,</w:t>
      </w:r>
      <w:r>
        <w:rPr>
          <w:spacing w:val="-1"/>
        </w:rPr>
        <w:t xml:space="preserve"> </w:t>
      </w:r>
      <w:r>
        <w:t>определяемый по</w:t>
      </w:r>
      <w:r>
        <w:rPr>
          <w:spacing w:val="1"/>
        </w:rPr>
        <w:t xml:space="preserve"> </w:t>
      </w:r>
      <w:r>
        <w:t>формуле:</w:t>
      </w:r>
    </w:p>
    <w:p w:rsidR="00212D77" w:rsidRDefault="00336843">
      <w:pPr>
        <w:spacing w:line="180" w:lineRule="exact"/>
        <w:ind w:left="983"/>
        <w:jc w:val="center"/>
        <w:rPr>
          <w:rFonts w:ascii="Cambria Math" w:eastAsia="Cambria Math" w:hAnsi="Cambria Math"/>
          <w:sz w:val="16"/>
        </w:rPr>
      </w:pPr>
      <w:r>
        <w:pict>
          <v:rect id="_x0000_s1053" style="position:absolute;left:0;text-align:left;margin-left:322pt;margin-top:10.75pt;width:22.95pt;height:.6pt;z-index:-15712768;mso-wrap-distance-left:0;mso-wrap-distance-right:0;mso-position-horizontal-relative:page" fillcolor="black" stroked="f">
            <w10:wrap type="topAndBottom" anchorx="page"/>
          </v:rect>
        </w:pict>
      </w:r>
      <w:r w:rsidR="005A639D">
        <w:rPr>
          <w:rFonts w:ascii="Cambria Math" w:eastAsia="Cambria Math" w:hAnsi="Cambria Math"/>
          <w:w w:val="105"/>
          <w:position w:val="-6"/>
          <w:sz w:val="20"/>
        </w:rPr>
        <w:t>∑</w:t>
      </w:r>
      <w:r w:rsidR="005A639D">
        <w:rPr>
          <w:rFonts w:ascii="Cambria Math" w:eastAsia="Cambria Math" w:hAnsi="Cambria Math"/>
          <w:w w:val="105"/>
          <w:position w:val="1"/>
          <w:sz w:val="16"/>
        </w:rPr>
        <w:t xml:space="preserve">𝑛   </w:t>
      </w:r>
      <w:r w:rsidR="005A639D">
        <w:rPr>
          <w:rFonts w:ascii="Cambria Math" w:eastAsia="Cambria Math" w:hAnsi="Cambria Math"/>
          <w:spacing w:val="32"/>
          <w:w w:val="105"/>
          <w:position w:val="1"/>
          <w:sz w:val="16"/>
        </w:rPr>
        <w:t xml:space="preserve"> </w:t>
      </w:r>
      <w:r w:rsidR="005A639D">
        <w:rPr>
          <w:rFonts w:ascii="Cambria Math" w:eastAsia="Cambria Math" w:hAnsi="Cambria Math"/>
          <w:w w:val="115"/>
          <w:position w:val="5"/>
          <w:sz w:val="16"/>
        </w:rPr>
        <w:t>𝑅</w:t>
      </w:r>
      <w:r w:rsidR="005A639D">
        <w:rPr>
          <w:rFonts w:ascii="Cambria Math" w:eastAsia="Cambria Math" w:hAnsi="Cambria Math"/>
          <w:w w:val="115"/>
          <w:sz w:val="16"/>
        </w:rPr>
        <w:t>𝑜.𝑐</w:t>
      </w:r>
      <w:r w:rsidR="005A639D">
        <w:rPr>
          <w:rFonts w:ascii="Cambria Math" w:eastAsia="Cambria Math" w:hAnsi="Cambria Math"/>
          <w:spacing w:val="-7"/>
          <w:w w:val="115"/>
          <w:sz w:val="16"/>
        </w:rPr>
        <w:t xml:space="preserve"> </w:t>
      </w:r>
      <w:r w:rsidR="005A639D">
        <w:rPr>
          <w:rFonts w:ascii="Cambria Math" w:eastAsia="Cambria Math" w:hAnsi="Cambria Math"/>
          <w:w w:val="115"/>
          <w:sz w:val="16"/>
        </w:rPr>
        <w:t>𝑖</w:t>
      </w:r>
    </w:p>
    <w:p w:rsidR="00212D77" w:rsidRDefault="00212D77">
      <w:pPr>
        <w:spacing w:line="180" w:lineRule="exact"/>
        <w:jc w:val="center"/>
        <w:rPr>
          <w:rFonts w:ascii="Cambria Math" w:eastAsia="Cambria Math" w:hAnsi="Cambria Math"/>
          <w:sz w:val="16"/>
        </w:rPr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53"/>
        <w:jc w:val="right"/>
        <w:rPr>
          <w:rFonts w:ascii="Cambria Math" w:eastAsia="Cambria Math"/>
        </w:rPr>
      </w:pPr>
      <w:r>
        <w:rPr>
          <w:rFonts w:ascii="Cambria Math" w:eastAsia="Cambria Math"/>
          <w:w w:val="105"/>
        </w:rPr>
        <w:t>𝐾</w:t>
      </w:r>
      <w:r>
        <w:rPr>
          <w:rFonts w:ascii="Cambria Math" w:eastAsia="Cambria Math"/>
          <w:w w:val="105"/>
          <w:vertAlign w:val="subscript"/>
        </w:rPr>
        <w:t>𝑐</w:t>
      </w:r>
      <w:r>
        <w:rPr>
          <w:rFonts w:ascii="Cambria Math" w:eastAsia="Cambria Math"/>
          <w:spacing w:val="15"/>
          <w:w w:val="105"/>
        </w:rPr>
        <w:t xml:space="preserve"> </w:t>
      </w:r>
      <w:r>
        <w:rPr>
          <w:rFonts w:ascii="Cambria Math" w:eastAsia="Cambria Math"/>
          <w:w w:val="105"/>
        </w:rPr>
        <w:t>=</w:t>
      </w:r>
    </w:p>
    <w:p w:rsidR="00212D77" w:rsidRDefault="005A639D">
      <w:pPr>
        <w:spacing w:line="158" w:lineRule="auto"/>
        <w:ind w:left="179"/>
        <w:rPr>
          <w:sz w:val="28"/>
        </w:rPr>
      </w:pPr>
      <w:r>
        <w:br w:type="column"/>
      </w:r>
      <w:r>
        <w:rPr>
          <w:rFonts w:ascii="Cambria Math" w:eastAsia="Cambria Math" w:hAnsi="Cambria Math"/>
          <w:w w:val="105"/>
          <w:position w:val="10"/>
          <w:sz w:val="16"/>
        </w:rPr>
        <w:t>𝑖=1</w:t>
      </w:r>
      <w:r>
        <w:rPr>
          <w:rFonts w:ascii="Cambria Math" w:eastAsia="Cambria Math" w:hAnsi="Cambria Math"/>
          <w:w w:val="105"/>
          <w:position w:val="5"/>
          <w:sz w:val="16"/>
        </w:rPr>
        <w:t>𝑅</w:t>
      </w:r>
      <w:r>
        <w:rPr>
          <w:rFonts w:ascii="Cambria Math" w:eastAsia="Cambria Math" w:hAnsi="Cambria Math"/>
          <w:w w:val="105"/>
          <w:sz w:val="16"/>
        </w:rPr>
        <w:t>узк</w:t>
      </w:r>
      <w:r>
        <w:rPr>
          <w:rFonts w:ascii="Cambria Math" w:eastAsia="Cambria Math" w:hAnsi="Cambria Math"/>
          <w:spacing w:val="2"/>
          <w:w w:val="105"/>
          <w:sz w:val="16"/>
        </w:rPr>
        <w:t xml:space="preserve"> </w:t>
      </w:r>
      <w:r>
        <w:rPr>
          <w:rFonts w:ascii="Cambria Math" w:eastAsia="Cambria Math" w:hAnsi="Cambria Math"/>
          <w:w w:val="105"/>
          <w:sz w:val="16"/>
        </w:rPr>
        <w:t>𝑖</w:t>
      </w:r>
      <w:r>
        <w:rPr>
          <w:w w:val="105"/>
          <w:position w:val="-13"/>
          <w:sz w:val="28"/>
        </w:rPr>
        <w:t>,</w:t>
      </w:r>
    </w:p>
    <w:p w:rsidR="00212D77" w:rsidRDefault="00336843">
      <w:pPr>
        <w:spacing w:line="149" w:lineRule="exact"/>
        <w:ind w:left="407"/>
        <w:rPr>
          <w:rFonts w:ascii="Cambria Math" w:eastAsia="Cambria Math"/>
          <w:sz w:val="20"/>
        </w:rPr>
      </w:pPr>
      <w:r>
        <w:pict>
          <v:rect id="_x0000_s1052" style="position:absolute;left:0;text-align:left;margin-left:301.25pt;margin-top:-3.95pt;width:43.8pt;height:.95pt;z-index:-17082880;mso-position-horizontal-relative:page" fillcolor="black" stroked="f">
            <w10:wrap anchorx="page"/>
          </v:rect>
        </w:pict>
      </w:r>
      <w:r w:rsidR="005A639D">
        <w:rPr>
          <w:rFonts w:ascii="Cambria Math" w:eastAsia="Cambria Math"/>
          <w:w w:val="115"/>
          <w:sz w:val="20"/>
        </w:rPr>
        <w:t>𝑛</w:t>
      </w:r>
    </w:p>
    <w:p w:rsidR="00212D77" w:rsidRDefault="00212D77">
      <w:pPr>
        <w:spacing w:line="149" w:lineRule="exact"/>
        <w:rPr>
          <w:rFonts w:ascii="Cambria Math" w:eastAsia="Cambria Math"/>
          <w:sz w:val="20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5467" w:space="40"/>
            <w:col w:w="5463"/>
          </w:cols>
        </w:sectPr>
      </w:pPr>
    </w:p>
    <w:p w:rsidR="00212D77" w:rsidRDefault="005A639D">
      <w:pPr>
        <w:pStyle w:val="a3"/>
        <w:spacing w:line="292" w:lineRule="exact"/>
        <w:ind w:left="796"/>
      </w:pPr>
      <w:r>
        <w:t>где</w:t>
      </w:r>
      <w:r>
        <w:rPr>
          <w:spacing w:val="111"/>
        </w:rPr>
        <w:t xml:space="preserve"> </w:t>
      </w:r>
      <w:r>
        <w:rPr>
          <w:rFonts w:ascii="Cambria Math" w:eastAsia="Cambria Math" w:hAnsi="Cambria Math"/>
        </w:rPr>
        <w:t>𝑅</w:t>
      </w:r>
      <w:r>
        <w:rPr>
          <w:rFonts w:ascii="Cambria Math" w:eastAsia="Cambria Math" w:hAnsi="Cambria Math"/>
          <w:vertAlign w:val="subscript"/>
        </w:rPr>
        <w:t>𝑜.𝑐</w:t>
      </w:r>
      <w:r>
        <w:rPr>
          <w:rFonts w:ascii="Cambria Math" w:eastAsia="Cambria Math" w:hAnsi="Cambria Math"/>
          <w:spacing w:val="-8"/>
        </w:rPr>
        <w:t xml:space="preserve"> </w:t>
      </w:r>
      <w:r>
        <w:rPr>
          <w:rFonts w:ascii="Cambria Math" w:eastAsia="Cambria Math" w:hAnsi="Cambria Math"/>
          <w:vertAlign w:val="subscript"/>
        </w:rPr>
        <w:t>𝑖</w:t>
      </w:r>
      <w:r>
        <w:rPr>
          <w:rFonts w:ascii="Cambria Math" w:eastAsia="Cambria Math" w:hAnsi="Cambria Math"/>
          <w:spacing w:val="78"/>
        </w:rPr>
        <w:t xml:space="preserve"> </w:t>
      </w:r>
      <w:r>
        <w:t>-</w:t>
      </w:r>
      <w:r>
        <w:rPr>
          <w:spacing w:val="114"/>
        </w:rPr>
        <w:t xml:space="preserve"> </w:t>
      </w:r>
      <w:r>
        <w:t>прочность</w:t>
      </w:r>
      <w:r>
        <w:rPr>
          <w:spacing w:val="109"/>
        </w:rPr>
        <w:t xml:space="preserve"> </w:t>
      </w:r>
      <w:r>
        <w:t>бетона</w:t>
      </w:r>
      <w:r>
        <w:rPr>
          <w:spacing w:val="113"/>
        </w:rPr>
        <w:t xml:space="preserve"> </w:t>
      </w:r>
      <w:r>
        <w:t>в</w:t>
      </w:r>
      <w:r>
        <w:rPr>
          <w:spacing w:val="113"/>
        </w:rPr>
        <w:t xml:space="preserve"> </w:t>
      </w:r>
      <w:r>
        <w:t>участке,</w:t>
      </w:r>
      <w:r>
        <w:rPr>
          <w:spacing w:val="110"/>
        </w:rPr>
        <w:t xml:space="preserve"> </w:t>
      </w:r>
      <w:r>
        <w:t>определяемая</w:t>
      </w:r>
      <w:r>
        <w:rPr>
          <w:spacing w:val="114"/>
        </w:rPr>
        <w:t xml:space="preserve"> </w:t>
      </w:r>
      <w:r>
        <w:t>методом</w:t>
      </w:r>
      <w:r>
        <w:rPr>
          <w:spacing w:val="110"/>
        </w:rPr>
        <w:t xml:space="preserve"> </w:t>
      </w:r>
      <w:r>
        <w:t>отрыва</w:t>
      </w:r>
      <w:r>
        <w:rPr>
          <w:spacing w:val="110"/>
        </w:rPr>
        <w:t xml:space="preserve"> </w:t>
      </w:r>
      <w:r>
        <w:t>со</w:t>
      </w:r>
    </w:p>
    <w:p w:rsidR="00212D77" w:rsidRDefault="005A639D">
      <w:pPr>
        <w:pStyle w:val="a3"/>
        <w:ind w:left="796"/>
      </w:pPr>
      <w:r>
        <w:t>скалыванием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22690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испытанием</w:t>
      </w:r>
      <w:r>
        <w:rPr>
          <w:spacing w:val="-2"/>
        </w:rPr>
        <w:t xml:space="preserve"> </w:t>
      </w:r>
      <w:r>
        <w:t>кернов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28570;</w:t>
      </w:r>
    </w:p>
    <w:p w:rsidR="00212D77" w:rsidRDefault="00212D77">
      <w:pPr>
        <w:sectPr w:rsidR="00212D77">
          <w:type w:val="continuous"/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tabs>
          <w:tab w:val="left" w:pos="1800"/>
        </w:tabs>
        <w:spacing w:before="72" w:line="264" w:lineRule="auto"/>
        <w:ind w:left="796" w:right="392"/>
      </w:pPr>
      <w:r>
        <w:rPr>
          <w:rFonts w:ascii="Cambria Math" w:eastAsia="Cambria Math" w:hAnsi="Cambria Math"/>
        </w:rPr>
        <w:lastRenderedPageBreak/>
        <w:t>𝑅</w:t>
      </w:r>
      <w:r>
        <w:rPr>
          <w:rFonts w:ascii="Cambria Math" w:eastAsia="Cambria Math" w:hAnsi="Cambria Math"/>
          <w:vertAlign w:val="subscript"/>
        </w:rPr>
        <w:t>узк</w:t>
      </w:r>
      <w:r>
        <w:rPr>
          <w:rFonts w:ascii="Cambria Math" w:eastAsia="Cambria Math" w:hAnsi="Cambria Math"/>
          <w:spacing w:val="-14"/>
        </w:rPr>
        <w:t xml:space="preserve"> </w:t>
      </w:r>
      <w:r>
        <w:rPr>
          <w:rFonts w:ascii="Cambria Math" w:eastAsia="Cambria Math" w:hAnsi="Cambria Math"/>
          <w:vertAlign w:val="subscript"/>
        </w:rPr>
        <w:t>𝑖</w:t>
      </w:r>
      <w:r>
        <w:rPr>
          <w:rFonts w:ascii="Cambria Math" w:eastAsia="Cambria Math" w:hAnsi="Cambria Math"/>
          <w:spacing w:val="70"/>
        </w:rPr>
        <w:t xml:space="preserve"> </w:t>
      </w:r>
      <w:r>
        <w:t>-</w:t>
      </w:r>
      <w:r>
        <w:tab/>
        <w:t>прочность</w:t>
      </w:r>
      <w:r>
        <w:rPr>
          <w:spacing w:val="27"/>
        </w:rPr>
        <w:t xml:space="preserve"> </w:t>
      </w:r>
      <w:r>
        <w:t>бетона</w:t>
      </w:r>
      <w:r>
        <w:rPr>
          <w:spacing w:val="28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участке,</w:t>
      </w:r>
      <w:r>
        <w:rPr>
          <w:spacing w:val="28"/>
        </w:rPr>
        <w:t xml:space="preserve"> </w:t>
      </w:r>
      <w:r>
        <w:t>определяемая</w:t>
      </w:r>
      <w:r>
        <w:rPr>
          <w:spacing w:val="29"/>
        </w:rPr>
        <w:t xml:space="preserve"> </w:t>
      </w:r>
      <w:r>
        <w:t>ультразвуковым</w:t>
      </w:r>
      <w:r>
        <w:rPr>
          <w:spacing w:val="28"/>
        </w:rPr>
        <w:t xml:space="preserve"> </w:t>
      </w:r>
      <w:r>
        <w:t>методом</w:t>
      </w:r>
      <w:r>
        <w:rPr>
          <w:spacing w:val="28"/>
        </w:rPr>
        <w:t xml:space="preserve"> </w:t>
      </w:r>
      <w:r>
        <w:t>по</w:t>
      </w:r>
      <w:r>
        <w:rPr>
          <w:spacing w:val="-67"/>
        </w:rPr>
        <w:t xml:space="preserve"> </w:t>
      </w:r>
      <w:r>
        <w:t>используемой</w:t>
      </w:r>
      <w:r>
        <w:rPr>
          <w:spacing w:val="-1"/>
        </w:rPr>
        <w:t xml:space="preserve"> </w:t>
      </w:r>
      <w:r>
        <w:t>градуировочной зависимости;</w:t>
      </w:r>
    </w:p>
    <w:p w:rsidR="00212D77" w:rsidRDefault="005A639D">
      <w:pPr>
        <w:pStyle w:val="a3"/>
        <w:spacing w:line="291" w:lineRule="exact"/>
        <w:ind w:left="796"/>
      </w:pPr>
      <w:r>
        <w:rPr>
          <w:i/>
        </w:rPr>
        <w:t xml:space="preserve">n </w:t>
      </w:r>
      <w:r>
        <w:t>-</w:t>
      </w:r>
      <w:r>
        <w:rPr>
          <w:spacing w:val="-2"/>
        </w:rPr>
        <w:t xml:space="preserve"> </w:t>
      </w:r>
      <w:r>
        <w:t>число участков,</w:t>
      </w:r>
      <w:r>
        <w:rPr>
          <w:spacing w:val="-6"/>
        </w:rPr>
        <w:t xml:space="preserve"> </w:t>
      </w:r>
      <w:r>
        <w:t>принимаемое не</w:t>
      </w:r>
      <w:r>
        <w:rPr>
          <w:spacing w:val="-1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трех.</w:t>
      </w:r>
    </w:p>
    <w:p w:rsidR="00212D77" w:rsidRDefault="005A639D">
      <w:pPr>
        <w:pStyle w:val="a3"/>
        <w:ind w:left="796" w:firstLine="708"/>
      </w:pPr>
      <w:r>
        <w:t>При</w:t>
      </w:r>
      <w:r>
        <w:rPr>
          <w:spacing w:val="46"/>
        </w:rPr>
        <w:t xml:space="preserve"> </w:t>
      </w:r>
      <w:r>
        <w:t>вычислении</w:t>
      </w:r>
      <w:r>
        <w:rPr>
          <w:spacing w:val="44"/>
        </w:rPr>
        <w:t xml:space="preserve"> </w:t>
      </w:r>
      <w:r>
        <w:t>коэффициента</w:t>
      </w:r>
      <w:r>
        <w:rPr>
          <w:spacing w:val="46"/>
        </w:rPr>
        <w:t xml:space="preserve"> </w:t>
      </w:r>
      <w:r>
        <w:t>совпадения</w:t>
      </w:r>
      <w:r>
        <w:rPr>
          <w:spacing w:val="46"/>
        </w:rPr>
        <w:t xml:space="preserve"> </w:t>
      </w:r>
      <w:r>
        <w:t>должны</w:t>
      </w:r>
      <w:r>
        <w:rPr>
          <w:spacing w:val="44"/>
        </w:rPr>
        <w:t xml:space="preserve"> </w:t>
      </w:r>
      <w:r>
        <w:t>быть</w:t>
      </w:r>
      <w:r>
        <w:rPr>
          <w:spacing w:val="45"/>
        </w:rPr>
        <w:t xml:space="preserve"> </w:t>
      </w:r>
      <w:r>
        <w:t>соблюдены</w:t>
      </w:r>
      <w:r>
        <w:rPr>
          <w:spacing w:val="-67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условия:</w:t>
      </w:r>
    </w:p>
    <w:p w:rsidR="00212D77" w:rsidRDefault="005A639D">
      <w:pPr>
        <w:pStyle w:val="a3"/>
        <w:spacing w:before="2"/>
        <w:ind w:left="1505"/>
      </w:pPr>
      <w:r>
        <w:t>Условия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коэффициента</w:t>
      </w:r>
      <w:r>
        <w:rPr>
          <w:spacing w:val="-2"/>
        </w:rPr>
        <w:t xml:space="preserve"> </w:t>
      </w:r>
      <w:r>
        <w:t>совпадения:</w:t>
      </w:r>
    </w:p>
    <w:p w:rsidR="00212D77" w:rsidRDefault="005A639D">
      <w:pPr>
        <w:pStyle w:val="a3"/>
        <w:spacing w:before="71" w:line="273" w:lineRule="exact"/>
        <w:ind w:left="796"/>
        <w:rPr>
          <w:rFonts w:ascii="Cambria Math" w:eastAsia="Cambria Math" w:hAnsi="Cambria Math"/>
        </w:rPr>
      </w:pPr>
      <w:r>
        <w:t>1.</w:t>
      </w:r>
      <w:r>
        <w:rPr>
          <w:spacing w:val="2"/>
        </w:rPr>
        <w:t xml:space="preserve"> </w:t>
      </w:r>
      <w:r>
        <w:rPr>
          <w:rFonts w:ascii="Cambria Math" w:eastAsia="Cambria Math" w:hAnsi="Cambria Math"/>
        </w:rPr>
        <w:t>0,7</w:t>
      </w:r>
      <w:r>
        <w:rPr>
          <w:rFonts w:ascii="Cambria Math" w:eastAsia="Cambria Math" w:hAnsi="Cambria Math"/>
          <w:spacing w:val="17"/>
        </w:rPr>
        <w:t xml:space="preserve"> </w:t>
      </w:r>
      <w:r>
        <w:rPr>
          <w:rFonts w:ascii="Cambria Math" w:eastAsia="Cambria Math" w:hAnsi="Cambria Math"/>
        </w:rPr>
        <w:t>≤</w:t>
      </w:r>
      <w:r>
        <w:rPr>
          <w:rFonts w:ascii="Cambria Math" w:eastAsia="Cambria Math" w:hAnsi="Cambria Math"/>
          <w:spacing w:val="30"/>
        </w:rPr>
        <w:t xml:space="preserve"> </w:t>
      </w:r>
      <w:r>
        <w:rPr>
          <w:rFonts w:ascii="Cambria Math" w:eastAsia="Cambria Math" w:hAnsi="Cambria Math"/>
          <w:u w:val="single"/>
          <w:vertAlign w:val="superscript"/>
        </w:rPr>
        <w:t>𝑅𝑜.𝑐</w:t>
      </w:r>
      <w:r>
        <w:rPr>
          <w:rFonts w:ascii="Cambria Math" w:eastAsia="Cambria Math" w:hAnsi="Cambria Math"/>
          <w:spacing w:val="-24"/>
          <w:u w:val="single"/>
        </w:rPr>
        <w:t xml:space="preserve"> </w:t>
      </w:r>
      <w:r>
        <w:rPr>
          <w:rFonts w:ascii="Cambria Math" w:eastAsia="Cambria Math" w:hAnsi="Cambria Math"/>
          <w:u w:val="single"/>
          <w:vertAlign w:val="superscript"/>
        </w:rPr>
        <w:t>𝑖</w:t>
      </w:r>
      <w:r>
        <w:rPr>
          <w:rFonts w:ascii="Cambria Math" w:eastAsia="Cambria Math" w:hAnsi="Cambria Math"/>
          <w:spacing w:val="36"/>
        </w:rPr>
        <w:t xml:space="preserve"> </w:t>
      </w:r>
      <w:r>
        <w:rPr>
          <w:rFonts w:ascii="Cambria Math" w:eastAsia="Cambria Math" w:hAnsi="Cambria Math"/>
        </w:rPr>
        <w:t>≤</w:t>
      </w:r>
      <w:r>
        <w:rPr>
          <w:rFonts w:ascii="Cambria Math" w:eastAsia="Cambria Math" w:hAnsi="Cambria Math"/>
          <w:spacing w:val="20"/>
        </w:rPr>
        <w:t xml:space="preserve"> </w:t>
      </w:r>
      <w:r>
        <w:rPr>
          <w:rFonts w:ascii="Cambria Math" w:eastAsia="Cambria Math" w:hAnsi="Cambria Math"/>
        </w:rPr>
        <w:t>1,3</w:t>
      </w:r>
    </w:p>
    <w:p w:rsidR="00212D77" w:rsidRDefault="005A639D">
      <w:pPr>
        <w:spacing w:line="211" w:lineRule="exact"/>
        <w:ind w:left="1810"/>
        <w:rPr>
          <w:rFonts w:ascii="Cambria Math" w:eastAsia="Cambria Math" w:hAnsi="Cambria Math"/>
          <w:sz w:val="16"/>
        </w:rPr>
      </w:pPr>
      <w:r>
        <w:rPr>
          <w:rFonts w:ascii="Cambria Math" w:eastAsia="Cambria Math" w:hAnsi="Cambria Math"/>
          <w:w w:val="105"/>
          <w:position w:val="4"/>
          <w:sz w:val="20"/>
        </w:rPr>
        <w:t>𝑅</w:t>
      </w:r>
      <w:r>
        <w:rPr>
          <w:rFonts w:ascii="Cambria Math" w:eastAsia="Cambria Math" w:hAnsi="Cambria Math"/>
          <w:w w:val="105"/>
          <w:sz w:val="16"/>
        </w:rPr>
        <w:t>узк</w:t>
      </w:r>
      <w:r>
        <w:rPr>
          <w:rFonts w:ascii="Cambria Math" w:eastAsia="Cambria Math" w:hAnsi="Cambria Math"/>
          <w:spacing w:val="-4"/>
          <w:w w:val="105"/>
          <w:sz w:val="16"/>
        </w:rPr>
        <w:t xml:space="preserve"> </w:t>
      </w:r>
      <w:r>
        <w:rPr>
          <w:rFonts w:ascii="Cambria Math" w:eastAsia="Cambria Math" w:hAnsi="Cambria Math"/>
          <w:w w:val="105"/>
          <w:sz w:val="16"/>
        </w:rPr>
        <w:t>𝑖</w:t>
      </w:r>
    </w:p>
    <w:p w:rsidR="00212D77" w:rsidRDefault="00336843">
      <w:pPr>
        <w:pStyle w:val="a3"/>
        <w:spacing w:before="63" w:line="312" w:lineRule="exact"/>
        <w:ind w:left="796"/>
        <w:rPr>
          <w:rFonts w:ascii="Cambria Math" w:eastAsia="Cambria Math" w:hAnsi="Cambria Math"/>
        </w:rPr>
      </w:pPr>
      <w:r>
        <w:pict>
          <v:shape id="_x0000_s1051" type="#_x0000_t202" style="position:absolute;left:0;text-align:left;margin-left:146.55pt;margin-top:14.05pt;width:6.55pt;height:11.7pt;z-index:-17081344;mso-position-horizontal-relative:page" filled="f" stroked="f">
            <v:textbox inset="0,0,0,0">
              <w:txbxContent>
                <w:p w:rsidR="00212D77" w:rsidRDefault="005A639D">
                  <w:pPr>
                    <w:spacing w:line="234" w:lineRule="exact"/>
                    <w:rPr>
                      <w:rFonts w:ascii="Cambria Math" w:eastAsia="Cambria Math"/>
                      <w:sz w:val="20"/>
                    </w:rPr>
                  </w:pPr>
                  <w:r>
                    <w:rPr>
                      <w:rFonts w:ascii="Cambria Math" w:eastAsia="Cambria Math"/>
                      <w:sz w:val="20"/>
                    </w:rPr>
                    <w:t>𝑅</w:t>
                  </w:r>
                </w:p>
              </w:txbxContent>
            </v:textbox>
            <w10:wrap anchorx="page"/>
          </v:shape>
        </w:pict>
      </w:r>
      <w:r w:rsidR="005A639D">
        <w:t>2.</w:t>
      </w:r>
      <w:r w:rsidR="005A639D">
        <w:rPr>
          <w:spacing w:val="1"/>
        </w:rPr>
        <w:t xml:space="preserve"> </w:t>
      </w:r>
      <w:r w:rsidR="005A639D">
        <w:rPr>
          <w:rFonts w:ascii="Cambria Math" w:eastAsia="Cambria Math" w:hAnsi="Cambria Math"/>
        </w:rPr>
        <w:t>0,85</w:t>
      </w:r>
      <w:r w:rsidR="005A639D">
        <w:rPr>
          <w:rFonts w:ascii="Cambria Math" w:eastAsia="Cambria Math" w:hAnsi="Cambria Math"/>
          <w:spacing w:val="-3"/>
        </w:rPr>
        <w:t xml:space="preserve"> </w:t>
      </w:r>
      <w:r w:rsidR="005A639D">
        <w:rPr>
          <w:rFonts w:ascii="Cambria Math" w:eastAsia="Cambria Math" w:hAnsi="Cambria Math"/>
        </w:rPr>
        <w:t>∙</w:t>
      </w:r>
      <w:r w:rsidR="005A639D">
        <w:rPr>
          <w:rFonts w:ascii="Cambria Math" w:eastAsia="Cambria Math" w:hAnsi="Cambria Math"/>
          <w:spacing w:val="2"/>
        </w:rPr>
        <w:t xml:space="preserve"> </w:t>
      </w:r>
      <w:r w:rsidR="005A639D">
        <w:rPr>
          <w:rFonts w:ascii="Cambria Math" w:eastAsia="Cambria Math" w:hAnsi="Cambria Math"/>
        </w:rPr>
        <w:t>𝐾</w:t>
      </w:r>
      <w:r w:rsidR="005A639D">
        <w:rPr>
          <w:rFonts w:ascii="Cambria Math" w:eastAsia="Cambria Math" w:hAnsi="Cambria Math"/>
          <w:vertAlign w:val="subscript"/>
        </w:rPr>
        <w:t>𝑐</w:t>
      </w:r>
      <w:r w:rsidR="005A639D">
        <w:rPr>
          <w:rFonts w:ascii="Cambria Math" w:eastAsia="Cambria Math" w:hAnsi="Cambria Math"/>
          <w:spacing w:val="35"/>
        </w:rPr>
        <w:t xml:space="preserve"> </w:t>
      </w:r>
      <w:r w:rsidR="005A639D">
        <w:rPr>
          <w:rFonts w:ascii="Cambria Math" w:eastAsia="Cambria Math" w:hAnsi="Cambria Math"/>
        </w:rPr>
        <w:t>≤</w:t>
      </w:r>
      <w:r w:rsidR="005A639D">
        <w:rPr>
          <w:rFonts w:ascii="Cambria Math" w:eastAsia="Cambria Math" w:hAnsi="Cambria Math"/>
          <w:spacing w:val="28"/>
        </w:rPr>
        <w:t xml:space="preserve"> </w:t>
      </w:r>
      <w:r w:rsidR="005A639D">
        <w:rPr>
          <w:rFonts w:ascii="Cambria Math" w:eastAsia="Cambria Math" w:hAnsi="Cambria Math"/>
          <w:u w:val="single"/>
          <w:vertAlign w:val="superscript"/>
        </w:rPr>
        <w:t>𝑅𝑜.𝑐</w:t>
      </w:r>
      <w:r w:rsidR="005A639D">
        <w:rPr>
          <w:rFonts w:ascii="Cambria Math" w:eastAsia="Cambria Math" w:hAnsi="Cambria Math"/>
          <w:spacing w:val="-25"/>
          <w:u w:val="single"/>
        </w:rPr>
        <w:t xml:space="preserve"> </w:t>
      </w:r>
      <w:r w:rsidR="005A639D">
        <w:rPr>
          <w:rFonts w:ascii="Cambria Math" w:eastAsia="Cambria Math" w:hAnsi="Cambria Math"/>
          <w:u w:val="single"/>
          <w:vertAlign w:val="superscript"/>
        </w:rPr>
        <w:t>𝑖</w:t>
      </w:r>
      <w:r w:rsidR="005A639D">
        <w:rPr>
          <w:rFonts w:ascii="Cambria Math" w:eastAsia="Cambria Math" w:hAnsi="Cambria Math"/>
          <w:spacing w:val="33"/>
        </w:rPr>
        <w:t xml:space="preserve"> </w:t>
      </w:r>
      <w:r w:rsidR="005A639D">
        <w:rPr>
          <w:rFonts w:ascii="Cambria Math" w:eastAsia="Cambria Math" w:hAnsi="Cambria Math"/>
        </w:rPr>
        <w:t>≤</w:t>
      </w:r>
      <w:r w:rsidR="005A639D">
        <w:rPr>
          <w:rFonts w:ascii="Cambria Math" w:eastAsia="Cambria Math" w:hAnsi="Cambria Math"/>
          <w:spacing w:val="19"/>
        </w:rPr>
        <w:t xml:space="preserve"> </w:t>
      </w:r>
      <w:r w:rsidR="005A639D">
        <w:rPr>
          <w:rFonts w:ascii="Cambria Math" w:eastAsia="Cambria Math" w:hAnsi="Cambria Math"/>
        </w:rPr>
        <w:t>1,15</w:t>
      </w:r>
      <w:r w:rsidR="005A639D">
        <w:rPr>
          <w:rFonts w:ascii="Cambria Math" w:eastAsia="Cambria Math" w:hAnsi="Cambria Math"/>
          <w:spacing w:val="-1"/>
        </w:rPr>
        <w:t xml:space="preserve"> </w:t>
      </w:r>
      <w:r w:rsidR="005A639D">
        <w:rPr>
          <w:rFonts w:ascii="Cambria Math" w:eastAsia="Cambria Math" w:hAnsi="Cambria Math"/>
        </w:rPr>
        <w:t>∙</w:t>
      </w:r>
      <w:r w:rsidR="005A639D">
        <w:rPr>
          <w:rFonts w:ascii="Cambria Math" w:eastAsia="Cambria Math" w:hAnsi="Cambria Math"/>
          <w:spacing w:val="2"/>
        </w:rPr>
        <w:t xml:space="preserve"> </w:t>
      </w:r>
      <w:r w:rsidR="005A639D">
        <w:rPr>
          <w:rFonts w:ascii="Cambria Math" w:eastAsia="Cambria Math" w:hAnsi="Cambria Math"/>
        </w:rPr>
        <w:t>𝐾</w:t>
      </w:r>
      <w:r w:rsidR="005A639D">
        <w:rPr>
          <w:rFonts w:ascii="Cambria Math" w:eastAsia="Cambria Math" w:hAnsi="Cambria Math"/>
          <w:vertAlign w:val="subscript"/>
        </w:rPr>
        <w:t>𝑐</w:t>
      </w:r>
    </w:p>
    <w:p w:rsidR="00212D77" w:rsidRDefault="005A639D">
      <w:pPr>
        <w:spacing w:line="172" w:lineRule="exact"/>
        <w:ind w:left="2582"/>
        <w:rPr>
          <w:rFonts w:ascii="Cambria Math" w:eastAsia="Cambria Math" w:hAnsi="Cambria Math"/>
          <w:sz w:val="16"/>
        </w:rPr>
      </w:pPr>
      <w:r>
        <w:rPr>
          <w:rFonts w:ascii="Cambria Math" w:eastAsia="Cambria Math" w:hAnsi="Cambria Math"/>
          <w:w w:val="105"/>
          <w:sz w:val="16"/>
        </w:rPr>
        <w:t>узк</w:t>
      </w:r>
      <w:r>
        <w:rPr>
          <w:rFonts w:ascii="Cambria Math" w:eastAsia="Cambria Math" w:hAnsi="Cambria Math"/>
          <w:spacing w:val="-4"/>
          <w:w w:val="105"/>
          <w:sz w:val="16"/>
        </w:rPr>
        <w:t xml:space="preserve"> </w:t>
      </w:r>
      <w:r>
        <w:rPr>
          <w:rFonts w:ascii="Cambria Math" w:eastAsia="Cambria Math" w:hAnsi="Cambria Math"/>
          <w:w w:val="105"/>
          <w:sz w:val="16"/>
        </w:rPr>
        <w:t>𝑖</w:t>
      </w:r>
    </w:p>
    <w:p w:rsidR="00212D77" w:rsidRDefault="005A639D">
      <w:pPr>
        <w:pStyle w:val="a3"/>
        <w:tabs>
          <w:tab w:val="left" w:pos="2633"/>
        </w:tabs>
        <w:spacing w:before="64" w:line="273" w:lineRule="exact"/>
        <w:ind w:left="1214"/>
      </w:pPr>
      <w:r>
        <w:t>Значения</w:t>
      </w:r>
      <w:r>
        <w:tab/>
      </w:r>
      <w:r>
        <w:rPr>
          <w:rFonts w:ascii="Cambria Math" w:eastAsia="Cambria Math" w:hAnsi="Cambria Math"/>
          <w:u w:val="single"/>
          <w:vertAlign w:val="superscript"/>
        </w:rPr>
        <w:t>𝑅𝑜.𝑐</w:t>
      </w:r>
      <w:r>
        <w:rPr>
          <w:rFonts w:ascii="Cambria Math" w:eastAsia="Cambria Math" w:hAnsi="Cambria Math"/>
          <w:spacing w:val="-26"/>
          <w:u w:val="single"/>
        </w:rPr>
        <w:t xml:space="preserve"> </w:t>
      </w:r>
      <w:r>
        <w:rPr>
          <w:rFonts w:ascii="Cambria Math" w:eastAsia="Cambria Math" w:hAnsi="Cambria Math"/>
          <w:u w:val="single"/>
          <w:vertAlign w:val="superscript"/>
        </w:rPr>
        <w:t>𝑖</w:t>
      </w:r>
      <w:r>
        <w:t>,</w:t>
      </w:r>
      <w:r>
        <w:rPr>
          <w:spacing w:val="11"/>
        </w:rPr>
        <w:t xml:space="preserve"> </w:t>
      </w:r>
      <w:r>
        <w:t>не</w:t>
      </w:r>
      <w:r>
        <w:rPr>
          <w:spacing w:val="85"/>
        </w:rPr>
        <w:t xml:space="preserve"> </w:t>
      </w:r>
      <w:r>
        <w:t>удовлетворяющие</w:t>
      </w:r>
      <w:r>
        <w:rPr>
          <w:spacing w:val="80"/>
        </w:rPr>
        <w:t xml:space="preserve"> </w:t>
      </w:r>
      <w:r>
        <w:t>приведенным</w:t>
      </w:r>
      <w:r>
        <w:rPr>
          <w:spacing w:val="82"/>
        </w:rPr>
        <w:t xml:space="preserve"> </w:t>
      </w:r>
      <w:r>
        <w:t>условиям,</w:t>
      </w:r>
      <w:r>
        <w:rPr>
          <w:spacing w:val="81"/>
        </w:rPr>
        <w:t xml:space="preserve"> </w:t>
      </w:r>
      <w:r>
        <w:t>не</w:t>
      </w:r>
      <w:r>
        <w:rPr>
          <w:spacing w:val="82"/>
        </w:rPr>
        <w:t xml:space="preserve"> </w:t>
      </w:r>
      <w:r>
        <w:t>должны</w:t>
      </w:r>
    </w:p>
    <w:p w:rsidR="00212D77" w:rsidRDefault="005A639D">
      <w:pPr>
        <w:spacing w:line="207" w:lineRule="exact"/>
        <w:ind w:left="2623"/>
        <w:rPr>
          <w:rFonts w:ascii="Cambria Math" w:eastAsia="Cambria Math" w:hAnsi="Cambria Math"/>
          <w:sz w:val="16"/>
        </w:rPr>
      </w:pPr>
      <w:r>
        <w:rPr>
          <w:rFonts w:ascii="Cambria Math" w:eastAsia="Cambria Math" w:hAnsi="Cambria Math"/>
          <w:w w:val="105"/>
          <w:position w:val="4"/>
          <w:sz w:val="20"/>
        </w:rPr>
        <w:t>𝑅</w:t>
      </w:r>
      <w:r>
        <w:rPr>
          <w:rFonts w:ascii="Cambria Math" w:eastAsia="Cambria Math" w:hAnsi="Cambria Math"/>
          <w:w w:val="105"/>
          <w:sz w:val="16"/>
        </w:rPr>
        <w:t>узк</w:t>
      </w:r>
      <w:r>
        <w:rPr>
          <w:rFonts w:ascii="Cambria Math" w:eastAsia="Cambria Math" w:hAnsi="Cambria Math"/>
          <w:spacing w:val="-4"/>
          <w:w w:val="105"/>
          <w:sz w:val="16"/>
        </w:rPr>
        <w:t xml:space="preserve"> </w:t>
      </w:r>
      <w:r>
        <w:rPr>
          <w:rFonts w:ascii="Cambria Math" w:eastAsia="Cambria Math" w:hAnsi="Cambria Math"/>
          <w:w w:val="105"/>
          <w:sz w:val="16"/>
        </w:rPr>
        <w:t>𝑖</w:t>
      </w:r>
    </w:p>
    <w:p w:rsidR="00212D77" w:rsidRDefault="005A639D">
      <w:pPr>
        <w:pStyle w:val="a3"/>
        <w:spacing w:line="324" w:lineRule="exact"/>
        <w:ind w:left="796"/>
        <w:jc w:val="both"/>
        <w:rPr>
          <w:i/>
        </w:rPr>
      </w:pPr>
      <w:r>
        <w:t>учитываться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вычислении</w:t>
      </w:r>
      <w:r>
        <w:rPr>
          <w:spacing w:val="-1"/>
        </w:rPr>
        <w:t xml:space="preserve"> </w:t>
      </w:r>
      <w:r>
        <w:t>коэффициента</w:t>
      </w:r>
      <w:r>
        <w:rPr>
          <w:spacing w:val="-2"/>
        </w:rPr>
        <w:t xml:space="preserve"> </w:t>
      </w:r>
      <w:r>
        <w:t>совпадения</w:t>
      </w:r>
      <w:r>
        <w:rPr>
          <w:spacing w:val="1"/>
        </w:rPr>
        <w:t xml:space="preserve"> </w:t>
      </w:r>
      <w:r>
        <w:rPr>
          <w:rFonts w:ascii="Cambria Math" w:eastAsia="Cambria Math" w:hAnsi="Cambria Math"/>
        </w:rPr>
        <w:t>𝐾</w:t>
      </w:r>
      <w:r>
        <w:rPr>
          <w:rFonts w:ascii="Cambria Math" w:eastAsia="Cambria Math" w:hAnsi="Cambria Math"/>
          <w:vertAlign w:val="subscript"/>
        </w:rPr>
        <w:t>𝑐</w:t>
      </w:r>
      <w:r>
        <w:rPr>
          <w:i/>
        </w:rPr>
        <w:t>.</w:t>
      </w:r>
    </w:p>
    <w:p w:rsidR="00212D77" w:rsidRDefault="005A639D">
      <w:pPr>
        <w:pStyle w:val="a3"/>
        <w:ind w:left="796" w:right="390" w:firstLine="838"/>
        <w:jc w:val="both"/>
      </w:pPr>
      <w:r>
        <w:t>В этом видео мы изучили зависимости, связывающие прочность бетона со</w:t>
      </w:r>
      <w:r>
        <w:rPr>
          <w:spacing w:val="-67"/>
        </w:rPr>
        <w:t xml:space="preserve"> </w:t>
      </w:r>
      <w:r>
        <w:t>скоростью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колебаний.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следующем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рассмотрим</w:t>
      </w:r>
      <w:r>
        <w:rPr>
          <w:spacing w:val="1"/>
        </w:rPr>
        <w:t xml:space="preserve"> </w:t>
      </w:r>
      <w:r>
        <w:t>дефектоскопию</w:t>
      </w:r>
      <w:r>
        <w:rPr>
          <w:spacing w:val="-2"/>
        </w:rPr>
        <w:t xml:space="preserve"> </w:t>
      </w:r>
      <w:r>
        <w:t>бетона.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ind w:left="1361" w:right="3996"/>
      </w:pPr>
      <w:r>
        <w:lastRenderedPageBreak/>
        <w:t>Подраздел 3. Ультразвуковая дефектоскопия</w:t>
      </w:r>
      <w:r>
        <w:rPr>
          <w:spacing w:val="-67"/>
        </w:rPr>
        <w:t xml:space="preserve"> </w:t>
      </w:r>
      <w:r>
        <w:t>Лекция.3.1.</w:t>
      </w:r>
      <w:r>
        <w:rPr>
          <w:spacing w:val="67"/>
        </w:rPr>
        <w:t xml:space="preserve"> </w:t>
      </w:r>
      <w:r>
        <w:t>Дефектоскопия бетона</w:t>
      </w:r>
    </w:p>
    <w:p w:rsidR="00212D77" w:rsidRDefault="005A639D">
      <w:pPr>
        <w:pStyle w:val="a3"/>
        <w:spacing w:before="269" w:line="259" w:lineRule="auto"/>
        <w:ind w:left="652" w:right="395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«Дефектоскопия</w:t>
      </w:r>
      <w:r>
        <w:rPr>
          <w:spacing w:val="1"/>
        </w:rPr>
        <w:t xml:space="preserve"> </w:t>
      </w:r>
      <w:r>
        <w:t>бетона».</w:t>
      </w: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t>В задачи дефектоскопии входит выявление различных дефектов: микро- и</w:t>
      </w:r>
      <w:r>
        <w:rPr>
          <w:spacing w:val="1"/>
        </w:rPr>
        <w:t xml:space="preserve"> </w:t>
      </w:r>
      <w:r>
        <w:t>макротрещин,</w:t>
      </w:r>
      <w:r>
        <w:rPr>
          <w:spacing w:val="1"/>
        </w:rPr>
        <w:t xml:space="preserve"> </w:t>
      </w:r>
      <w:r>
        <w:t>пустот,</w:t>
      </w:r>
      <w:r>
        <w:rPr>
          <w:spacing w:val="1"/>
        </w:rPr>
        <w:t xml:space="preserve"> </w:t>
      </w:r>
      <w:r>
        <w:t>включений</w:t>
      </w:r>
      <w:r>
        <w:rPr>
          <w:spacing w:val="1"/>
        </w:rPr>
        <w:t xml:space="preserve"> </w:t>
      </w:r>
      <w:r>
        <w:t>инородных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методами</w:t>
      </w:r>
      <w:r>
        <w:rPr>
          <w:spacing w:val="-67"/>
        </w:rPr>
        <w:t xml:space="preserve"> </w:t>
      </w:r>
      <w:r>
        <w:t>дефектоскопии можно установить без вскрытия бетона расположение арматуры в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конструкциях,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сечение</w:t>
      </w:r>
      <w:r>
        <w:rPr>
          <w:spacing w:val="1"/>
        </w:rPr>
        <w:t xml:space="preserve"> </w:t>
      </w:r>
      <w:r>
        <w:t>металлических</w:t>
      </w:r>
      <w:r>
        <w:rPr>
          <w:spacing w:val="1"/>
        </w:rPr>
        <w:t xml:space="preserve"> </w:t>
      </w:r>
      <w:r>
        <w:t>конструкций,</w:t>
      </w:r>
      <w:r>
        <w:rPr>
          <w:spacing w:val="1"/>
        </w:rPr>
        <w:t xml:space="preserve"> </w:t>
      </w:r>
      <w:r>
        <w:t>скрытых в</w:t>
      </w:r>
      <w:r>
        <w:rPr>
          <w:spacing w:val="-1"/>
        </w:rPr>
        <w:t xml:space="preserve"> </w:t>
      </w:r>
      <w:r>
        <w:t>толще</w:t>
      </w:r>
      <w:r>
        <w:rPr>
          <w:spacing w:val="-3"/>
        </w:rPr>
        <w:t xml:space="preserve"> </w:t>
      </w:r>
      <w:r>
        <w:t>стен</w:t>
      </w:r>
      <w:r>
        <w:rPr>
          <w:spacing w:val="1"/>
        </w:rPr>
        <w:t xml:space="preserve"> </w:t>
      </w:r>
      <w:r>
        <w:t>или перекрытий.</w:t>
      </w:r>
    </w:p>
    <w:p w:rsidR="00212D77" w:rsidRDefault="005A639D">
      <w:pPr>
        <w:pStyle w:val="a3"/>
        <w:spacing w:line="259" w:lineRule="auto"/>
        <w:ind w:left="652" w:right="391" w:firstLine="708"/>
        <w:jc w:val="both"/>
      </w:pP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hyperlink r:id="rId59">
        <w:r>
          <w:t>ультразвукового</w:t>
        </w:r>
        <w:r>
          <w:rPr>
            <w:spacing w:val="1"/>
          </w:rPr>
          <w:t xml:space="preserve"> </w:t>
        </w:r>
        <w:r>
          <w:t>метода</w:t>
        </w:r>
      </w:hyperlink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специальные дефектоскопы. Ультразвуковые дефектоскопы бетона работают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ультразвуковому</w:t>
      </w:r>
      <w:r>
        <w:rPr>
          <w:spacing w:val="1"/>
        </w:rPr>
        <w:t xml:space="preserve"> </w:t>
      </w:r>
      <w:r>
        <w:t>импульсу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преодоление в</w:t>
      </w:r>
      <w:r>
        <w:rPr>
          <w:spacing w:val="-2"/>
        </w:rPr>
        <w:t xml:space="preserve"> </w:t>
      </w:r>
      <w:r>
        <w:t>материале</w:t>
      </w:r>
      <w:r>
        <w:rPr>
          <w:spacing w:val="-2"/>
        </w:rPr>
        <w:t xml:space="preserve"> </w:t>
      </w:r>
      <w:r>
        <w:t>пути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излучателя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приемнику.</w:t>
      </w:r>
    </w:p>
    <w:p w:rsidR="00212D77" w:rsidRDefault="005A639D">
      <w:pPr>
        <w:pStyle w:val="a3"/>
        <w:spacing w:line="259" w:lineRule="auto"/>
        <w:ind w:left="652" w:right="394" w:firstLine="708"/>
        <w:jc w:val="both"/>
      </w:pPr>
      <w:r>
        <w:t>Скорость,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распространяется</w:t>
      </w:r>
      <w:r>
        <w:rPr>
          <w:spacing w:val="1"/>
        </w:rPr>
        <w:t xml:space="preserve"> </w:t>
      </w:r>
      <w:r>
        <w:t>ультразвук,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прочностных и упругих свойств бетона, но и от наличия трещин, пустот и других</w:t>
      </w:r>
      <w:r>
        <w:rPr>
          <w:spacing w:val="1"/>
        </w:rPr>
        <w:t xml:space="preserve"> </w:t>
      </w:r>
      <w:r>
        <w:t>дефектов,</w:t>
      </w:r>
      <w:r>
        <w:rPr>
          <w:spacing w:val="-6"/>
        </w:rPr>
        <w:t xml:space="preserve"> </w:t>
      </w:r>
      <w:r>
        <w:t>определяющих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прочность</w:t>
      </w:r>
      <w:r>
        <w:rPr>
          <w:spacing w:val="-1"/>
        </w:rPr>
        <w:t xml:space="preserve"> </w:t>
      </w:r>
      <w:r>
        <w:t>материала.</w:t>
      </w:r>
    </w:p>
    <w:p w:rsidR="00212D77" w:rsidRDefault="005A639D">
      <w:pPr>
        <w:pStyle w:val="a3"/>
        <w:spacing w:line="320" w:lineRule="exact"/>
        <w:ind w:left="652"/>
        <w:jc w:val="both"/>
      </w:pPr>
      <w:r>
        <w:t>В</w:t>
      </w:r>
      <w:r>
        <w:rPr>
          <w:spacing w:val="-4"/>
        </w:rPr>
        <w:t xml:space="preserve"> </w:t>
      </w:r>
      <w:r>
        <w:t>период</w:t>
      </w:r>
      <w:r>
        <w:rPr>
          <w:spacing w:val="-2"/>
        </w:rPr>
        <w:t xml:space="preserve"> </w:t>
      </w:r>
      <w:r>
        <w:t>становления</w:t>
      </w:r>
      <w:r>
        <w:rPr>
          <w:spacing w:val="-3"/>
        </w:rPr>
        <w:t xml:space="preserve"> </w:t>
      </w:r>
      <w:r>
        <w:t>данного</w:t>
      </w:r>
      <w:r>
        <w:rPr>
          <w:spacing w:val="-5"/>
        </w:rPr>
        <w:t xml:space="preserve"> </w:t>
      </w:r>
      <w:r>
        <w:t>направления</w:t>
      </w:r>
      <w:r>
        <w:rPr>
          <w:spacing w:val="-3"/>
        </w:rPr>
        <w:t xml:space="preserve"> </w:t>
      </w:r>
      <w:r>
        <w:t>применялся</w:t>
      </w:r>
      <w:r>
        <w:rPr>
          <w:spacing w:val="-3"/>
        </w:rPr>
        <w:t xml:space="preserve"> </w:t>
      </w:r>
      <w:r>
        <w:t>теневой</w:t>
      </w:r>
      <w:r>
        <w:rPr>
          <w:spacing w:val="-3"/>
        </w:rPr>
        <w:t xml:space="preserve"> </w:t>
      </w:r>
      <w:r>
        <w:t>метод.</w:t>
      </w:r>
    </w:p>
    <w:p w:rsidR="00212D77" w:rsidRDefault="005A639D">
      <w:pPr>
        <w:pStyle w:val="a3"/>
        <w:spacing w:before="24" w:line="259" w:lineRule="auto"/>
        <w:ind w:left="652" w:right="395" w:firstLine="708"/>
        <w:jc w:val="both"/>
      </w:pPr>
      <w:r>
        <w:rPr>
          <w:b/>
        </w:rPr>
        <w:t>Теневой</w:t>
      </w:r>
      <w:r>
        <w:rPr>
          <w:b/>
          <w:spacing w:val="1"/>
        </w:rPr>
        <w:t xml:space="preserve"> </w:t>
      </w:r>
      <w:r>
        <w:rPr>
          <w:b/>
        </w:rPr>
        <w:t>метод</w:t>
      </w:r>
      <w:r>
        <w:rPr>
          <w:b/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посылке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контролируемое</w:t>
      </w:r>
      <w:r>
        <w:rPr>
          <w:spacing w:val="1"/>
        </w:rPr>
        <w:t xml:space="preserve"> </w:t>
      </w:r>
      <w:r>
        <w:t>изделие</w:t>
      </w:r>
      <w:r>
        <w:rPr>
          <w:spacing w:val="1"/>
        </w:rPr>
        <w:t xml:space="preserve"> </w:t>
      </w:r>
      <w:r>
        <w:t>упругих</w:t>
      </w:r>
      <w:r>
        <w:rPr>
          <w:spacing w:val="-67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интенсивности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однократного</w:t>
      </w:r>
      <w:r>
        <w:rPr>
          <w:spacing w:val="1"/>
        </w:rPr>
        <w:t xml:space="preserve"> </w:t>
      </w:r>
      <w:r>
        <w:t>прохождения</w:t>
      </w:r>
      <w:r>
        <w:rPr>
          <w:spacing w:val="-1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контролируемый</w:t>
      </w:r>
      <w:r>
        <w:rPr>
          <w:spacing w:val="-3"/>
        </w:rPr>
        <w:t xml:space="preserve"> </w:t>
      </w:r>
      <w:r>
        <w:t>объект.</w:t>
      </w: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36" behindDoc="0" locked="0" layoutInCell="1" allowOverlap="1">
            <wp:simplePos x="0" y="0"/>
            <wp:positionH relativeFrom="page">
              <wp:posOffset>2505455</wp:posOffset>
            </wp:positionH>
            <wp:positionV relativeFrom="paragraph">
              <wp:posOffset>1184659</wp:posOffset>
            </wp:positionV>
            <wp:extent cx="2715341" cy="1755648"/>
            <wp:effectExtent l="0" t="0" r="0" b="0"/>
            <wp:wrapTopAndBottom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341" cy="1755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Временной теневой метод, базируется на измерении времени прохождения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конструкцию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запаздывания</w:t>
      </w:r>
      <w:r>
        <w:rPr>
          <w:spacing w:val="1"/>
        </w:rPr>
        <w:t xml:space="preserve"> </w:t>
      </w:r>
      <w:r>
        <w:t>импульсов,</w:t>
      </w:r>
      <w:r>
        <w:rPr>
          <w:spacing w:val="1"/>
        </w:rPr>
        <w:t xml:space="preserve"> </w:t>
      </w:r>
      <w:r>
        <w:t>вызванных</w:t>
      </w:r>
      <w:r>
        <w:rPr>
          <w:spacing w:val="1"/>
        </w:rPr>
        <w:t xml:space="preserve"> </w:t>
      </w:r>
      <w:r>
        <w:t>огибанием</w:t>
      </w:r>
      <w:r>
        <w:rPr>
          <w:spacing w:val="1"/>
        </w:rPr>
        <w:t xml:space="preserve"> </w:t>
      </w:r>
      <w:r>
        <w:t>дефекта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1).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преобразователей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излучающего и приемного, расположенных по разные стороны объекта контроля</w:t>
      </w:r>
      <w:r>
        <w:rPr>
          <w:spacing w:val="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контролируемого</w:t>
      </w:r>
      <w:r>
        <w:rPr>
          <w:spacing w:val="1"/>
        </w:rPr>
        <w:t xml:space="preserve"> </w:t>
      </w:r>
      <w:r>
        <w:t>участка.</w:t>
      </w:r>
    </w:p>
    <w:p w:rsidR="00212D77" w:rsidRDefault="005A639D">
      <w:pPr>
        <w:pStyle w:val="a3"/>
        <w:spacing w:before="14"/>
        <w:ind w:left="264"/>
        <w:jc w:val="center"/>
      </w:pPr>
      <w:r>
        <w:t>Рис.</w:t>
      </w:r>
      <w:r>
        <w:rPr>
          <w:spacing w:val="-3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Схема</w:t>
      </w:r>
      <w:r>
        <w:rPr>
          <w:spacing w:val="-2"/>
        </w:rPr>
        <w:t xml:space="preserve"> </w:t>
      </w:r>
      <w:r>
        <w:t>временного теневого</w:t>
      </w:r>
      <w:r>
        <w:rPr>
          <w:spacing w:val="-2"/>
        </w:rPr>
        <w:t xml:space="preserve"> </w:t>
      </w:r>
      <w:r>
        <w:t>метода</w:t>
      </w:r>
    </w:p>
    <w:p w:rsidR="00212D77" w:rsidRDefault="00212D77">
      <w:pPr>
        <w:pStyle w:val="a3"/>
        <w:spacing w:before="6"/>
        <w:rPr>
          <w:sz w:val="32"/>
        </w:rPr>
      </w:pP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t>На участке, где отсутствуют дефекты, время прохождения ультразвукового</w:t>
      </w:r>
      <w:r>
        <w:rPr>
          <w:spacing w:val="1"/>
        </w:rPr>
        <w:t xml:space="preserve"> </w:t>
      </w:r>
      <w:r>
        <w:t>импульса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упругими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условно</w:t>
      </w:r>
      <w:r>
        <w:rPr>
          <w:spacing w:val="1"/>
        </w:rPr>
        <w:t xml:space="preserve"> </w:t>
      </w:r>
      <w:r>
        <w:t>постоянным</w:t>
      </w:r>
      <w:r>
        <w:rPr>
          <w:spacing w:val="-4"/>
        </w:rPr>
        <w:t xml:space="preserve"> </w:t>
      </w:r>
      <w:r>
        <w:t>на всей</w:t>
      </w:r>
      <w:r>
        <w:rPr>
          <w:spacing w:val="-2"/>
        </w:rPr>
        <w:t xml:space="preserve"> </w:t>
      </w:r>
      <w:r>
        <w:t>трассе</w:t>
      </w:r>
      <w:r>
        <w:rPr>
          <w:spacing w:val="-3"/>
        </w:rPr>
        <w:t xml:space="preserve"> </w:t>
      </w:r>
      <w:r>
        <w:t>прозвучивания.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91" w:firstLine="708"/>
        <w:jc w:val="both"/>
      </w:pPr>
      <w:r>
        <w:lastRenderedPageBreak/>
        <w:t>Если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перемещении</w:t>
      </w:r>
      <w:r>
        <w:rPr>
          <w:spacing w:val="1"/>
        </w:rPr>
        <w:t xml:space="preserve"> </w:t>
      </w:r>
      <w:r>
        <w:t>датчика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попадаем</w:t>
      </w:r>
      <w:r>
        <w:rPr>
          <w:spacing w:val="1"/>
        </w:rPr>
        <w:t xml:space="preserve"> </w:t>
      </w:r>
      <w:r>
        <w:t>на</w:t>
      </w:r>
      <w:r>
        <w:rPr>
          <w:spacing w:val="71"/>
        </w:rPr>
        <w:t xml:space="preserve"> </w:t>
      </w:r>
      <w:r>
        <w:t>участок,</w:t>
      </w:r>
      <w:r>
        <w:rPr>
          <w:spacing w:val="7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ультразвуковая</w:t>
      </w:r>
      <w:r>
        <w:rPr>
          <w:spacing w:val="1"/>
        </w:rPr>
        <w:t xml:space="preserve"> </w:t>
      </w:r>
      <w:r>
        <w:t>волна</w:t>
      </w:r>
      <w:r>
        <w:rPr>
          <w:spacing w:val="1"/>
        </w:rPr>
        <w:t xml:space="preserve"> </w:t>
      </w:r>
      <w:r>
        <w:t>встречает</w:t>
      </w:r>
      <w:r>
        <w:rPr>
          <w:spacing w:val="1"/>
        </w:rPr>
        <w:t xml:space="preserve"> </w:t>
      </w:r>
      <w:r>
        <w:t>дефект,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начинает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огибать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соответственно, увеличивается путь волны и время, затраченное на достижение</w:t>
      </w:r>
      <w:r>
        <w:rPr>
          <w:spacing w:val="1"/>
        </w:rPr>
        <w:t xml:space="preserve"> </w:t>
      </w:r>
      <w:r>
        <w:t>приемника.</w:t>
      </w:r>
      <w:r>
        <w:rPr>
          <w:spacing w:val="-1"/>
        </w:rPr>
        <w:t xml:space="preserve"> </w:t>
      </w:r>
      <w:r>
        <w:t>По результатам</w:t>
      </w:r>
      <w:r>
        <w:rPr>
          <w:spacing w:val="-2"/>
        </w:rPr>
        <w:t xml:space="preserve"> </w:t>
      </w:r>
      <w:r>
        <w:t>контроля строится</w:t>
      </w:r>
      <w:r>
        <w:rPr>
          <w:spacing w:val="-1"/>
        </w:rPr>
        <w:t xml:space="preserve"> </w:t>
      </w:r>
      <w:r>
        <w:t>временной</w:t>
      </w:r>
      <w:r>
        <w:rPr>
          <w:spacing w:val="-1"/>
        </w:rPr>
        <w:t xml:space="preserve"> </w:t>
      </w:r>
      <w:r>
        <w:t>годограф.</w:t>
      </w:r>
    </w:p>
    <w:p w:rsidR="00212D77" w:rsidRDefault="005A639D">
      <w:pPr>
        <w:pStyle w:val="a3"/>
        <w:spacing w:before="1" w:line="259" w:lineRule="auto"/>
        <w:ind w:left="652" w:right="386" w:firstLine="708"/>
        <w:jc w:val="both"/>
      </w:pPr>
      <w:r>
        <w:t>Современные дефектоскопы реализуют теневой и эхо-импульсный методы</w:t>
      </w:r>
      <w:r>
        <w:rPr>
          <w:spacing w:val="1"/>
        </w:rPr>
        <w:t xml:space="preserve"> </w:t>
      </w:r>
      <w:r>
        <w:t>неразрушающего контроля. При этом с поверхностью изделий происходит сухой</w:t>
      </w:r>
      <w:r>
        <w:rPr>
          <w:spacing w:val="1"/>
        </w:rPr>
        <w:t xml:space="preserve"> </w:t>
      </w:r>
      <w:r>
        <w:t>акустический</w:t>
      </w:r>
      <w:r>
        <w:rPr>
          <w:spacing w:val="-1"/>
        </w:rPr>
        <w:t xml:space="preserve"> </w:t>
      </w:r>
      <w:r>
        <w:t>контакт.</w:t>
      </w: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t>Эхо-метод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эхо-сигналов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дефекта.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экране</w:t>
      </w:r>
      <w:r>
        <w:rPr>
          <w:spacing w:val="1"/>
        </w:rPr>
        <w:t xml:space="preserve"> </w:t>
      </w:r>
      <w:r>
        <w:t>индикатора обычно наблюдают посланный (зондирующий) импульс (П), импульс,</w:t>
      </w:r>
      <w:r>
        <w:rPr>
          <w:spacing w:val="-67"/>
        </w:rPr>
        <w:t xml:space="preserve"> </w:t>
      </w:r>
      <w:r>
        <w:t>отраженный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противоположной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донной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Д</w:t>
      </w:r>
      <w:r>
        <w:rPr>
          <w:spacing w:val="1"/>
        </w:rPr>
        <w:t xml:space="preserve"> </w:t>
      </w:r>
      <w:r>
        <w:t>(донный</w:t>
      </w:r>
      <w:r>
        <w:rPr>
          <w:spacing w:val="1"/>
        </w:rPr>
        <w:t xml:space="preserve"> </w:t>
      </w:r>
      <w:r>
        <w:t>сигнал), и эхо-сигнал от дефекта Э (рис. 2). Время прихода импульсов донного</w:t>
      </w:r>
      <w:r>
        <w:rPr>
          <w:spacing w:val="1"/>
        </w:rPr>
        <w:t xml:space="preserve"> </w:t>
      </w:r>
      <w:r>
        <w:t>сигнала и от дефекта пропорционально глубине залегания дефекта и толщине</w:t>
      </w:r>
      <w:r>
        <w:rPr>
          <w:spacing w:val="1"/>
        </w:rPr>
        <w:t xml:space="preserve"> </w:t>
      </w:r>
      <w:r>
        <w:t>изделия.</w:t>
      </w:r>
    </w:p>
    <w:p w:rsidR="00212D77" w:rsidRDefault="005A639D">
      <w:pPr>
        <w:spacing w:before="7"/>
        <w:ind w:left="253"/>
        <w:jc w:val="center"/>
        <w:rPr>
          <w:sz w:val="28"/>
        </w:rPr>
      </w:pPr>
      <w:r>
        <w:rPr>
          <w:position w:val="1"/>
          <w:sz w:val="24"/>
        </w:rPr>
        <w:t>1)</w:t>
      </w:r>
      <w:r>
        <w:rPr>
          <w:spacing w:val="1"/>
          <w:position w:val="1"/>
          <w:sz w:val="24"/>
        </w:rPr>
        <w:t xml:space="preserve"> </w:t>
      </w:r>
      <w:r>
        <w:rPr>
          <w:noProof/>
          <w:spacing w:val="1"/>
          <w:w w:val="99"/>
          <w:sz w:val="24"/>
          <w:lang w:eastAsia="ru-RU"/>
        </w:rPr>
        <w:drawing>
          <wp:inline distT="0" distB="0" distL="0" distR="0">
            <wp:extent cx="961644" cy="1653539"/>
            <wp:effectExtent l="0" t="0" r="0" b="0"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644" cy="1653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"/>
          <w:w w:val="99"/>
          <w:position w:val="1"/>
          <w:sz w:val="24"/>
        </w:rPr>
        <w:t xml:space="preserve">       </w:t>
      </w:r>
      <w:r>
        <w:rPr>
          <w:spacing w:val="2"/>
          <w:w w:val="99"/>
          <w:position w:val="1"/>
          <w:sz w:val="24"/>
        </w:rPr>
        <w:t xml:space="preserve"> </w:t>
      </w:r>
      <w:r>
        <w:rPr>
          <w:position w:val="1"/>
          <w:sz w:val="28"/>
        </w:rPr>
        <w:t>2)</w:t>
      </w:r>
      <w:r>
        <w:rPr>
          <w:spacing w:val="3"/>
          <w:position w:val="1"/>
          <w:sz w:val="28"/>
        </w:rPr>
        <w:t xml:space="preserve"> </w:t>
      </w:r>
      <w:r>
        <w:rPr>
          <w:noProof/>
          <w:spacing w:val="3"/>
          <w:sz w:val="28"/>
          <w:lang w:eastAsia="ru-RU"/>
        </w:rPr>
        <w:drawing>
          <wp:inline distT="0" distB="0" distL="0" distR="0">
            <wp:extent cx="1347215" cy="1627631"/>
            <wp:effectExtent l="0" t="0" r="0" b="0"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215" cy="162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28"/>
        <w:ind w:left="4517"/>
        <w:jc w:val="both"/>
      </w:pPr>
      <w:r>
        <w:t>Рис.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Эхо-метод:</w:t>
      </w:r>
    </w:p>
    <w:p w:rsidR="00212D77" w:rsidRDefault="005A639D">
      <w:pPr>
        <w:pStyle w:val="a5"/>
        <w:numPr>
          <w:ilvl w:val="1"/>
          <w:numId w:val="14"/>
        </w:numPr>
        <w:tabs>
          <w:tab w:val="left" w:pos="3930"/>
        </w:tabs>
        <w:spacing w:before="29"/>
        <w:jc w:val="both"/>
        <w:rPr>
          <w:i/>
          <w:sz w:val="24"/>
        </w:rPr>
      </w:pPr>
      <w:r>
        <w:rPr>
          <w:i/>
          <w:sz w:val="24"/>
        </w:rPr>
        <w:t>прямой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датчик;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наклонный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датчик</w:t>
      </w:r>
    </w:p>
    <w:p w:rsidR="00212D77" w:rsidRDefault="005A639D">
      <w:pPr>
        <w:pStyle w:val="a3"/>
        <w:spacing w:before="138" w:line="259" w:lineRule="auto"/>
        <w:ind w:left="652" w:right="394" w:firstLine="708"/>
        <w:jc w:val="both"/>
      </w:pPr>
      <w:r>
        <w:t>Эхо-импульсная</w:t>
      </w:r>
      <w:r>
        <w:rPr>
          <w:spacing w:val="1"/>
        </w:rPr>
        <w:t xml:space="preserve"> </w:t>
      </w:r>
      <w:r>
        <w:t>аппаратура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дефектоскопии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существенно</w:t>
      </w:r>
      <w:r>
        <w:rPr>
          <w:spacing w:val="1"/>
        </w:rPr>
        <w:t xml:space="preserve"> </w:t>
      </w:r>
      <w:r>
        <w:t>сложнее</w:t>
      </w:r>
      <w:r>
        <w:rPr>
          <w:spacing w:val="-2"/>
        </w:rPr>
        <w:t xml:space="preserve"> </w:t>
      </w:r>
      <w:r>
        <w:t>приборов</w:t>
      </w:r>
      <w:r>
        <w:rPr>
          <w:spacing w:val="-4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сквозного прозвучивания</w:t>
      </w:r>
      <w:r>
        <w:rPr>
          <w:spacing w:val="-4"/>
        </w:rPr>
        <w:t xml:space="preserve"> </w:t>
      </w:r>
      <w:r>
        <w:t>бетонных конструкций.</w:t>
      </w:r>
    </w:p>
    <w:p w:rsidR="00212D77" w:rsidRDefault="005A639D">
      <w:pPr>
        <w:pStyle w:val="a3"/>
        <w:spacing w:line="259" w:lineRule="auto"/>
        <w:ind w:left="652" w:right="394" w:firstLine="708"/>
        <w:jc w:val="both"/>
      </w:pPr>
      <w:r>
        <w:t>Результаты</w:t>
      </w:r>
      <w:r>
        <w:rPr>
          <w:spacing w:val="1"/>
        </w:rPr>
        <w:t xml:space="preserve"> </w:t>
      </w:r>
      <w:r>
        <w:t>многочисленных</w:t>
      </w:r>
      <w:r>
        <w:rPr>
          <w:spacing w:val="1"/>
        </w:rPr>
        <w:t xml:space="preserve"> </w:t>
      </w:r>
      <w:r>
        <w:t>исследований</w:t>
      </w:r>
      <w:r>
        <w:rPr>
          <w:spacing w:val="1"/>
        </w:rPr>
        <w:t xml:space="preserve"> </w:t>
      </w:r>
      <w:r>
        <w:t>структурной</w:t>
      </w:r>
      <w:r>
        <w:rPr>
          <w:spacing w:val="1"/>
        </w:rPr>
        <w:t xml:space="preserve"> </w:t>
      </w:r>
      <w:r>
        <w:t>реверберации</w:t>
      </w:r>
      <w:r>
        <w:rPr>
          <w:spacing w:val="1"/>
        </w:rPr>
        <w:t xml:space="preserve"> </w:t>
      </w:r>
      <w:r>
        <w:t>ультразвуковых волн в бетоне и других акустических помех, мешающих приёму</w:t>
      </w:r>
      <w:r>
        <w:rPr>
          <w:spacing w:val="1"/>
        </w:rPr>
        <w:t xml:space="preserve"> </w:t>
      </w:r>
      <w:r>
        <w:t>эхо-сигналов,</w:t>
      </w:r>
      <w:r>
        <w:rPr>
          <w:spacing w:val="1"/>
        </w:rPr>
        <w:t xml:space="preserve"> </w:t>
      </w:r>
      <w:r>
        <w:t>привели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выводу,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дефектоскопии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эффективнее</w:t>
      </w:r>
      <w:r>
        <w:rPr>
          <w:spacing w:val="1"/>
        </w:rPr>
        <w:t xml:space="preserve"> </w:t>
      </w:r>
      <w:r>
        <w:t>использовать</w:t>
      </w:r>
      <w:r>
        <w:rPr>
          <w:spacing w:val="-2"/>
        </w:rPr>
        <w:t xml:space="preserve"> </w:t>
      </w:r>
      <w:r>
        <w:t>поперечные волны.</w:t>
      </w:r>
    </w:p>
    <w:p w:rsidR="00212D77" w:rsidRDefault="005A639D">
      <w:pPr>
        <w:pStyle w:val="a3"/>
        <w:spacing w:line="259" w:lineRule="auto"/>
        <w:ind w:left="652" w:right="392" w:firstLine="708"/>
        <w:jc w:val="both"/>
      </w:pPr>
      <w:r>
        <w:t>Для создания сетки поперечных волн в томографах используется решётка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44"/>
        </w:rPr>
        <w:t xml:space="preserve"> </w:t>
      </w:r>
      <w:r>
        <w:t>преобразователей</w:t>
      </w:r>
      <w:r>
        <w:rPr>
          <w:spacing w:val="45"/>
        </w:rPr>
        <w:t xml:space="preserve"> </w:t>
      </w:r>
      <w:r>
        <w:t>с</w:t>
      </w:r>
      <w:r>
        <w:rPr>
          <w:spacing w:val="44"/>
        </w:rPr>
        <w:t xml:space="preserve"> </w:t>
      </w:r>
      <w:r>
        <w:t>сухим</w:t>
      </w:r>
      <w:r>
        <w:rPr>
          <w:spacing w:val="44"/>
        </w:rPr>
        <w:t xml:space="preserve"> </w:t>
      </w:r>
      <w:r>
        <w:t>точечным</w:t>
      </w:r>
      <w:r>
        <w:rPr>
          <w:spacing w:val="44"/>
        </w:rPr>
        <w:t xml:space="preserve"> </w:t>
      </w:r>
      <w:r>
        <w:t>контактом,</w:t>
      </w:r>
      <w:r>
        <w:rPr>
          <w:spacing w:val="44"/>
        </w:rPr>
        <w:t xml:space="preserve"> </w:t>
      </w:r>
      <w:r>
        <w:t>генерирующих</w:t>
      </w:r>
      <w:r>
        <w:rPr>
          <w:spacing w:val="-68"/>
        </w:rPr>
        <w:t xml:space="preserve"> </w:t>
      </w:r>
      <w:r>
        <w:t>на поверхности твёрдого тела нормальную или касательную к ним колебательную</w:t>
      </w:r>
      <w:r>
        <w:rPr>
          <w:spacing w:val="-67"/>
        </w:rPr>
        <w:t xml:space="preserve"> </w:t>
      </w:r>
      <w:r>
        <w:t>силу.</w:t>
      </w:r>
    </w:p>
    <w:p w:rsidR="00212D77" w:rsidRDefault="005A639D">
      <w:pPr>
        <w:pStyle w:val="a3"/>
        <w:spacing w:line="259" w:lineRule="auto"/>
        <w:ind w:left="652" w:right="394" w:firstLine="708"/>
        <w:jc w:val="both"/>
      </w:pPr>
      <w:r>
        <w:t>Протекторы</w:t>
      </w:r>
      <w:r>
        <w:rPr>
          <w:spacing w:val="1"/>
        </w:rPr>
        <w:t xml:space="preserve"> </w:t>
      </w:r>
      <w:r>
        <w:t>преобразователей</w:t>
      </w:r>
      <w:r>
        <w:rPr>
          <w:spacing w:val="1"/>
        </w:rPr>
        <w:t xml:space="preserve"> </w:t>
      </w:r>
      <w:r>
        <w:t>выполнены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титана.</w:t>
      </w:r>
      <w:r>
        <w:rPr>
          <w:spacing w:val="1"/>
        </w:rPr>
        <w:t xml:space="preserve"> </w:t>
      </w:r>
      <w:r>
        <w:t>Точкой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акустического</w:t>
      </w:r>
      <w:r>
        <w:rPr>
          <w:spacing w:val="1"/>
        </w:rPr>
        <w:t xml:space="preserve"> </w:t>
      </w:r>
      <w:r>
        <w:t>контакта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объектом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служит</w:t>
      </w:r>
      <w:r>
        <w:rPr>
          <w:spacing w:val="1"/>
        </w:rPr>
        <w:t xml:space="preserve"> </w:t>
      </w:r>
      <w:r>
        <w:t>вершина</w:t>
      </w:r>
      <w:r>
        <w:rPr>
          <w:spacing w:val="1"/>
        </w:rPr>
        <w:t xml:space="preserve"> </w:t>
      </w:r>
      <w:r>
        <w:t>конуса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выпуклая</w:t>
      </w:r>
      <w:r>
        <w:rPr>
          <w:spacing w:val="-2"/>
        </w:rPr>
        <w:t xml:space="preserve"> </w:t>
      </w:r>
      <w:r>
        <w:t>поверхность</w:t>
      </w:r>
      <w:r>
        <w:rPr>
          <w:spacing w:val="-2"/>
        </w:rPr>
        <w:t xml:space="preserve"> </w:t>
      </w:r>
      <w:r>
        <w:t>керамической</w:t>
      </w:r>
      <w:r>
        <w:rPr>
          <w:spacing w:val="-1"/>
        </w:rPr>
        <w:t xml:space="preserve"> </w:t>
      </w:r>
      <w:r>
        <w:t>вставки,</w:t>
      </w:r>
      <w:r>
        <w:rPr>
          <w:spacing w:val="-2"/>
        </w:rPr>
        <w:t xml:space="preserve"> </w:t>
      </w:r>
      <w:r>
        <w:t>стойкой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абразивному</w:t>
      </w:r>
      <w:r>
        <w:rPr>
          <w:spacing w:val="-5"/>
        </w:rPr>
        <w:t xml:space="preserve"> </w:t>
      </w:r>
      <w:r>
        <w:t>износу.</w:t>
      </w: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t>Из-за высокой неоднородности бетона и, соответственно, проблемных его</w:t>
      </w:r>
      <w:r>
        <w:rPr>
          <w:spacing w:val="1"/>
        </w:rPr>
        <w:t xml:space="preserve"> </w:t>
      </w:r>
      <w:r>
        <w:t>акустических</w:t>
      </w:r>
      <w:r>
        <w:rPr>
          <w:spacing w:val="1"/>
        </w:rPr>
        <w:t xml:space="preserve"> </w:t>
      </w:r>
      <w:r>
        <w:t>свойств,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обнаружения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применяют</w:t>
      </w:r>
      <w:r>
        <w:rPr>
          <w:spacing w:val="1"/>
        </w:rPr>
        <w:t xml:space="preserve"> </w:t>
      </w:r>
      <w:r>
        <w:t>акустическую</w:t>
      </w:r>
      <w:r>
        <w:rPr>
          <w:spacing w:val="1"/>
        </w:rPr>
        <w:t xml:space="preserve"> </w:t>
      </w:r>
      <w:r>
        <w:t>аппаратуру</w:t>
      </w:r>
      <w:r>
        <w:rPr>
          <w:spacing w:val="1"/>
        </w:rPr>
        <w:t xml:space="preserve"> </w:t>
      </w:r>
      <w:r>
        <w:t>больших</w:t>
      </w:r>
      <w:r>
        <w:rPr>
          <w:spacing w:val="1"/>
        </w:rPr>
        <w:t xml:space="preserve"> </w:t>
      </w:r>
      <w:r>
        <w:t>волновых</w:t>
      </w:r>
      <w:r>
        <w:rPr>
          <w:spacing w:val="1"/>
        </w:rPr>
        <w:t xml:space="preserve"> </w:t>
      </w:r>
      <w:r>
        <w:t>размеров,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компьютера</w:t>
      </w:r>
      <w:r>
        <w:rPr>
          <w:spacing w:val="1"/>
        </w:rPr>
        <w:t xml:space="preserve"> </w:t>
      </w:r>
      <w:r>
        <w:t>фокусирует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внутри</w:t>
      </w:r>
      <w:r>
        <w:rPr>
          <w:spacing w:val="1"/>
        </w:rPr>
        <w:t xml:space="preserve"> </w:t>
      </w:r>
      <w:r>
        <w:t>обследуемой</w:t>
      </w:r>
      <w:r>
        <w:rPr>
          <w:spacing w:val="1"/>
        </w:rPr>
        <w:t xml:space="preserve"> </w:t>
      </w:r>
      <w:r>
        <w:t>конструкции.</w:t>
      </w:r>
      <w:r>
        <w:rPr>
          <w:spacing w:val="-67"/>
        </w:rPr>
        <w:t xml:space="preserve"> </w:t>
      </w:r>
      <w:r>
        <w:t>Этот</w:t>
      </w:r>
      <w:r>
        <w:rPr>
          <w:spacing w:val="-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сокращённо</w:t>
      </w:r>
      <w:r>
        <w:rPr>
          <w:spacing w:val="1"/>
        </w:rPr>
        <w:t xml:space="preserve"> </w:t>
      </w:r>
      <w:r>
        <w:t>называют</w:t>
      </w:r>
      <w:r>
        <w:rPr>
          <w:spacing w:val="-1"/>
        </w:rPr>
        <w:t xml:space="preserve"> </w:t>
      </w:r>
      <w:r>
        <w:t>"SAFT"</w:t>
      </w:r>
      <w:r>
        <w:rPr>
          <w:spacing w:val="-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3).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ind w:left="314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576793" cy="1007554"/>
            <wp:effectExtent l="0" t="0" r="0" b="0"/>
            <wp:docPr id="87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6793" cy="1007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23"/>
        <w:ind w:left="4225"/>
        <w:jc w:val="both"/>
      </w:pPr>
      <w:r>
        <w:t>Рис.</w:t>
      </w:r>
      <w:r>
        <w:rPr>
          <w:spacing w:val="-2"/>
        </w:rPr>
        <w:t xml:space="preserve"> </w:t>
      </w:r>
      <w:r>
        <w:t>3.</w:t>
      </w:r>
      <w:r>
        <w:rPr>
          <w:spacing w:val="-2"/>
        </w:rPr>
        <w:t xml:space="preserve"> </w:t>
      </w:r>
      <w:r>
        <w:t>Схема</w:t>
      </w:r>
      <w:r>
        <w:rPr>
          <w:spacing w:val="-1"/>
        </w:rPr>
        <w:t xml:space="preserve"> </w:t>
      </w:r>
      <w:r>
        <w:t>метода</w:t>
      </w:r>
      <w:r>
        <w:rPr>
          <w:spacing w:val="-1"/>
        </w:rPr>
        <w:t xml:space="preserve"> </w:t>
      </w:r>
      <w:r>
        <w:t>"SAFT"</w:t>
      </w:r>
    </w:p>
    <w:p w:rsidR="00212D77" w:rsidRDefault="005A639D">
      <w:pPr>
        <w:pStyle w:val="a3"/>
        <w:spacing w:before="144" w:line="259" w:lineRule="auto"/>
        <w:ind w:left="652" w:right="387" w:firstLine="708"/>
        <w:jc w:val="both"/>
      </w:pPr>
      <w:r>
        <w:t>При диагностике строительных конструкций и изделий из железобетона 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томографа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визуализация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структуры</w:t>
      </w:r>
      <w:r>
        <w:rPr>
          <w:spacing w:val="1"/>
        </w:rPr>
        <w:t xml:space="preserve"> </w:t>
      </w:r>
      <w:r>
        <w:t>контролируемого объекта в виде выбранного среза (слоя) или в режиме 3D, т.е.</w:t>
      </w:r>
      <w:r>
        <w:rPr>
          <w:spacing w:val="1"/>
        </w:rPr>
        <w:t xml:space="preserve"> </w:t>
      </w:r>
      <w:r>
        <w:t>представлена</w:t>
      </w:r>
      <w:r>
        <w:rPr>
          <w:spacing w:val="-4"/>
        </w:rPr>
        <w:t xml:space="preserve"> </w:t>
      </w:r>
      <w:r>
        <w:t>объемным</w:t>
      </w:r>
      <w:r>
        <w:rPr>
          <w:spacing w:val="-3"/>
        </w:rPr>
        <w:t xml:space="preserve"> </w:t>
      </w:r>
      <w:r>
        <w:t>изображением.</w:t>
      </w:r>
    </w:p>
    <w:p w:rsidR="00212D77" w:rsidRDefault="005A639D">
      <w:pPr>
        <w:pStyle w:val="a3"/>
        <w:spacing w:line="259" w:lineRule="auto"/>
        <w:ind w:left="652" w:right="393" w:firstLine="708"/>
        <w:jc w:val="both"/>
      </w:pPr>
      <w:r>
        <w:t>Результаты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представляются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томограммы</w:t>
      </w:r>
      <w:r>
        <w:rPr>
          <w:spacing w:val="1"/>
        </w:rPr>
        <w:t xml:space="preserve"> </w:t>
      </w:r>
      <w:r>
        <w:t>внутренней</w:t>
      </w:r>
      <w:r>
        <w:rPr>
          <w:spacing w:val="-67"/>
        </w:rPr>
        <w:t xml:space="preserve"> </w:t>
      </w:r>
      <w:r>
        <w:t>структуры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уровнями</w:t>
      </w:r>
      <w:r>
        <w:rPr>
          <w:spacing w:val="1"/>
        </w:rPr>
        <w:t xml:space="preserve"> </w:t>
      </w:r>
      <w:r>
        <w:t>яркости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цветом</w:t>
      </w:r>
      <w:r>
        <w:rPr>
          <w:spacing w:val="1"/>
        </w:rPr>
        <w:t xml:space="preserve"> </w:t>
      </w:r>
      <w:r>
        <w:t>отмечены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отражающие</w:t>
      </w:r>
      <w:r>
        <w:rPr>
          <w:spacing w:val="1"/>
        </w:rPr>
        <w:t xml:space="preserve"> </w:t>
      </w:r>
      <w:r>
        <w:t>ультразвуковые</w:t>
      </w:r>
      <w:r>
        <w:rPr>
          <w:spacing w:val="1"/>
        </w:rPr>
        <w:t xml:space="preserve"> </w:t>
      </w:r>
      <w:r>
        <w:t>волны,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вероятные</w:t>
      </w:r>
      <w:r>
        <w:rPr>
          <w:spacing w:val="1"/>
        </w:rPr>
        <w:t xml:space="preserve"> </w:t>
      </w:r>
      <w:r>
        <w:t>дефекты</w:t>
      </w:r>
      <w:r>
        <w:rPr>
          <w:spacing w:val="-3"/>
        </w:rPr>
        <w:t xml:space="preserve"> </w:t>
      </w:r>
      <w:r>
        <w:t>конструкции.</w:t>
      </w:r>
    </w:p>
    <w:p w:rsidR="00212D77" w:rsidRDefault="005A639D">
      <w:pPr>
        <w:pStyle w:val="a3"/>
        <w:spacing w:after="5" w:line="259" w:lineRule="auto"/>
        <w:ind w:left="652" w:right="392" w:firstLine="708"/>
        <w:jc w:val="both"/>
      </w:pPr>
      <w:r>
        <w:t>В работе с томографом используется метод синтезированной фокусируемой</w:t>
      </w:r>
      <w:r>
        <w:rPr>
          <w:spacing w:val="1"/>
        </w:rPr>
        <w:t xml:space="preserve"> </w:t>
      </w:r>
      <w:r>
        <w:t>аппаратуры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комбинационным</w:t>
      </w:r>
      <w:r>
        <w:rPr>
          <w:spacing w:val="1"/>
        </w:rPr>
        <w:t xml:space="preserve"> </w:t>
      </w:r>
      <w:r>
        <w:t>зондированием,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фокусировка</w:t>
      </w:r>
      <w:r>
        <w:rPr>
          <w:spacing w:val="1"/>
        </w:rPr>
        <w:t xml:space="preserve"> </w:t>
      </w:r>
      <w:r>
        <w:t>ультразвука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каждую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полупространства.</w:t>
      </w:r>
      <w:r>
        <w:rPr>
          <w:spacing w:val="1"/>
        </w:rPr>
        <w:t xml:space="preserve"> </w:t>
      </w:r>
      <w:r>
        <w:t>Массив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сбора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измерительных</w:t>
      </w:r>
      <w:r>
        <w:rPr>
          <w:spacing w:val="1"/>
        </w:rPr>
        <w:t xml:space="preserve"> </w:t>
      </w:r>
      <w:r>
        <w:t>пар</w:t>
      </w:r>
      <w:r>
        <w:rPr>
          <w:spacing w:val="1"/>
        </w:rPr>
        <w:t xml:space="preserve"> </w:t>
      </w:r>
      <w:r>
        <w:t>антенного</w:t>
      </w:r>
      <w:r>
        <w:rPr>
          <w:spacing w:val="1"/>
        </w:rPr>
        <w:t xml:space="preserve"> </w:t>
      </w:r>
      <w:r>
        <w:t>устройства</w:t>
      </w:r>
      <w:r>
        <w:rPr>
          <w:spacing w:val="-2"/>
        </w:rPr>
        <w:t xml:space="preserve"> </w:t>
      </w:r>
      <w:r>
        <w:t>томографа</w:t>
      </w:r>
      <w:r>
        <w:rPr>
          <w:spacing w:val="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4).</w:t>
      </w:r>
    </w:p>
    <w:p w:rsidR="00212D77" w:rsidRDefault="005A639D">
      <w:pPr>
        <w:pStyle w:val="a3"/>
        <w:ind w:left="470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541829" cy="1322831"/>
            <wp:effectExtent l="0" t="0" r="0" b="0"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1829" cy="1322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46"/>
        <w:ind w:left="967"/>
        <w:jc w:val="center"/>
      </w:pPr>
      <w:r>
        <w:t>Рис.</w:t>
      </w:r>
      <w:r>
        <w:rPr>
          <w:spacing w:val="-3"/>
        </w:rPr>
        <w:t xml:space="preserve"> </w:t>
      </w:r>
      <w:r>
        <w:t>4.</w:t>
      </w:r>
      <w:r>
        <w:rPr>
          <w:spacing w:val="-2"/>
        </w:rPr>
        <w:t xml:space="preserve"> </w:t>
      </w:r>
      <w:r>
        <w:t>Система</w:t>
      </w:r>
      <w:r>
        <w:rPr>
          <w:spacing w:val="-4"/>
        </w:rPr>
        <w:t xml:space="preserve"> </w:t>
      </w:r>
      <w:r>
        <w:t>координат</w:t>
      </w:r>
      <w:r>
        <w:rPr>
          <w:spacing w:val="-2"/>
        </w:rPr>
        <w:t xml:space="preserve"> </w:t>
      </w:r>
      <w:r>
        <w:t>томографа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визуализируемые</w:t>
      </w:r>
      <w:r>
        <w:rPr>
          <w:spacing w:val="-2"/>
        </w:rPr>
        <w:t xml:space="preserve"> </w:t>
      </w:r>
      <w:r>
        <w:t>им</w:t>
      </w:r>
      <w:r>
        <w:rPr>
          <w:spacing w:val="-1"/>
        </w:rPr>
        <w:t xml:space="preserve"> </w:t>
      </w:r>
      <w:r>
        <w:t>сечения</w:t>
      </w:r>
      <w:r>
        <w:rPr>
          <w:spacing w:val="-1"/>
        </w:rPr>
        <w:t xml:space="preserve"> </w:t>
      </w:r>
      <w:r>
        <w:t>в</w:t>
      </w:r>
    </w:p>
    <w:p w:rsidR="00212D77" w:rsidRDefault="005A639D">
      <w:pPr>
        <w:pStyle w:val="a3"/>
        <w:spacing w:before="26"/>
        <w:ind w:left="260"/>
        <w:jc w:val="center"/>
      </w:pPr>
      <w:r>
        <w:t>объекте</w:t>
      </w:r>
      <w:r>
        <w:rPr>
          <w:spacing w:val="-4"/>
        </w:rPr>
        <w:t xml:space="preserve"> </w:t>
      </w:r>
      <w:r>
        <w:t>контроля</w:t>
      </w:r>
    </w:p>
    <w:p w:rsidR="00212D77" w:rsidRDefault="00212D77">
      <w:pPr>
        <w:pStyle w:val="a3"/>
        <w:spacing w:before="4"/>
        <w:rPr>
          <w:sz w:val="32"/>
        </w:rPr>
      </w:pP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Принимаемые антенной решеткой сигналы обрабатываются на встроенном</w:t>
      </w:r>
      <w:r>
        <w:rPr>
          <w:spacing w:val="1"/>
        </w:rPr>
        <w:t xml:space="preserve"> </w:t>
      </w:r>
      <w:r>
        <w:t>компьютере</w:t>
      </w:r>
      <w:r>
        <w:rPr>
          <w:spacing w:val="1"/>
        </w:rPr>
        <w:t xml:space="preserve"> </w:t>
      </w:r>
      <w:r>
        <w:t>непосредственно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получается</w:t>
      </w:r>
      <w:r>
        <w:rPr>
          <w:spacing w:val="-67"/>
        </w:rPr>
        <w:t xml:space="preserve"> </w:t>
      </w:r>
      <w:r>
        <w:t>наглядный образ сечения объекта контроля, где разными цветами (в зависимости</w:t>
      </w:r>
      <w:r>
        <w:rPr>
          <w:spacing w:val="1"/>
        </w:rPr>
        <w:t xml:space="preserve"> </w:t>
      </w:r>
      <w:r>
        <w:t>от выбранной цветовой схемы) закодирована отражающая способность каждой</w:t>
      </w:r>
      <w:r>
        <w:rPr>
          <w:spacing w:val="1"/>
        </w:rPr>
        <w:t xml:space="preserve"> </w:t>
      </w:r>
      <w:r>
        <w:t>точки</w:t>
      </w:r>
      <w:r>
        <w:rPr>
          <w:spacing w:val="-1"/>
        </w:rPr>
        <w:t xml:space="preserve"> </w:t>
      </w:r>
      <w:r>
        <w:t>визуализируемого</w:t>
      </w:r>
      <w:r>
        <w:rPr>
          <w:spacing w:val="1"/>
        </w:rPr>
        <w:t xml:space="preserve"> </w:t>
      </w:r>
      <w:r>
        <w:t>объема.</w:t>
      </w:r>
    </w:p>
    <w:p w:rsidR="00212D77" w:rsidRDefault="005A639D">
      <w:pPr>
        <w:pStyle w:val="a3"/>
        <w:spacing w:line="322" w:lineRule="exact"/>
        <w:ind w:left="1361"/>
        <w:jc w:val="both"/>
      </w:pPr>
      <w:r>
        <w:t>Томограф</w:t>
      </w:r>
      <w:r>
        <w:rPr>
          <w:spacing w:val="-3"/>
        </w:rPr>
        <w:t xml:space="preserve"> </w:t>
      </w:r>
      <w:r>
        <w:t>позволяет</w:t>
      </w:r>
      <w:r>
        <w:rPr>
          <w:spacing w:val="-5"/>
        </w:rPr>
        <w:t xml:space="preserve"> </w:t>
      </w:r>
      <w:r>
        <w:t>вести</w:t>
      </w:r>
      <w:r>
        <w:rPr>
          <w:spacing w:val="-2"/>
        </w:rPr>
        <w:t xml:space="preserve"> </w:t>
      </w:r>
      <w:r>
        <w:t>поиск</w:t>
      </w:r>
      <w:r>
        <w:rPr>
          <w:spacing w:val="-2"/>
        </w:rPr>
        <w:t xml:space="preserve"> </w:t>
      </w:r>
      <w:r>
        <w:t>дефектов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нескольких</w:t>
      </w:r>
      <w:r>
        <w:rPr>
          <w:spacing w:val="-5"/>
        </w:rPr>
        <w:t xml:space="preserve"> </w:t>
      </w:r>
      <w:r>
        <w:t>режимах:</w:t>
      </w:r>
    </w:p>
    <w:p w:rsidR="00212D77" w:rsidRDefault="005A639D">
      <w:pPr>
        <w:pStyle w:val="a3"/>
        <w:spacing w:before="26" w:line="259" w:lineRule="auto"/>
        <w:ind w:left="652" w:right="396" w:firstLine="708"/>
        <w:jc w:val="both"/>
      </w:pPr>
      <w:r>
        <w:t>Режим</w:t>
      </w:r>
      <w:r>
        <w:rPr>
          <w:spacing w:val="1"/>
        </w:rPr>
        <w:t xml:space="preserve"> </w:t>
      </w:r>
      <w:r>
        <w:t>«ОБЗОР»</w:t>
      </w:r>
      <w:r>
        <w:rPr>
          <w:spacing w:val="1"/>
        </w:rPr>
        <w:t xml:space="preserve"> </w:t>
      </w:r>
      <w:r>
        <w:t>предназначен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оперативного</w:t>
      </w:r>
      <w:r>
        <w:rPr>
          <w:spacing w:val="1"/>
        </w:rPr>
        <w:t xml:space="preserve"> </w:t>
      </w:r>
      <w:r>
        <w:t>просмотра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структуры</w:t>
      </w:r>
      <w:r>
        <w:rPr>
          <w:spacing w:val="-1"/>
        </w:rPr>
        <w:t xml:space="preserve"> </w:t>
      </w:r>
      <w:r>
        <w:t>конструкции в</w:t>
      </w:r>
      <w:r>
        <w:rPr>
          <w:spacing w:val="-1"/>
        </w:rPr>
        <w:t xml:space="preserve"> </w:t>
      </w:r>
      <w:r>
        <w:t>произвольных</w:t>
      </w:r>
      <w:r>
        <w:rPr>
          <w:spacing w:val="-1"/>
        </w:rPr>
        <w:t xml:space="preserve"> </w:t>
      </w:r>
      <w:r>
        <w:t>местах.</w:t>
      </w:r>
    </w:p>
    <w:p w:rsidR="00212D77" w:rsidRDefault="005A639D">
      <w:pPr>
        <w:pStyle w:val="a3"/>
        <w:spacing w:line="256" w:lineRule="auto"/>
        <w:ind w:left="652" w:right="394" w:firstLine="708"/>
        <w:jc w:val="both"/>
      </w:pPr>
      <w:r>
        <w:t>На экране отображается В-томограмма на глубину до 2 метров. В данном</w:t>
      </w:r>
      <w:r>
        <w:rPr>
          <w:spacing w:val="1"/>
        </w:rPr>
        <w:t xml:space="preserve"> </w:t>
      </w:r>
      <w:r>
        <w:t>режиме</w:t>
      </w:r>
      <w:r>
        <w:rPr>
          <w:spacing w:val="-1"/>
        </w:rPr>
        <w:t xml:space="preserve"> </w:t>
      </w:r>
      <w:r>
        <w:t>возможно:</w:t>
      </w:r>
    </w:p>
    <w:p w:rsidR="00212D77" w:rsidRDefault="005A639D">
      <w:pPr>
        <w:pStyle w:val="a5"/>
        <w:numPr>
          <w:ilvl w:val="0"/>
          <w:numId w:val="22"/>
        </w:numPr>
        <w:tabs>
          <w:tab w:val="left" w:pos="816"/>
        </w:tabs>
        <w:spacing w:before="5"/>
        <w:ind w:left="816" w:hanging="164"/>
        <w:rPr>
          <w:sz w:val="28"/>
        </w:rPr>
      </w:pPr>
      <w:r>
        <w:rPr>
          <w:sz w:val="28"/>
        </w:rPr>
        <w:t>Автоматическое</w:t>
      </w:r>
      <w:r>
        <w:rPr>
          <w:spacing w:val="-8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5"/>
          <w:sz w:val="28"/>
        </w:rPr>
        <w:t xml:space="preserve"> </w:t>
      </w:r>
      <w:r>
        <w:rPr>
          <w:sz w:val="28"/>
        </w:rPr>
        <w:t>скорости</w:t>
      </w:r>
      <w:r>
        <w:rPr>
          <w:spacing w:val="-5"/>
          <w:sz w:val="28"/>
        </w:rPr>
        <w:t xml:space="preserve"> </w:t>
      </w:r>
      <w:r>
        <w:rPr>
          <w:sz w:val="28"/>
        </w:rPr>
        <w:t>распространения</w:t>
      </w:r>
      <w:r>
        <w:rPr>
          <w:spacing w:val="-8"/>
          <w:sz w:val="28"/>
        </w:rPr>
        <w:t xml:space="preserve"> </w:t>
      </w:r>
      <w:r>
        <w:rPr>
          <w:sz w:val="28"/>
        </w:rPr>
        <w:t>ультразвуковой</w:t>
      </w:r>
      <w:r>
        <w:rPr>
          <w:spacing w:val="-3"/>
          <w:sz w:val="28"/>
        </w:rPr>
        <w:t xml:space="preserve"> </w:t>
      </w:r>
      <w:r>
        <w:rPr>
          <w:sz w:val="28"/>
        </w:rPr>
        <w:t>волны.</w:t>
      </w:r>
    </w:p>
    <w:p w:rsidR="00212D77" w:rsidRDefault="005A639D">
      <w:pPr>
        <w:pStyle w:val="a5"/>
        <w:numPr>
          <w:ilvl w:val="0"/>
          <w:numId w:val="22"/>
        </w:numPr>
        <w:tabs>
          <w:tab w:val="left" w:pos="816"/>
        </w:tabs>
        <w:spacing w:before="26"/>
        <w:ind w:left="816" w:hanging="164"/>
        <w:rPr>
          <w:sz w:val="28"/>
        </w:rPr>
      </w:pP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координат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уровней</w:t>
      </w:r>
      <w:r>
        <w:rPr>
          <w:spacing w:val="-5"/>
          <w:sz w:val="28"/>
        </w:rPr>
        <w:t xml:space="preserve"> </w:t>
      </w:r>
      <w:r>
        <w:rPr>
          <w:sz w:val="28"/>
        </w:rPr>
        <w:t>образов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томограмме.</w:t>
      </w:r>
    </w:p>
    <w:p w:rsidR="00212D77" w:rsidRDefault="005A639D">
      <w:pPr>
        <w:pStyle w:val="a5"/>
        <w:numPr>
          <w:ilvl w:val="0"/>
          <w:numId w:val="22"/>
        </w:numPr>
        <w:tabs>
          <w:tab w:val="left" w:pos="816"/>
        </w:tabs>
        <w:spacing w:before="26"/>
        <w:ind w:left="816" w:hanging="164"/>
        <w:rPr>
          <w:sz w:val="28"/>
        </w:rPr>
      </w:pPr>
      <w:r>
        <w:rPr>
          <w:sz w:val="28"/>
        </w:rPr>
        <w:t>Измерение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толщины</w:t>
      </w:r>
      <w:r>
        <w:rPr>
          <w:spacing w:val="-5"/>
          <w:sz w:val="28"/>
        </w:rPr>
        <w:t xml:space="preserve"> </w:t>
      </w:r>
      <w:r>
        <w:rPr>
          <w:sz w:val="28"/>
        </w:rPr>
        <w:t>конструкции.</w:t>
      </w:r>
    </w:p>
    <w:p w:rsidR="00212D77" w:rsidRDefault="00212D77">
      <w:pPr>
        <w:rPr>
          <w:sz w:val="28"/>
        </w:rPr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5A639D">
      <w:pPr>
        <w:pStyle w:val="a5"/>
        <w:numPr>
          <w:ilvl w:val="0"/>
          <w:numId w:val="22"/>
        </w:numPr>
        <w:tabs>
          <w:tab w:val="left" w:pos="816"/>
        </w:tabs>
        <w:spacing w:before="65"/>
        <w:ind w:left="816" w:hanging="164"/>
        <w:jc w:val="both"/>
        <w:rPr>
          <w:sz w:val="28"/>
        </w:rPr>
      </w:pPr>
      <w:r>
        <w:rPr>
          <w:sz w:val="28"/>
        </w:rPr>
        <w:lastRenderedPageBreak/>
        <w:t>Просмотр</w:t>
      </w:r>
      <w:r>
        <w:rPr>
          <w:spacing w:val="-2"/>
          <w:sz w:val="28"/>
        </w:rPr>
        <w:t xml:space="preserve"> </w:t>
      </w:r>
      <w:r>
        <w:rPr>
          <w:sz w:val="28"/>
        </w:rPr>
        <w:t>cканов.</w:t>
      </w:r>
    </w:p>
    <w:p w:rsidR="00212D77" w:rsidRDefault="005A639D">
      <w:pPr>
        <w:pStyle w:val="a3"/>
        <w:spacing w:before="26" w:line="259" w:lineRule="auto"/>
        <w:ind w:left="652" w:right="390" w:firstLine="708"/>
        <w:jc w:val="both"/>
      </w:pPr>
      <w:r>
        <w:t>Режим «КАРТА» предназначен для формирования массива данных в форме</w:t>
      </w:r>
      <w:r>
        <w:rPr>
          <w:spacing w:val="1"/>
        </w:rPr>
        <w:t xml:space="preserve"> </w:t>
      </w:r>
      <w:r>
        <w:t>набора</w:t>
      </w:r>
      <w:r>
        <w:rPr>
          <w:spacing w:val="1"/>
        </w:rPr>
        <w:t xml:space="preserve"> </w:t>
      </w:r>
      <w:r>
        <w:t>В-томограмм</w:t>
      </w:r>
      <w:r>
        <w:rPr>
          <w:spacing w:val="1"/>
        </w:rPr>
        <w:t xml:space="preserve"> </w:t>
      </w:r>
      <w:r>
        <w:t>(перпендикулярных</w:t>
      </w:r>
      <w:r>
        <w:rPr>
          <w:spacing w:val="1"/>
        </w:rPr>
        <w:t xml:space="preserve"> </w:t>
      </w:r>
      <w:r>
        <w:t>поверхности)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сканировании антенной решеткой вдоль ранее размеченных линий с постоянным</w:t>
      </w:r>
      <w:r>
        <w:rPr>
          <w:spacing w:val="1"/>
        </w:rPr>
        <w:t xml:space="preserve"> </w:t>
      </w:r>
      <w:r>
        <w:t>шагом. Из накопленного 3-х мерного массива данных можно выводить на экран</w:t>
      </w:r>
      <w:r>
        <w:rPr>
          <w:spacing w:val="1"/>
        </w:rPr>
        <w:t xml:space="preserve"> </w:t>
      </w:r>
      <w:r>
        <w:t>любое</w:t>
      </w:r>
      <w:r>
        <w:rPr>
          <w:spacing w:val="-3"/>
        </w:rPr>
        <w:t xml:space="preserve"> </w:t>
      </w:r>
      <w:r>
        <w:t>изображение</w:t>
      </w:r>
      <w:r>
        <w:rPr>
          <w:spacing w:val="-1"/>
        </w:rPr>
        <w:t xml:space="preserve"> </w:t>
      </w:r>
      <w:r>
        <w:t>В-типа.</w:t>
      </w:r>
    </w:p>
    <w:p w:rsidR="00212D77" w:rsidRDefault="005A639D">
      <w:pPr>
        <w:pStyle w:val="a3"/>
        <w:spacing w:line="259" w:lineRule="auto"/>
        <w:ind w:left="652" w:right="398" w:firstLine="708"/>
        <w:jc w:val="both"/>
      </w:pPr>
      <w:r>
        <w:t>Контроль проводится по схеме пошагового сканирования</w:t>
      </w:r>
      <w:r>
        <w:rPr>
          <w:spacing w:val="1"/>
        </w:rPr>
        <w:t xml:space="preserve"> </w:t>
      </w:r>
      <w:r>
        <w:t>с объединением</w:t>
      </w:r>
      <w:r>
        <w:rPr>
          <w:spacing w:val="1"/>
        </w:rPr>
        <w:t xml:space="preserve"> </w:t>
      </w:r>
      <w:r>
        <w:t>данных и реконструкцией объема под всей отсканированной площадью объекта</w:t>
      </w:r>
      <w:r>
        <w:rPr>
          <w:spacing w:val="1"/>
        </w:rPr>
        <w:t xml:space="preserve"> </w:t>
      </w:r>
      <w:r>
        <w:t>контроля.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Томограф оснащен функцией «НАСТРОЙКА». Используется для выбора и</w:t>
      </w:r>
      <w:r>
        <w:rPr>
          <w:spacing w:val="1"/>
        </w:rPr>
        <w:t xml:space="preserve"> </w:t>
      </w:r>
      <w:r>
        <w:t>установки</w:t>
      </w:r>
      <w:r>
        <w:rPr>
          <w:spacing w:val="-1"/>
        </w:rPr>
        <w:t xml:space="preserve"> </w:t>
      </w:r>
      <w:r>
        <w:t>параметров</w:t>
      </w:r>
      <w:r>
        <w:rPr>
          <w:spacing w:val="-2"/>
        </w:rPr>
        <w:t xml:space="preserve"> </w:t>
      </w:r>
      <w:r>
        <w:t>рабочей конфигурации.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Программное</w:t>
      </w:r>
      <w:r>
        <w:rPr>
          <w:spacing w:val="25"/>
        </w:rPr>
        <w:t xml:space="preserve"> </w:t>
      </w:r>
      <w:r>
        <w:t>обеспечение</w:t>
      </w:r>
      <w:r>
        <w:rPr>
          <w:spacing w:val="23"/>
        </w:rPr>
        <w:t xml:space="preserve"> </w:t>
      </w:r>
      <w:r>
        <w:t>позволяет</w:t>
      </w:r>
      <w:r>
        <w:rPr>
          <w:spacing w:val="25"/>
        </w:rPr>
        <w:t xml:space="preserve"> </w:t>
      </w:r>
      <w:r>
        <w:t>считывать</w:t>
      </w:r>
      <w:r>
        <w:rPr>
          <w:spacing w:val="23"/>
        </w:rPr>
        <w:t xml:space="preserve"> </w:t>
      </w:r>
      <w:r>
        <w:t>данные</w:t>
      </w:r>
      <w:r>
        <w:rPr>
          <w:spacing w:val="22"/>
        </w:rPr>
        <w:t xml:space="preserve"> </w:t>
      </w:r>
      <w:r>
        <w:t>из</w:t>
      </w:r>
      <w:r>
        <w:rPr>
          <w:spacing w:val="22"/>
        </w:rPr>
        <w:t xml:space="preserve"> </w:t>
      </w:r>
      <w:r>
        <w:t>памяти</w:t>
      </w:r>
      <w:r>
        <w:rPr>
          <w:spacing w:val="25"/>
        </w:rPr>
        <w:t xml:space="preserve"> </w:t>
      </w:r>
      <w:r>
        <w:t>прибора</w:t>
      </w:r>
      <w:r>
        <w:rPr>
          <w:spacing w:val="-6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томограмм,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3-х</w:t>
      </w:r>
      <w:r>
        <w:rPr>
          <w:spacing w:val="1"/>
        </w:rPr>
        <w:t xml:space="preserve"> </w:t>
      </w:r>
      <w:r>
        <w:t>мерном</w:t>
      </w:r>
      <w:r>
        <w:rPr>
          <w:spacing w:val="1"/>
        </w:rPr>
        <w:t xml:space="preserve"> </w:t>
      </w:r>
      <w:r>
        <w:t>объемном</w:t>
      </w:r>
      <w:r>
        <w:rPr>
          <w:spacing w:val="1"/>
        </w:rPr>
        <w:t xml:space="preserve"> </w:t>
      </w:r>
      <w:r>
        <w:t>изображении,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облегчает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конфигурации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структуры</w:t>
      </w:r>
      <w:r>
        <w:rPr>
          <w:spacing w:val="1"/>
        </w:rPr>
        <w:t xml:space="preserve"> </w:t>
      </w:r>
      <w:r>
        <w:t>бетонного</w:t>
      </w:r>
      <w:r>
        <w:rPr>
          <w:spacing w:val="-4"/>
        </w:rPr>
        <w:t xml:space="preserve"> </w:t>
      </w:r>
      <w:r>
        <w:t>объекта контроля.</w:t>
      </w:r>
    </w:p>
    <w:p w:rsidR="00212D77" w:rsidRDefault="005A639D">
      <w:pPr>
        <w:pStyle w:val="a3"/>
        <w:spacing w:after="7" w:line="259" w:lineRule="auto"/>
        <w:ind w:left="652" w:right="388" w:firstLine="708"/>
        <w:jc w:val="both"/>
      </w:pPr>
      <w:r>
        <w:t>Область, эффективная для ультразвукового контроля называется «звуковым</w:t>
      </w:r>
      <w:r>
        <w:rPr>
          <w:spacing w:val="1"/>
        </w:rPr>
        <w:t xml:space="preserve"> </w:t>
      </w:r>
      <w:r>
        <w:t>лучом»</w:t>
      </w:r>
      <w:r>
        <w:rPr>
          <w:spacing w:val="-2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5).</w:t>
      </w:r>
      <w:r>
        <w:rPr>
          <w:spacing w:val="-1"/>
        </w:rPr>
        <w:t xml:space="preserve"> </w:t>
      </w:r>
      <w:r>
        <w:t>Центральный</w:t>
      </w:r>
      <w:r>
        <w:rPr>
          <w:spacing w:val="-1"/>
        </w:rPr>
        <w:t xml:space="preserve"> </w:t>
      </w:r>
      <w:r>
        <w:t>луч называют</w:t>
      </w:r>
      <w:r>
        <w:rPr>
          <w:spacing w:val="-1"/>
        </w:rPr>
        <w:t xml:space="preserve"> </w:t>
      </w:r>
      <w:r>
        <w:t>акустической</w:t>
      </w:r>
      <w:r>
        <w:rPr>
          <w:spacing w:val="-3"/>
        </w:rPr>
        <w:t xml:space="preserve"> </w:t>
      </w:r>
      <w:r>
        <w:t>осью.</w:t>
      </w:r>
    </w:p>
    <w:p w:rsidR="00212D77" w:rsidRDefault="005A639D">
      <w:pPr>
        <w:pStyle w:val="a3"/>
        <w:ind w:left="37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351575" cy="2835592"/>
            <wp:effectExtent l="0" t="0" r="0" b="0"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1575" cy="2835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21"/>
        <w:ind w:left="263"/>
        <w:jc w:val="center"/>
      </w:pPr>
      <w:r>
        <w:t>Рис.</w:t>
      </w:r>
      <w:r>
        <w:rPr>
          <w:spacing w:val="-4"/>
        </w:rPr>
        <w:t xml:space="preserve"> </w:t>
      </w:r>
      <w:r>
        <w:t>5.</w:t>
      </w:r>
      <w:r>
        <w:rPr>
          <w:spacing w:val="-3"/>
        </w:rPr>
        <w:t xml:space="preserve"> </w:t>
      </w:r>
      <w:r>
        <w:t>Область,</w:t>
      </w:r>
      <w:r>
        <w:rPr>
          <w:spacing w:val="-3"/>
        </w:rPr>
        <w:t xml:space="preserve"> </w:t>
      </w:r>
      <w:r>
        <w:t>эффективная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ультразвукового контроля</w:t>
      </w:r>
    </w:p>
    <w:p w:rsidR="00212D77" w:rsidRDefault="00212D77">
      <w:pPr>
        <w:pStyle w:val="a3"/>
        <w:spacing w:before="4"/>
        <w:rPr>
          <w:sz w:val="32"/>
        </w:rPr>
      </w:pPr>
    </w:p>
    <w:p w:rsidR="00212D77" w:rsidRDefault="005A639D">
      <w:pPr>
        <w:pStyle w:val="a3"/>
        <w:spacing w:line="259" w:lineRule="auto"/>
        <w:ind w:left="652" w:right="392" w:firstLine="708"/>
        <w:jc w:val="both"/>
      </w:pPr>
      <w:r>
        <w:t>Если дефект расположен очень близко к поверхности объекта контроля, т.е.</w:t>
      </w:r>
      <w:r>
        <w:rPr>
          <w:spacing w:val="1"/>
        </w:rPr>
        <w:t xml:space="preserve"> </w:t>
      </w:r>
      <w:r>
        <w:t>прямо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преобразователем,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перекрывается</w:t>
      </w:r>
      <w:r>
        <w:rPr>
          <w:spacing w:val="71"/>
        </w:rPr>
        <w:t xml:space="preserve"> </w:t>
      </w:r>
      <w:r>
        <w:t>зондирующим</w:t>
      </w:r>
      <w:r>
        <w:rPr>
          <w:spacing w:val="-67"/>
        </w:rPr>
        <w:t xml:space="preserve"> </w:t>
      </w:r>
      <w:r>
        <w:t>импульсом,</w:t>
      </w:r>
      <w:r>
        <w:rPr>
          <w:spacing w:val="-3"/>
        </w:rPr>
        <w:t xml:space="preserve"> </w:t>
      </w:r>
      <w:r>
        <w:t>и поэтому</w:t>
      </w:r>
      <w:r>
        <w:rPr>
          <w:spacing w:val="-4"/>
        </w:rPr>
        <w:t xml:space="preserve"> </w:t>
      </w:r>
      <w:r>
        <w:t>данный</w:t>
      </w:r>
      <w:r>
        <w:rPr>
          <w:spacing w:val="-1"/>
        </w:rPr>
        <w:t xml:space="preserve"> </w:t>
      </w:r>
      <w:r>
        <w:t>дефект</w:t>
      </w:r>
      <w:r>
        <w:rPr>
          <w:spacing w:val="-4"/>
        </w:rPr>
        <w:t xml:space="preserve"> </w:t>
      </w:r>
      <w:r>
        <w:t>невозможно</w:t>
      </w:r>
      <w:r>
        <w:rPr>
          <w:spacing w:val="1"/>
        </w:rPr>
        <w:t xml:space="preserve"> </w:t>
      </w:r>
      <w:r>
        <w:t>установить.</w:t>
      </w:r>
    </w:p>
    <w:p w:rsidR="00212D77" w:rsidRDefault="005A639D">
      <w:pPr>
        <w:pStyle w:val="a3"/>
        <w:spacing w:before="1" w:line="259" w:lineRule="auto"/>
        <w:ind w:left="652" w:right="390" w:firstLine="708"/>
        <w:jc w:val="both"/>
      </w:pPr>
      <w:r>
        <w:t>Существует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«мертвой»</w:t>
      </w:r>
      <w:r>
        <w:rPr>
          <w:spacing w:val="1"/>
        </w:rPr>
        <w:t xml:space="preserve"> </w:t>
      </w:r>
      <w:r>
        <w:t>зоны,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понимают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контролируемого объекта, прилегающую к контактной поверхности, дефекты в</w:t>
      </w:r>
      <w:r>
        <w:rPr>
          <w:spacing w:val="1"/>
        </w:rPr>
        <w:t xml:space="preserve"> </w:t>
      </w:r>
      <w:r>
        <w:t>которой не выявляются при заданной условной чувствительности дефектоскопа с</w:t>
      </w:r>
      <w:r>
        <w:rPr>
          <w:spacing w:val="1"/>
        </w:rPr>
        <w:t xml:space="preserve"> </w:t>
      </w:r>
      <w:r>
        <w:t>преобразователем.</w:t>
      </w:r>
    </w:p>
    <w:p w:rsidR="00212D77" w:rsidRDefault="005A639D">
      <w:pPr>
        <w:pStyle w:val="a3"/>
        <w:spacing w:line="259" w:lineRule="auto"/>
        <w:ind w:left="674" w:right="491" w:firstLine="686"/>
        <w:jc w:val="both"/>
      </w:pPr>
      <w:r>
        <w:t>В</w:t>
      </w:r>
      <w:r>
        <w:rPr>
          <w:spacing w:val="1"/>
        </w:rPr>
        <w:t xml:space="preserve"> </w:t>
      </w:r>
      <w:r>
        <w:t>бетонных</w:t>
      </w:r>
      <w:r>
        <w:rPr>
          <w:spacing w:val="1"/>
        </w:rPr>
        <w:t xml:space="preserve"> </w:t>
      </w:r>
      <w:r>
        <w:t>конструкциях</w:t>
      </w:r>
      <w:r>
        <w:rPr>
          <w:spacing w:val="1"/>
        </w:rPr>
        <w:t xml:space="preserve"> </w:t>
      </w:r>
      <w:r>
        <w:t>достаточно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образуются</w:t>
      </w:r>
      <w:r>
        <w:rPr>
          <w:spacing w:val="1"/>
        </w:rPr>
        <w:t xml:space="preserve"> </w:t>
      </w:r>
      <w:r>
        <w:t>температурно-</w:t>
      </w:r>
      <w:r>
        <w:rPr>
          <w:spacing w:val="1"/>
        </w:rPr>
        <w:t xml:space="preserve"> </w:t>
      </w:r>
      <w:r>
        <w:t>усадочные</w:t>
      </w:r>
      <w:r>
        <w:rPr>
          <w:spacing w:val="1"/>
        </w:rPr>
        <w:t xml:space="preserve"> </w:t>
      </w:r>
      <w:r>
        <w:t>трещины,</w:t>
      </w:r>
      <w:r>
        <w:rPr>
          <w:spacing w:val="1"/>
        </w:rPr>
        <w:t xml:space="preserve"> </w:t>
      </w:r>
      <w:r>
        <w:t>выходящие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поверхность.</w:t>
      </w:r>
      <w:r>
        <w:rPr>
          <w:spacing w:val="1"/>
        </w:rPr>
        <w:t xml:space="preserve"> </w:t>
      </w:r>
      <w:r>
        <w:t>Трещины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ширине</w:t>
      </w:r>
      <w:r>
        <w:rPr>
          <w:spacing w:val="1"/>
        </w:rPr>
        <w:t xml:space="preserve"> </w:t>
      </w:r>
      <w:r>
        <w:t>раскрытия</w:t>
      </w:r>
      <w:r>
        <w:rPr>
          <w:spacing w:val="33"/>
        </w:rPr>
        <w:t xml:space="preserve"> </w:t>
      </w:r>
      <w:r>
        <w:t>более</w:t>
      </w:r>
      <w:r>
        <w:rPr>
          <w:spacing w:val="32"/>
        </w:rPr>
        <w:t xml:space="preserve"> </w:t>
      </w:r>
      <w:r>
        <w:t>0,2</w:t>
      </w:r>
      <w:r>
        <w:rPr>
          <w:spacing w:val="33"/>
        </w:rPr>
        <w:t xml:space="preserve"> </w:t>
      </w:r>
      <w:r>
        <w:t>мм</w:t>
      </w:r>
      <w:r>
        <w:rPr>
          <w:spacing w:val="32"/>
        </w:rPr>
        <w:t xml:space="preserve"> </w:t>
      </w:r>
      <w:r>
        <w:t>относятся</w:t>
      </w:r>
      <w:r>
        <w:rPr>
          <w:spacing w:val="33"/>
        </w:rPr>
        <w:t xml:space="preserve"> </w:t>
      </w:r>
      <w:r>
        <w:t>к</w:t>
      </w:r>
      <w:r>
        <w:rPr>
          <w:spacing w:val="30"/>
        </w:rPr>
        <w:t xml:space="preserve"> </w:t>
      </w:r>
      <w:r>
        <w:t>опасным</w:t>
      </w:r>
      <w:r>
        <w:rPr>
          <w:spacing w:val="32"/>
        </w:rPr>
        <w:t xml:space="preserve"> </w:t>
      </w:r>
      <w:r>
        <w:t>дефектам,</w:t>
      </w:r>
      <w:r>
        <w:rPr>
          <w:spacing w:val="31"/>
        </w:rPr>
        <w:t xml:space="preserve"> </w:t>
      </w:r>
      <w:r>
        <w:t>так</w:t>
      </w:r>
      <w:r>
        <w:rPr>
          <w:spacing w:val="32"/>
        </w:rPr>
        <w:t xml:space="preserve"> </w:t>
      </w:r>
      <w:r>
        <w:t>как</w:t>
      </w:r>
      <w:r>
        <w:rPr>
          <w:spacing w:val="33"/>
        </w:rPr>
        <w:t xml:space="preserve"> </w:t>
      </w:r>
      <w:r>
        <w:t>снижают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74" w:right="499"/>
        <w:jc w:val="both"/>
      </w:pPr>
      <w:r>
        <w:lastRenderedPageBreak/>
        <w:t>несущую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долговечность</w:t>
      </w:r>
      <w:r>
        <w:rPr>
          <w:spacing w:val="1"/>
        </w:rPr>
        <w:t xml:space="preserve"> </w:t>
      </w:r>
      <w:r>
        <w:t>конструкций.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важной</w:t>
      </w:r>
      <w:r>
        <w:rPr>
          <w:spacing w:val="1"/>
        </w:rPr>
        <w:t xml:space="preserve"> </w:t>
      </w:r>
      <w:r>
        <w:t>задачей</w:t>
      </w:r>
      <w:r>
        <w:rPr>
          <w:spacing w:val="1"/>
        </w:rPr>
        <w:t xml:space="preserve"> </w:t>
      </w:r>
      <w:r>
        <w:t>является установить глубину трещины.</w:t>
      </w:r>
      <w:r>
        <w:rPr>
          <w:spacing w:val="1"/>
        </w:rPr>
        <w:t xml:space="preserve"> </w:t>
      </w:r>
      <w:r>
        <w:t>Для этого применяют функционально</w:t>
      </w:r>
      <w:r>
        <w:rPr>
          <w:spacing w:val="1"/>
        </w:rPr>
        <w:t xml:space="preserve"> </w:t>
      </w:r>
      <w:r>
        <w:t>насыщенные версии ультразвуковых приборов, которые позволяют установить</w:t>
      </w:r>
      <w:r>
        <w:rPr>
          <w:spacing w:val="1"/>
        </w:rPr>
        <w:t xml:space="preserve"> </w:t>
      </w:r>
      <w:r>
        <w:t>такие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прочность</w:t>
      </w:r>
      <w:r>
        <w:rPr>
          <w:spacing w:val="1"/>
        </w:rPr>
        <w:t xml:space="preserve"> </w:t>
      </w:r>
      <w:r>
        <w:t>бетона,</w:t>
      </w:r>
      <w:r>
        <w:rPr>
          <w:spacing w:val="1"/>
        </w:rPr>
        <w:t xml:space="preserve"> </w:t>
      </w:r>
      <w:r>
        <w:t>однородность</w:t>
      </w:r>
      <w:r>
        <w:rPr>
          <w:spacing w:val="1"/>
        </w:rPr>
        <w:t xml:space="preserve"> </w:t>
      </w:r>
      <w:r>
        <w:t>бетона,</w:t>
      </w:r>
      <w:r>
        <w:rPr>
          <w:spacing w:val="1"/>
        </w:rPr>
        <w:t xml:space="preserve"> </w:t>
      </w:r>
      <w:r>
        <w:t>глубина</w:t>
      </w:r>
      <w:r>
        <w:rPr>
          <w:spacing w:val="1"/>
        </w:rPr>
        <w:t xml:space="preserve"> </w:t>
      </w:r>
      <w:r>
        <w:t>трещин.</w:t>
      </w:r>
    </w:p>
    <w:p w:rsidR="00212D77" w:rsidRDefault="005A639D">
      <w:pPr>
        <w:pStyle w:val="a3"/>
        <w:spacing w:line="259" w:lineRule="auto"/>
        <w:ind w:left="652" w:right="385" w:firstLine="708"/>
        <w:jc w:val="both"/>
      </w:pPr>
      <w:r>
        <w:t>Приборы</w:t>
      </w:r>
      <w:r>
        <w:rPr>
          <w:spacing w:val="1"/>
        </w:rPr>
        <w:t xml:space="preserve"> </w:t>
      </w:r>
      <w:r>
        <w:t>оснащены</w:t>
      </w:r>
      <w:r>
        <w:rPr>
          <w:spacing w:val="1"/>
        </w:rPr>
        <w:t xml:space="preserve"> </w:t>
      </w:r>
      <w:r>
        <w:t>датчиками</w:t>
      </w:r>
      <w:r>
        <w:rPr>
          <w:spacing w:val="1"/>
        </w:rPr>
        <w:t xml:space="preserve"> </w:t>
      </w:r>
      <w:r>
        <w:t>поверхностного</w:t>
      </w:r>
      <w:r>
        <w:rPr>
          <w:spacing w:val="1"/>
        </w:rPr>
        <w:t xml:space="preserve"> </w:t>
      </w:r>
      <w:r>
        <w:t>прозвучивания</w:t>
      </w:r>
      <w:r>
        <w:rPr>
          <w:spacing w:val="1"/>
        </w:rPr>
        <w:t xml:space="preserve"> </w:t>
      </w:r>
      <w:r>
        <w:t>с</w:t>
      </w:r>
      <w:r>
        <w:rPr>
          <w:spacing w:val="-67"/>
        </w:rPr>
        <w:t xml:space="preserve"> </w:t>
      </w:r>
      <w:r>
        <w:t>фиксированной</w:t>
      </w:r>
      <w:r>
        <w:rPr>
          <w:spacing w:val="1"/>
        </w:rPr>
        <w:t xml:space="preserve"> </w:t>
      </w:r>
      <w:r>
        <w:t>измерительной</w:t>
      </w:r>
      <w:r>
        <w:rPr>
          <w:spacing w:val="1"/>
        </w:rPr>
        <w:t xml:space="preserve"> </w:t>
      </w:r>
      <w:r>
        <w:t>базой</w:t>
      </w:r>
      <w:r>
        <w:rPr>
          <w:spacing w:val="1"/>
        </w:rPr>
        <w:t xml:space="preserve"> </w:t>
      </w:r>
      <w:r>
        <w:t>120</w:t>
      </w:r>
      <w:r>
        <w:rPr>
          <w:spacing w:val="1"/>
        </w:rPr>
        <w:t xml:space="preserve"> </w:t>
      </w:r>
      <w:r>
        <w:t>мм,</w:t>
      </w:r>
      <w:r>
        <w:rPr>
          <w:spacing w:val="71"/>
        </w:rPr>
        <w:t xml:space="preserve"> </w:t>
      </w:r>
      <w:r>
        <w:t>пьезоэлектрические</w:t>
      </w:r>
      <w:r>
        <w:rPr>
          <w:spacing w:val="1"/>
        </w:rPr>
        <w:t xml:space="preserve"> </w:t>
      </w:r>
      <w:r>
        <w:t>преобразователи</w:t>
      </w:r>
      <w:r>
        <w:rPr>
          <w:spacing w:val="1"/>
        </w:rPr>
        <w:t xml:space="preserve"> </w:t>
      </w:r>
      <w:r>
        <w:t>(ПЭП)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эллиптические</w:t>
      </w:r>
      <w:r>
        <w:rPr>
          <w:spacing w:val="1"/>
        </w:rPr>
        <w:t xml:space="preserve"> </w:t>
      </w:r>
      <w:r>
        <w:t>износостойкие</w:t>
      </w:r>
      <w:r>
        <w:rPr>
          <w:spacing w:val="1"/>
        </w:rPr>
        <w:t xml:space="preserve"> </w:t>
      </w:r>
      <w:r>
        <w:t>протекторы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сухого точечного</w:t>
      </w:r>
      <w:r>
        <w:rPr>
          <w:spacing w:val="-2"/>
        </w:rPr>
        <w:t xml:space="preserve"> </w:t>
      </w:r>
      <w:r>
        <w:t>контакта.</w:t>
      </w:r>
    </w:p>
    <w:p w:rsidR="00212D77" w:rsidRDefault="005A639D">
      <w:pPr>
        <w:pStyle w:val="a3"/>
        <w:spacing w:line="259" w:lineRule="auto"/>
        <w:ind w:left="652" w:right="390" w:firstLine="708"/>
        <w:jc w:val="both"/>
      </w:pPr>
      <w:r>
        <w:t>Для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глубины</w:t>
      </w:r>
      <w:r>
        <w:rPr>
          <w:spacing w:val="1"/>
        </w:rPr>
        <w:t xml:space="preserve"> </w:t>
      </w:r>
      <w:r>
        <w:t>залегания</w:t>
      </w:r>
      <w:r>
        <w:rPr>
          <w:spacing w:val="1"/>
        </w:rPr>
        <w:t xml:space="preserve"> </w:t>
      </w:r>
      <w:r>
        <w:t>трещин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теле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применяется</w:t>
      </w:r>
      <w:r>
        <w:rPr>
          <w:spacing w:val="1"/>
        </w:rPr>
        <w:t xml:space="preserve"> </w:t>
      </w:r>
      <w:r>
        <w:rPr>
          <w:i/>
        </w:rPr>
        <w:t>Дифракционно-временной</w:t>
      </w:r>
      <w:r>
        <w:rPr>
          <w:i/>
          <w:spacing w:val="1"/>
        </w:rPr>
        <w:t xml:space="preserve"> </w:t>
      </w:r>
      <w:r>
        <w:rPr>
          <w:i/>
        </w:rPr>
        <w:t>метод,</w:t>
      </w:r>
      <w:r>
        <w:rPr>
          <w:i/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взаимодействии</w:t>
      </w:r>
      <w:r>
        <w:rPr>
          <w:spacing w:val="1"/>
        </w:rPr>
        <w:t xml:space="preserve"> </w:t>
      </w:r>
      <w:r>
        <w:t>ультразвуковых волн с</w:t>
      </w:r>
      <w:r>
        <w:rPr>
          <w:spacing w:val="-2"/>
        </w:rPr>
        <w:t xml:space="preserve"> </w:t>
      </w:r>
      <w:r>
        <w:t>краями несплошностей</w:t>
      </w:r>
      <w:r>
        <w:rPr>
          <w:spacing w:val="2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6).</w:t>
      </w:r>
    </w:p>
    <w:p w:rsidR="00212D77" w:rsidRDefault="005A639D">
      <w:pPr>
        <w:pStyle w:val="a3"/>
        <w:spacing w:line="259" w:lineRule="auto"/>
        <w:ind w:left="652" w:right="392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1802892</wp:posOffset>
            </wp:positionH>
            <wp:positionV relativeFrom="paragraph">
              <wp:posOffset>742954</wp:posOffset>
            </wp:positionV>
            <wp:extent cx="4114981" cy="1719262"/>
            <wp:effectExtent l="0" t="0" r="0" b="0"/>
            <wp:wrapTopAndBottom/>
            <wp:docPr id="9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981" cy="1719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Это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приводит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излучению</w:t>
      </w:r>
      <w:r>
        <w:rPr>
          <w:spacing w:val="1"/>
        </w:rPr>
        <w:t xml:space="preserve"> </w:t>
      </w:r>
      <w:r>
        <w:t>дифракционных</w:t>
      </w:r>
      <w:r>
        <w:rPr>
          <w:spacing w:val="1"/>
        </w:rPr>
        <w:t xml:space="preserve"> </w:t>
      </w:r>
      <w:r>
        <w:t>волн</w:t>
      </w:r>
      <w:r>
        <w:rPr>
          <w:spacing w:val="7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широком</w:t>
      </w:r>
      <w:r>
        <w:rPr>
          <w:spacing w:val="1"/>
        </w:rPr>
        <w:t xml:space="preserve"> </w:t>
      </w:r>
      <w:r>
        <w:t>диапазоне</w:t>
      </w:r>
      <w:r>
        <w:rPr>
          <w:spacing w:val="1"/>
        </w:rPr>
        <w:t xml:space="preserve"> </w:t>
      </w:r>
      <w:r>
        <w:t>углов.</w:t>
      </w:r>
      <w:r>
        <w:rPr>
          <w:spacing w:val="1"/>
        </w:rPr>
        <w:t xml:space="preserve"> </w:t>
      </w:r>
      <w:r>
        <w:t>Обнаружение</w:t>
      </w:r>
      <w:r>
        <w:rPr>
          <w:spacing w:val="1"/>
        </w:rPr>
        <w:t xml:space="preserve"> </w:t>
      </w:r>
      <w:r>
        <w:t>дифракционных</w:t>
      </w:r>
      <w:r>
        <w:rPr>
          <w:spacing w:val="1"/>
        </w:rPr>
        <w:t xml:space="preserve"> </w:t>
      </w:r>
      <w:r>
        <w:t>волн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установить</w:t>
      </w:r>
      <w:r>
        <w:rPr>
          <w:spacing w:val="-3"/>
        </w:rPr>
        <w:t xml:space="preserve"> </w:t>
      </w:r>
      <w:r>
        <w:t>наличие несплошности.</w:t>
      </w:r>
    </w:p>
    <w:p w:rsidR="00212D77" w:rsidRDefault="005A639D">
      <w:pPr>
        <w:pStyle w:val="a3"/>
        <w:ind w:left="3209"/>
        <w:jc w:val="both"/>
      </w:pPr>
      <w:r>
        <w:t>Рис.</w:t>
      </w:r>
      <w:r>
        <w:rPr>
          <w:spacing w:val="-4"/>
        </w:rPr>
        <w:t xml:space="preserve"> </w:t>
      </w:r>
      <w:r>
        <w:t>6.</w:t>
      </w:r>
      <w:r>
        <w:rPr>
          <w:spacing w:val="-3"/>
        </w:rPr>
        <w:t xml:space="preserve"> </w:t>
      </w:r>
      <w:r>
        <w:t>Дифракционно-временной</w:t>
      </w:r>
      <w:r>
        <w:rPr>
          <w:spacing w:val="-3"/>
        </w:rPr>
        <w:t xml:space="preserve"> </w:t>
      </w:r>
      <w:r>
        <w:t>метод</w:t>
      </w:r>
    </w:p>
    <w:p w:rsidR="00212D77" w:rsidRDefault="005A639D">
      <w:pPr>
        <w:pStyle w:val="a3"/>
        <w:spacing w:before="140" w:line="259" w:lineRule="auto"/>
        <w:ind w:left="652" w:right="391" w:firstLine="708"/>
        <w:jc w:val="both"/>
      </w:pPr>
      <w:r>
        <w:t>Время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регистрируемых</w:t>
      </w:r>
      <w:r>
        <w:rPr>
          <w:spacing w:val="1"/>
        </w:rPr>
        <w:t xml:space="preserve"> </w:t>
      </w:r>
      <w:r>
        <w:t>сигналов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мерой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высоты</w:t>
      </w:r>
      <w:r>
        <w:rPr>
          <w:spacing w:val="1"/>
        </w:rPr>
        <w:t xml:space="preserve"> </w:t>
      </w:r>
      <w:r>
        <w:t>несплошности,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самым</w:t>
      </w:r>
      <w:r>
        <w:rPr>
          <w:spacing w:val="1"/>
        </w:rPr>
        <w:t xml:space="preserve"> </w:t>
      </w:r>
      <w:r>
        <w:t>позволяя</w:t>
      </w:r>
      <w:r>
        <w:rPr>
          <w:spacing w:val="1"/>
        </w:rPr>
        <w:t xml:space="preserve"> </w:t>
      </w:r>
      <w:r>
        <w:t>измерить</w:t>
      </w:r>
      <w:r>
        <w:rPr>
          <w:spacing w:val="1"/>
        </w:rPr>
        <w:t xml:space="preserve"> </w:t>
      </w:r>
      <w:r>
        <w:t>дефект.</w:t>
      </w:r>
      <w:r>
        <w:rPr>
          <w:spacing w:val="1"/>
        </w:rPr>
        <w:t xml:space="preserve"> </w:t>
      </w:r>
      <w:r>
        <w:t>Размер</w:t>
      </w:r>
      <w:r>
        <w:rPr>
          <w:spacing w:val="1"/>
        </w:rPr>
        <w:t xml:space="preserve"> </w:t>
      </w:r>
      <w:r>
        <w:t>несплошности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временем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дифракционных</w:t>
      </w:r>
      <w:r>
        <w:rPr>
          <w:spacing w:val="1"/>
        </w:rPr>
        <w:t xml:space="preserve"> </w:t>
      </w:r>
      <w:r>
        <w:t>сигналов.</w:t>
      </w:r>
    </w:p>
    <w:p w:rsidR="00212D77" w:rsidRDefault="005A639D">
      <w:pPr>
        <w:pStyle w:val="a3"/>
        <w:spacing w:line="259" w:lineRule="auto"/>
        <w:ind w:left="652" w:right="394" w:firstLine="708"/>
        <w:jc w:val="both"/>
      </w:pPr>
      <w:r>
        <w:t>Контроль</w:t>
      </w:r>
      <w:r>
        <w:rPr>
          <w:spacing w:val="1"/>
        </w:rPr>
        <w:t xml:space="preserve"> </w:t>
      </w:r>
      <w:r>
        <w:t>глубины</w:t>
      </w:r>
      <w:r>
        <w:rPr>
          <w:spacing w:val="1"/>
        </w:rPr>
        <w:t xml:space="preserve"> </w:t>
      </w:r>
      <w:r>
        <w:t>трещин</w:t>
      </w:r>
      <w:r>
        <w:rPr>
          <w:spacing w:val="1"/>
        </w:rPr>
        <w:t xml:space="preserve"> </w:t>
      </w:r>
      <w:r>
        <w:t>выполняют</w:t>
      </w:r>
      <w:r>
        <w:rPr>
          <w:spacing w:val="1"/>
        </w:rPr>
        <w:t xml:space="preserve"> </w:t>
      </w:r>
      <w:r>
        <w:t>ультразвуковым</w:t>
      </w:r>
      <w:r>
        <w:rPr>
          <w:spacing w:val="1"/>
        </w:rPr>
        <w:t xml:space="preserve"> </w:t>
      </w:r>
      <w:r>
        <w:t>продольным</w:t>
      </w:r>
      <w:r>
        <w:rPr>
          <w:spacing w:val="1"/>
        </w:rPr>
        <w:t xml:space="preserve"> </w:t>
      </w:r>
      <w:r>
        <w:t>профилированием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излучателя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приемника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колебаний на одинаковом расстоянии от оси трещины (в зоне ее максимального</w:t>
      </w:r>
      <w:r>
        <w:rPr>
          <w:spacing w:val="1"/>
        </w:rPr>
        <w:t xml:space="preserve"> </w:t>
      </w:r>
      <w:r>
        <w:t>раскрытия)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ненарушенном</w:t>
      </w:r>
      <w:r>
        <w:rPr>
          <w:spacing w:val="-1"/>
        </w:rPr>
        <w:t xml:space="preserve"> </w:t>
      </w:r>
      <w:r>
        <w:t>бетоне на</w:t>
      </w:r>
      <w:r>
        <w:rPr>
          <w:spacing w:val="-3"/>
        </w:rPr>
        <w:t xml:space="preserve"> </w:t>
      </w:r>
      <w:r>
        <w:t>фиксированной базе</w:t>
      </w:r>
      <w:r>
        <w:rPr>
          <w:spacing w:val="4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7).</w:t>
      </w:r>
    </w:p>
    <w:p w:rsidR="00212D77" w:rsidRDefault="005A639D">
      <w:pPr>
        <w:pStyle w:val="a3"/>
        <w:spacing w:before="8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38" behindDoc="0" locked="0" layoutInCell="1" allowOverlap="1">
            <wp:simplePos x="0" y="0"/>
            <wp:positionH relativeFrom="page">
              <wp:posOffset>2285090</wp:posOffset>
            </wp:positionH>
            <wp:positionV relativeFrom="paragraph">
              <wp:posOffset>103200</wp:posOffset>
            </wp:positionV>
            <wp:extent cx="3209020" cy="1218152"/>
            <wp:effectExtent l="0" t="0" r="0" b="0"/>
            <wp:wrapTopAndBottom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020" cy="12181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2D77" w:rsidRDefault="005A639D">
      <w:pPr>
        <w:pStyle w:val="a3"/>
        <w:spacing w:before="106" w:line="259" w:lineRule="auto"/>
        <w:ind w:left="4719" w:right="1090" w:hanging="3356"/>
      </w:pPr>
      <w:r>
        <w:t>Рис. 7. Схема измерения глубины трещины датчиками поверхностного</w:t>
      </w:r>
      <w:r>
        <w:rPr>
          <w:spacing w:val="-67"/>
        </w:rPr>
        <w:t xml:space="preserve"> </w:t>
      </w:r>
      <w:r>
        <w:t>прозвучивания</w:t>
      </w:r>
    </w:p>
    <w:p w:rsidR="00212D77" w:rsidRDefault="00212D77">
      <w:pPr>
        <w:spacing w:line="259" w:lineRule="auto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93" w:firstLine="708"/>
        <w:jc w:val="both"/>
      </w:pPr>
      <w:r>
        <w:lastRenderedPageBreak/>
        <w:t>Приборы содержат полностью цифровой тракт с функцией визуализации</w:t>
      </w:r>
      <w:r>
        <w:rPr>
          <w:spacing w:val="1"/>
        </w:rPr>
        <w:t xml:space="preserve"> </w:t>
      </w:r>
      <w:r>
        <w:t>принимаемого</w:t>
      </w:r>
      <w:r>
        <w:rPr>
          <w:spacing w:val="1"/>
        </w:rPr>
        <w:t xml:space="preserve"> </w:t>
      </w:r>
      <w:r>
        <w:t>сигнала,</w:t>
      </w:r>
      <w:r>
        <w:rPr>
          <w:spacing w:val="1"/>
        </w:rPr>
        <w:t xml:space="preserve"> </w:t>
      </w:r>
      <w:r>
        <w:t>выполняют</w:t>
      </w:r>
      <w:r>
        <w:rPr>
          <w:spacing w:val="1"/>
        </w:rPr>
        <w:t xml:space="preserve"> </w:t>
      </w:r>
      <w:r>
        <w:t>учет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волны,</w:t>
      </w:r>
      <w:r>
        <w:rPr>
          <w:spacing w:val="1"/>
        </w:rPr>
        <w:t xml:space="preserve"> </w:t>
      </w:r>
      <w:r>
        <w:t>огибающей трещину, и среднего времени распространения продольных волн УЗК</w:t>
      </w:r>
      <w:r>
        <w:rPr>
          <w:spacing w:val="1"/>
        </w:rPr>
        <w:t xml:space="preserve"> </w:t>
      </w:r>
      <w:r>
        <w:t>в ненарушенном бетоне, расчет глубины трещины, значения которой выдается на</w:t>
      </w:r>
      <w:r>
        <w:rPr>
          <w:spacing w:val="1"/>
        </w:rPr>
        <w:t xml:space="preserve"> </w:t>
      </w:r>
      <w:r>
        <w:t>дисплее</w:t>
      </w:r>
      <w:r>
        <w:rPr>
          <w:spacing w:val="-4"/>
        </w:rPr>
        <w:t xml:space="preserve"> </w:t>
      </w:r>
      <w:r>
        <w:t>прибора.</w:t>
      </w:r>
    </w:p>
    <w:p w:rsidR="00212D77" w:rsidRDefault="005A639D">
      <w:pPr>
        <w:pStyle w:val="a3"/>
        <w:spacing w:line="259" w:lineRule="auto"/>
        <w:ind w:left="652" w:right="398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39" behindDoc="0" locked="0" layoutInCell="1" allowOverlap="1">
            <wp:simplePos x="0" y="0"/>
            <wp:positionH relativeFrom="page">
              <wp:posOffset>2766987</wp:posOffset>
            </wp:positionH>
            <wp:positionV relativeFrom="paragraph">
              <wp:posOffset>495483</wp:posOffset>
            </wp:positionV>
            <wp:extent cx="1040507" cy="396240"/>
            <wp:effectExtent l="0" t="0" r="0" b="0"/>
            <wp:wrapTopAndBottom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0507" cy="396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0" behindDoc="0" locked="0" layoutInCell="1" allowOverlap="1">
            <wp:simplePos x="0" y="0"/>
            <wp:positionH relativeFrom="page">
              <wp:posOffset>4079409</wp:posOffset>
            </wp:positionH>
            <wp:positionV relativeFrom="paragraph">
              <wp:posOffset>520913</wp:posOffset>
            </wp:positionV>
            <wp:extent cx="1375598" cy="459867"/>
            <wp:effectExtent l="0" t="0" r="0" b="0"/>
            <wp:wrapTopAndBottom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5598" cy="459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</w:t>
      </w:r>
      <w:r>
        <w:rPr>
          <w:spacing w:val="1"/>
        </w:rPr>
        <w:t xml:space="preserve"> </w:t>
      </w:r>
      <w:r>
        <w:t>замерах</w:t>
      </w:r>
      <w:r>
        <w:rPr>
          <w:spacing w:val="1"/>
        </w:rPr>
        <w:t xml:space="preserve"> </w:t>
      </w:r>
      <w:r>
        <w:t>фиксируется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продольной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вычисление глубины</w:t>
      </w:r>
      <w:r>
        <w:rPr>
          <w:spacing w:val="-1"/>
        </w:rPr>
        <w:t xml:space="preserve"> </w:t>
      </w:r>
      <w:r>
        <w:t>трещины.</w:t>
      </w:r>
    </w:p>
    <w:p w:rsidR="00212D77" w:rsidRDefault="005A639D">
      <w:pPr>
        <w:spacing w:line="259" w:lineRule="auto"/>
        <w:ind w:left="652" w:right="390"/>
      </w:pPr>
      <w:r>
        <w:rPr>
          <w:position w:val="2"/>
        </w:rPr>
        <w:t>где</w:t>
      </w:r>
      <w:r>
        <w:rPr>
          <w:spacing w:val="1"/>
          <w:position w:val="2"/>
        </w:rPr>
        <w:t xml:space="preserve"> </w:t>
      </w:r>
      <w:r>
        <w:rPr>
          <w:i/>
          <w:position w:val="2"/>
        </w:rPr>
        <w:t xml:space="preserve">l </w:t>
      </w:r>
      <w:r>
        <w:rPr>
          <w:position w:val="2"/>
        </w:rPr>
        <w:t>–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база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измерения, мм; С - скорость распространения продольных волн УЗК, км/с; t</w:t>
      </w:r>
      <w:r>
        <w:rPr>
          <w:sz w:val="14"/>
        </w:rPr>
        <w:t>1</w:t>
      </w:r>
      <w:r>
        <w:rPr>
          <w:spacing w:val="1"/>
          <w:sz w:val="14"/>
        </w:rPr>
        <w:t xml:space="preserve"> </w:t>
      </w:r>
      <w:r>
        <w:rPr>
          <w:position w:val="2"/>
        </w:rPr>
        <w:t>– время</w:t>
      </w:r>
      <w:r>
        <w:rPr>
          <w:spacing w:val="1"/>
          <w:position w:val="2"/>
        </w:rPr>
        <w:t xml:space="preserve"> </w:t>
      </w:r>
      <w:r>
        <w:t>распространения продольной волны через</w:t>
      </w:r>
      <w:r>
        <w:rPr>
          <w:spacing w:val="1"/>
        </w:rPr>
        <w:t xml:space="preserve"> </w:t>
      </w:r>
      <w:r>
        <w:t>трещину (положение</w:t>
      </w:r>
      <w:r>
        <w:rPr>
          <w:spacing w:val="1"/>
        </w:rPr>
        <w:t xml:space="preserve"> </w:t>
      </w:r>
      <w:r>
        <w:t>датчиков И-П1), мкс; t – время</w:t>
      </w:r>
      <w:r>
        <w:rPr>
          <w:spacing w:val="1"/>
        </w:rPr>
        <w:t xml:space="preserve"> </w:t>
      </w:r>
      <w:r>
        <w:t>распространения продольной волны в</w:t>
      </w:r>
      <w:r>
        <w:rPr>
          <w:spacing w:val="1"/>
        </w:rPr>
        <w:t xml:space="preserve"> </w:t>
      </w:r>
      <w:r>
        <w:t>бетоне ненарушенной структуры –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дефектов (положение</w:t>
      </w:r>
      <w:r>
        <w:rPr>
          <w:spacing w:val="-52"/>
        </w:rPr>
        <w:t xml:space="preserve"> </w:t>
      </w:r>
      <w:r>
        <w:t>датчиков</w:t>
      </w:r>
      <w:r>
        <w:rPr>
          <w:spacing w:val="53"/>
        </w:rPr>
        <w:t xml:space="preserve"> </w:t>
      </w:r>
      <w:r>
        <w:t>И-П2), мкс.</w:t>
      </w:r>
    </w:p>
    <w:p w:rsidR="00212D77" w:rsidRDefault="00212D77">
      <w:pPr>
        <w:pStyle w:val="a3"/>
        <w:rPr>
          <w:sz w:val="24"/>
        </w:rPr>
      </w:pPr>
    </w:p>
    <w:p w:rsidR="00212D77" w:rsidRDefault="005A639D">
      <w:pPr>
        <w:pStyle w:val="a3"/>
        <w:spacing w:before="209" w:line="259" w:lineRule="auto"/>
        <w:ind w:left="652" w:right="388" w:firstLine="708"/>
        <w:jc w:val="both"/>
      </w:pPr>
      <w:r>
        <w:t>В этом видео мы изучили дефектоскопию бетона. В следующем видео мы</w:t>
      </w:r>
      <w:r>
        <w:rPr>
          <w:spacing w:val="1"/>
        </w:rPr>
        <w:t xml:space="preserve"> </w:t>
      </w:r>
      <w:r>
        <w:t>рассмотрим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бетонных конструкций в</w:t>
      </w:r>
      <w:r>
        <w:rPr>
          <w:spacing w:val="-1"/>
        </w:rPr>
        <w:t xml:space="preserve"> </w:t>
      </w:r>
      <w:r>
        <w:t>условиях</w:t>
      </w:r>
      <w:r>
        <w:rPr>
          <w:spacing w:val="-3"/>
        </w:rPr>
        <w:t xml:space="preserve"> </w:t>
      </w:r>
      <w:r>
        <w:t>объекта.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line="317" w:lineRule="exact"/>
        <w:ind w:left="1361"/>
      </w:pPr>
      <w:r>
        <w:lastRenderedPageBreak/>
        <w:t>Подраздел.3.</w:t>
      </w:r>
      <w:r>
        <w:rPr>
          <w:spacing w:val="-3"/>
        </w:rPr>
        <w:t xml:space="preserve"> </w:t>
      </w:r>
      <w:r>
        <w:t>Ультразвуковая</w:t>
      </w:r>
      <w:r>
        <w:rPr>
          <w:spacing w:val="-2"/>
        </w:rPr>
        <w:t xml:space="preserve"> </w:t>
      </w:r>
      <w:r>
        <w:t>дефектоскопия</w:t>
      </w:r>
    </w:p>
    <w:p w:rsidR="00212D77" w:rsidRDefault="005A639D">
      <w:pPr>
        <w:pStyle w:val="a3"/>
        <w:tabs>
          <w:tab w:val="left" w:pos="2525"/>
          <w:tab w:val="left" w:pos="3441"/>
          <w:tab w:val="left" w:pos="5216"/>
          <w:tab w:val="left" w:pos="6027"/>
          <w:tab w:val="left" w:pos="6723"/>
          <w:tab w:val="left" w:pos="8104"/>
          <w:tab w:val="left" w:pos="9414"/>
        </w:tabs>
        <w:ind w:left="652" w:right="391" w:firstLine="708"/>
      </w:pPr>
      <w:r>
        <w:t>Лекция</w:t>
      </w:r>
      <w:r>
        <w:tab/>
        <w:t>.3.2.</w:t>
      </w:r>
      <w:r>
        <w:tab/>
        <w:t>Применение</w:t>
      </w:r>
      <w:r>
        <w:tab/>
        <w:t>УЗК</w:t>
      </w:r>
      <w:r>
        <w:tab/>
        <w:t>для</w:t>
      </w:r>
      <w:r>
        <w:tab/>
        <w:t>контроля</w:t>
      </w:r>
      <w:r>
        <w:tab/>
        <w:t>качества</w:t>
      </w:r>
      <w:r>
        <w:tab/>
        <w:t>бетонных</w:t>
      </w:r>
      <w:r>
        <w:rPr>
          <w:spacing w:val="-67"/>
        </w:rPr>
        <w:t xml:space="preserve"> </w:t>
      </w:r>
      <w:r>
        <w:t>конструкций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условиях</w:t>
      </w:r>
      <w:r>
        <w:rPr>
          <w:spacing w:val="-3"/>
        </w:rPr>
        <w:t xml:space="preserve"> </w:t>
      </w:r>
      <w:r>
        <w:t>объекта</w:t>
      </w:r>
    </w:p>
    <w:p w:rsidR="00212D77" w:rsidRDefault="00212D77">
      <w:pPr>
        <w:pStyle w:val="a3"/>
        <w:spacing w:before="10"/>
        <w:rPr>
          <w:sz w:val="27"/>
        </w:rPr>
      </w:pPr>
    </w:p>
    <w:p w:rsidR="00212D77" w:rsidRDefault="005A639D">
      <w:pPr>
        <w:pStyle w:val="a3"/>
        <w:ind w:left="652" w:right="391" w:firstLine="708"/>
        <w:jc w:val="both"/>
      </w:pPr>
      <w:r>
        <w:rPr>
          <w:color w:val="0D0D0D"/>
        </w:rPr>
        <w:t>Здравствуйте,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уважаемые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слушатели.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Тема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этого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видео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«Применение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ультразвуковых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колебаний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для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контроля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качества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условиях объекта».</w:t>
      </w:r>
    </w:p>
    <w:p w:rsidR="00212D77" w:rsidRDefault="005A639D">
      <w:pPr>
        <w:pStyle w:val="a3"/>
        <w:spacing w:before="2"/>
        <w:ind w:left="652" w:right="385" w:firstLine="708"/>
        <w:jc w:val="both"/>
      </w:pPr>
      <w:r>
        <w:rPr>
          <w:color w:val="0D0D0D"/>
        </w:rPr>
        <w:t>Рассмотренные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4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разделе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нашего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курса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методы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механического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неразрушающего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контроля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(упругого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отскока,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пластической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деформации,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ударного импульса) по факту определяют не прочность бетона, а поверхностную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твердость цементно-песчаного камня поверхностного слоя. С помощью ударных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методов нельзя рассчитывать на возможность получения достоверных сведений,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относящихся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слою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бетона,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расположенному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глубине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более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20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–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30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мм.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Следовательно,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полученная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информация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помощью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прочности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однородности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материала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относится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только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защитному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слою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бетона.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Для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конструкций,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имеющих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длительный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срок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эксплуатации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(в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зависимости</w:t>
      </w:r>
      <w:r>
        <w:rPr>
          <w:color w:val="0D0D0D"/>
          <w:spacing w:val="71"/>
        </w:rPr>
        <w:t xml:space="preserve"> </w:t>
      </w:r>
      <w:r>
        <w:rPr>
          <w:color w:val="0D0D0D"/>
        </w:rPr>
        <w:t>от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возраста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условий)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поверхностный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слой,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как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правило,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подвергается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разрушающему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воздействию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окружающей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среды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карбонизации.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А</w:t>
      </w:r>
      <w:r>
        <w:rPr>
          <w:color w:val="0D0D0D"/>
          <w:spacing w:val="70"/>
        </w:rPr>
        <w:t xml:space="preserve"> </w:t>
      </w:r>
      <w:r>
        <w:rPr>
          <w:color w:val="0D0D0D"/>
        </w:rPr>
        <w:t>значит,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при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испытании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механическими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методами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возможна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переоценка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его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фактической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прочности.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Соответственно,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распространять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полученные результаты прочности на глубинные слои и в целом на конструкцию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не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всегда корректно.</w:t>
      </w:r>
    </w:p>
    <w:p w:rsidR="00212D77" w:rsidRDefault="005A639D">
      <w:pPr>
        <w:pStyle w:val="a3"/>
        <w:ind w:left="652" w:right="386" w:firstLine="708"/>
        <w:jc w:val="both"/>
      </w:pPr>
      <w:r>
        <w:rPr>
          <w:color w:val="0D0D0D"/>
        </w:rPr>
        <w:t>Возможность,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так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сказать,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«заглянуть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вглубь»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конструкций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предоставляют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только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ультразвуковой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метод.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оценке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физико-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механических свойств бетона (модуля упругости, прочности, плотности) сквозное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прозвучивание позволяет оценить свойства всей толщи бетона, а поверхностное –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 глубине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5-20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см.</w:t>
      </w:r>
    </w:p>
    <w:p w:rsidR="00212D77" w:rsidRDefault="005A639D">
      <w:pPr>
        <w:pStyle w:val="a3"/>
        <w:ind w:left="652" w:right="392" w:firstLine="708"/>
        <w:jc w:val="both"/>
      </w:pPr>
      <w:r>
        <w:rPr>
          <w:color w:val="0D0D0D"/>
        </w:rPr>
        <w:t>Прочность бетона каждого участка конструкции определяют по среднему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значению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скорости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времени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ультразвука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градуировочной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зависимости,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принцип, которой, был рассмотрен в курсе ранее. При условии, что измеренное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значение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косвенного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показателя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находится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пределах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между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наименьшим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наибольшим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значениями,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полученными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построении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уточнении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универсальных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градуировочных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зависимостей,</w:t>
      </w:r>
      <w:r>
        <w:rPr>
          <w:color w:val="0D0D0D"/>
          <w:spacing w:val="71"/>
        </w:rPr>
        <w:t xml:space="preserve"> </w:t>
      </w:r>
      <w:r>
        <w:rPr>
          <w:color w:val="0D0D0D"/>
        </w:rPr>
        <w:t>полученное</w:t>
      </w:r>
      <w:r>
        <w:rPr>
          <w:color w:val="0D0D0D"/>
          <w:spacing w:val="71"/>
        </w:rPr>
        <w:t xml:space="preserve"> </w:t>
      </w:r>
      <w:r>
        <w:rPr>
          <w:color w:val="0D0D0D"/>
        </w:rPr>
        <w:t>значение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принимается</w:t>
      </w:r>
      <w:r>
        <w:rPr>
          <w:color w:val="0D0D0D"/>
          <w:spacing w:val="4"/>
        </w:rPr>
        <w:t xml:space="preserve"> </w:t>
      </w:r>
      <w:r>
        <w:rPr>
          <w:color w:val="0D0D0D"/>
        </w:rPr>
        <w:t>во</w:t>
      </w:r>
      <w:r>
        <w:rPr>
          <w:color w:val="0D0D0D"/>
          <w:spacing w:val="4"/>
        </w:rPr>
        <w:t xml:space="preserve"> </w:t>
      </w:r>
      <w:r>
        <w:rPr>
          <w:color w:val="0D0D0D"/>
        </w:rPr>
        <w:t>внимание.</w:t>
      </w:r>
    </w:p>
    <w:p w:rsidR="00212D77" w:rsidRDefault="005A639D">
      <w:pPr>
        <w:pStyle w:val="a3"/>
        <w:spacing w:before="1"/>
        <w:ind w:left="652" w:right="396" w:firstLine="708"/>
        <w:jc w:val="both"/>
      </w:pPr>
      <w:r>
        <w:rPr>
          <w:color w:val="0D0D0D"/>
        </w:rPr>
        <w:t>Испытания бетонных конструкций ультразвуковым методом проводят при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положительной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температуре.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условиях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строительного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объекта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допускается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проводить испытания при отрицательной температуре бетона при условии, что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градуировочная</w:t>
      </w:r>
      <w:r>
        <w:rPr>
          <w:color w:val="0D0D0D"/>
          <w:spacing w:val="6"/>
        </w:rPr>
        <w:t xml:space="preserve"> </w:t>
      </w:r>
      <w:r>
        <w:rPr>
          <w:color w:val="0D0D0D"/>
        </w:rPr>
        <w:t>зависимость</w:t>
      </w:r>
      <w:r>
        <w:rPr>
          <w:color w:val="0D0D0D"/>
          <w:spacing w:val="5"/>
        </w:rPr>
        <w:t xml:space="preserve"> </w:t>
      </w:r>
      <w:r>
        <w:rPr>
          <w:color w:val="0D0D0D"/>
        </w:rPr>
        <w:t>построена</w:t>
      </w:r>
      <w:r>
        <w:rPr>
          <w:color w:val="0D0D0D"/>
          <w:spacing w:val="4"/>
        </w:rPr>
        <w:t xml:space="preserve"> </w:t>
      </w:r>
      <w:r>
        <w:rPr>
          <w:color w:val="0D0D0D"/>
        </w:rPr>
        <w:t>с</w:t>
      </w:r>
      <w:r>
        <w:rPr>
          <w:color w:val="0D0D0D"/>
          <w:spacing w:val="5"/>
        </w:rPr>
        <w:t xml:space="preserve"> </w:t>
      </w:r>
      <w:r>
        <w:rPr>
          <w:color w:val="0D0D0D"/>
        </w:rPr>
        <w:t>учетом</w:t>
      </w:r>
      <w:r>
        <w:rPr>
          <w:color w:val="0D0D0D"/>
          <w:spacing w:val="18"/>
        </w:rPr>
        <w:t xml:space="preserve"> </w:t>
      </w:r>
      <w:r>
        <w:rPr>
          <w:color w:val="0D0D0D"/>
        </w:rPr>
        <w:t>этой</w:t>
      </w:r>
      <w:r>
        <w:rPr>
          <w:color w:val="0D0D0D"/>
          <w:spacing w:val="7"/>
        </w:rPr>
        <w:t xml:space="preserve"> </w:t>
      </w:r>
      <w:r>
        <w:rPr>
          <w:color w:val="0D0D0D"/>
        </w:rPr>
        <w:t>температуры.</w:t>
      </w:r>
    </w:p>
    <w:p w:rsidR="00212D77" w:rsidRDefault="005A639D">
      <w:pPr>
        <w:pStyle w:val="a3"/>
        <w:spacing w:before="1"/>
        <w:ind w:left="652" w:right="385" w:firstLine="708"/>
        <w:jc w:val="both"/>
      </w:pPr>
      <w:r>
        <w:rPr>
          <w:color w:val="0D0D0D"/>
        </w:rPr>
        <w:t>Перед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проведением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измерений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конструкции,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подлежащие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контролю,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подвергаются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внешнему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осмотру,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процессе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которого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намечаются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участки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контроля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фиксируются участки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</w:t>
      </w:r>
      <w:r>
        <w:rPr>
          <w:color w:val="0D0D0D"/>
          <w:spacing w:val="-2"/>
        </w:rPr>
        <w:t xml:space="preserve"> </w:t>
      </w:r>
      <w:r>
        <w:rPr>
          <w:color w:val="0D0D0D"/>
        </w:rPr>
        <w:t>явными внешними</w:t>
      </w:r>
      <w:r>
        <w:rPr>
          <w:color w:val="0D0D0D"/>
          <w:spacing w:val="-2"/>
        </w:rPr>
        <w:t xml:space="preserve"> </w:t>
      </w:r>
      <w:r>
        <w:rPr>
          <w:color w:val="0D0D0D"/>
        </w:rPr>
        <w:t>дефектами.</w:t>
      </w:r>
    </w:p>
    <w:p w:rsidR="00212D77" w:rsidRDefault="005A639D">
      <w:pPr>
        <w:pStyle w:val="a3"/>
        <w:ind w:left="652" w:right="404" w:firstLine="708"/>
        <w:jc w:val="both"/>
      </w:pPr>
      <w:r>
        <w:rPr>
          <w:color w:val="0D0D0D"/>
        </w:rPr>
        <w:t>Прочность бетона каждого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участка конструкции может быть определена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методом</w:t>
      </w:r>
      <w:r>
        <w:rPr>
          <w:color w:val="0D0D0D"/>
          <w:spacing w:val="34"/>
        </w:rPr>
        <w:t xml:space="preserve"> </w:t>
      </w:r>
      <w:r>
        <w:rPr>
          <w:color w:val="0D0D0D"/>
        </w:rPr>
        <w:t>поверхностного</w:t>
      </w:r>
      <w:r>
        <w:rPr>
          <w:color w:val="0D0D0D"/>
          <w:spacing w:val="32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32"/>
        </w:rPr>
        <w:t xml:space="preserve"> </w:t>
      </w:r>
      <w:r>
        <w:rPr>
          <w:color w:val="0D0D0D"/>
        </w:rPr>
        <w:t>сквозного</w:t>
      </w:r>
      <w:r>
        <w:rPr>
          <w:color w:val="0D0D0D"/>
          <w:spacing w:val="36"/>
        </w:rPr>
        <w:t xml:space="preserve"> </w:t>
      </w:r>
      <w:r>
        <w:rPr>
          <w:color w:val="0D0D0D"/>
        </w:rPr>
        <w:t>прозвучивания.</w:t>
      </w:r>
      <w:r>
        <w:rPr>
          <w:color w:val="0D0D0D"/>
          <w:spacing w:val="30"/>
        </w:rPr>
        <w:t xml:space="preserve"> </w:t>
      </w:r>
      <w:r>
        <w:rPr>
          <w:color w:val="0D0D0D"/>
        </w:rPr>
        <w:t>Монолитные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402"/>
        <w:jc w:val="both"/>
      </w:pPr>
      <w:r>
        <w:rPr>
          <w:color w:val="0D0D0D"/>
        </w:rPr>
        <w:lastRenderedPageBreak/>
        <w:t>конструкции, а также сборные конструкции, для которых применение сквозного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прозвучивания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затруднено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(плоские,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ребристые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многопустотные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панели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перекрытий,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стеновые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панели,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трубы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т.д.),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испытывают</w:t>
      </w:r>
      <w:r>
        <w:rPr>
          <w:color w:val="0D0D0D"/>
          <w:spacing w:val="71"/>
        </w:rPr>
        <w:t xml:space="preserve"> </w:t>
      </w:r>
      <w:r>
        <w:rPr>
          <w:color w:val="0D0D0D"/>
        </w:rPr>
        <w:t>методом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поверхностного</w:t>
      </w:r>
      <w:r>
        <w:rPr>
          <w:color w:val="0D0D0D"/>
          <w:spacing w:val="3"/>
        </w:rPr>
        <w:t xml:space="preserve"> </w:t>
      </w:r>
      <w:r>
        <w:rPr>
          <w:color w:val="0D0D0D"/>
        </w:rPr>
        <w:t>прозвучивания.</w:t>
      </w:r>
    </w:p>
    <w:p w:rsidR="00212D77" w:rsidRDefault="005A639D">
      <w:pPr>
        <w:pStyle w:val="a3"/>
        <w:spacing w:before="1"/>
        <w:ind w:left="652" w:right="396" w:firstLine="708"/>
        <w:jc w:val="both"/>
      </w:pPr>
      <w:r>
        <w:rPr>
          <w:color w:val="0D0D0D"/>
        </w:rPr>
        <w:t>Число и расположение контролируемых участков в конструкциях должны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соответствовать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требованиям</w:t>
      </w:r>
      <w:r>
        <w:rPr>
          <w:color w:val="0D0D0D"/>
          <w:spacing w:val="1"/>
        </w:rPr>
        <w:t xml:space="preserve"> </w:t>
      </w:r>
      <w:hyperlink r:id="rId70">
        <w:r>
          <w:rPr>
            <w:color w:val="0D0D0D"/>
            <w:u w:val="single" w:color="0D0D0D"/>
          </w:rPr>
          <w:t>ГОСТ</w:t>
        </w:r>
        <w:r>
          <w:rPr>
            <w:color w:val="0D0D0D"/>
            <w:spacing w:val="1"/>
            <w:u w:val="single" w:color="0D0D0D"/>
          </w:rPr>
          <w:t xml:space="preserve"> </w:t>
        </w:r>
        <w:r>
          <w:rPr>
            <w:color w:val="0D0D0D"/>
            <w:u w:val="single" w:color="0D0D0D"/>
          </w:rPr>
          <w:t>18105</w:t>
        </w:r>
      </w:hyperlink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указываться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проектной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документации</w:t>
      </w:r>
      <w:r>
        <w:rPr>
          <w:color w:val="0D0D0D"/>
          <w:spacing w:val="4"/>
        </w:rPr>
        <w:t xml:space="preserve"> </w:t>
      </w:r>
      <w:r>
        <w:rPr>
          <w:color w:val="0D0D0D"/>
        </w:rPr>
        <w:t>на</w:t>
      </w:r>
      <w:r>
        <w:rPr>
          <w:color w:val="0D0D0D"/>
          <w:spacing w:val="4"/>
        </w:rPr>
        <w:t xml:space="preserve"> </w:t>
      </w:r>
      <w:r>
        <w:rPr>
          <w:color w:val="0D0D0D"/>
        </w:rPr>
        <w:t>конструкции</w:t>
      </w:r>
      <w:r>
        <w:rPr>
          <w:color w:val="0D0D0D"/>
          <w:spacing w:val="5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6"/>
        </w:rPr>
        <w:t xml:space="preserve"> </w:t>
      </w:r>
      <w:r>
        <w:rPr>
          <w:color w:val="0D0D0D"/>
        </w:rPr>
        <w:t>устанавливаться</w:t>
      </w:r>
      <w:r>
        <w:rPr>
          <w:color w:val="0D0D0D"/>
          <w:spacing w:val="3"/>
        </w:rPr>
        <w:t xml:space="preserve"> </w:t>
      </w:r>
      <w:r>
        <w:rPr>
          <w:color w:val="0D0D0D"/>
        </w:rPr>
        <w:t>с</w:t>
      </w:r>
      <w:r>
        <w:rPr>
          <w:color w:val="0D0D0D"/>
          <w:spacing w:val="5"/>
        </w:rPr>
        <w:t xml:space="preserve"> </w:t>
      </w:r>
      <w:r>
        <w:rPr>
          <w:color w:val="0D0D0D"/>
        </w:rPr>
        <w:t>учетом:</w:t>
      </w:r>
    </w:p>
    <w:p w:rsidR="00212D77" w:rsidRDefault="005A639D">
      <w:pPr>
        <w:pStyle w:val="a5"/>
        <w:numPr>
          <w:ilvl w:val="1"/>
          <w:numId w:val="22"/>
        </w:numPr>
        <w:tabs>
          <w:tab w:val="left" w:pos="1539"/>
        </w:tabs>
        <w:spacing w:before="2"/>
        <w:ind w:right="406" w:firstLine="708"/>
        <w:rPr>
          <w:color w:val="0D0D0D"/>
          <w:sz w:val="28"/>
        </w:rPr>
      </w:pPr>
      <w:r>
        <w:rPr>
          <w:color w:val="0D0D0D"/>
          <w:sz w:val="28"/>
        </w:rPr>
        <w:t>задач</w:t>
      </w:r>
      <w:r>
        <w:rPr>
          <w:color w:val="0D0D0D"/>
          <w:spacing w:val="23"/>
          <w:sz w:val="28"/>
        </w:rPr>
        <w:t xml:space="preserve"> </w:t>
      </w:r>
      <w:r>
        <w:rPr>
          <w:color w:val="0D0D0D"/>
          <w:sz w:val="28"/>
        </w:rPr>
        <w:t>контроля</w:t>
      </w:r>
      <w:r>
        <w:rPr>
          <w:color w:val="0D0D0D"/>
          <w:spacing w:val="27"/>
          <w:sz w:val="28"/>
        </w:rPr>
        <w:t xml:space="preserve"> </w:t>
      </w:r>
      <w:r>
        <w:rPr>
          <w:color w:val="0D0D0D"/>
          <w:sz w:val="28"/>
        </w:rPr>
        <w:t>(определение</w:t>
      </w:r>
      <w:r>
        <w:rPr>
          <w:color w:val="0D0D0D"/>
          <w:spacing w:val="23"/>
          <w:sz w:val="28"/>
        </w:rPr>
        <w:t xml:space="preserve"> </w:t>
      </w:r>
      <w:r>
        <w:rPr>
          <w:color w:val="0D0D0D"/>
          <w:sz w:val="28"/>
        </w:rPr>
        <w:t>фактического</w:t>
      </w:r>
      <w:r>
        <w:rPr>
          <w:color w:val="0D0D0D"/>
          <w:spacing w:val="25"/>
          <w:sz w:val="28"/>
        </w:rPr>
        <w:t xml:space="preserve"> </w:t>
      </w:r>
      <w:r>
        <w:rPr>
          <w:color w:val="0D0D0D"/>
          <w:sz w:val="28"/>
        </w:rPr>
        <w:t>класса</w:t>
      </w:r>
      <w:r>
        <w:rPr>
          <w:color w:val="0D0D0D"/>
          <w:spacing w:val="24"/>
          <w:sz w:val="28"/>
        </w:rPr>
        <w:t xml:space="preserve"> </w:t>
      </w:r>
      <w:r>
        <w:rPr>
          <w:color w:val="0D0D0D"/>
          <w:sz w:val="28"/>
        </w:rPr>
        <w:t>бетона,</w:t>
      </w:r>
      <w:r>
        <w:rPr>
          <w:color w:val="0D0D0D"/>
          <w:spacing w:val="23"/>
          <w:sz w:val="28"/>
        </w:rPr>
        <w:t xml:space="preserve"> </w:t>
      </w:r>
      <w:r>
        <w:rPr>
          <w:color w:val="0D0D0D"/>
          <w:sz w:val="28"/>
        </w:rPr>
        <w:t>распалубочной</w:t>
      </w:r>
      <w:r>
        <w:rPr>
          <w:color w:val="0D0D0D"/>
          <w:spacing w:val="-67"/>
          <w:sz w:val="28"/>
        </w:rPr>
        <w:t xml:space="preserve"> </w:t>
      </w:r>
      <w:r>
        <w:rPr>
          <w:color w:val="0D0D0D"/>
          <w:sz w:val="28"/>
        </w:rPr>
        <w:t>или</w:t>
      </w:r>
      <w:r>
        <w:rPr>
          <w:color w:val="0D0D0D"/>
          <w:spacing w:val="8"/>
          <w:sz w:val="28"/>
        </w:rPr>
        <w:t xml:space="preserve"> </w:t>
      </w:r>
      <w:r>
        <w:rPr>
          <w:color w:val="0D0D0D"/>
          <w:sz w:val="28"/>
        </w:rPr>
        <w:t>отпускной</w:t>
      </w:r>
      <w:r>
        <w:rPr>
          <w:color w:val="0D0D0D"/>
          <w:spacing w:val="8"/>
          <w:sz w:val="28"/>
        </w:rPr>
        <w:t xml:space="preserve"> </w:t>
      </w:r>
      <w:r>
        <w:rPr>
          <w:color w:val="0D0D0D"/>
          <w:sz w:val="28"/>
        </w:rPr>
        <w:t>прочности,</w:t>
      </w:r>
      <w:r>
        <w:rPr>
          <w:color w:val="0D0D0D"/>
          <w:spacing w:val="9"/>
          <w:sz w:val="28"/>
        </w:rPr>
        <w:t xml:space="preserve"> </w:t>
      </w:r>
      <w:r>
        <w:rPr>
          <w:color w:val="0D0D0D"/>
          <w:sz w:val="28"/>
        </w:rPr>
        <w:t>выявление</w:t>
      </w:r>
      <w:r>
        <w:rPr>
          <w:color w:val="0D0D0D"/>
          <w:spacing w:val="18"/>
          <w:sz w:val="28"/>
        </w:rPr>
        <w:t xml:space="preserve"> </w:t>
      </w:r>
      <w:r>
        <w:rPr>
          <w:color w:val="0D0D0D"/>
          <w:sz w:val="28"/>
        </w:rPr>
        <w:t>участков</w:t>
      </w:r>
      <w:r>
        <w:rPr>
          <w:color w:val="0D0D0D"/>
          <w:spacing w:val="6"/>
          <w:sz w:val="28"/>
        </w:rPr>
        <w:t xml:space="preserve"> </w:t>
      </w:r>
      <w:r>
        <w:rPr>
          <w:color w:val="0D0D0D"/>
          <w:sz w:val="28"/>
        </w:rPr>
        <w:t>пониженной</w:t>
      </w:r>
      <w:r>
        <w:rPr>
          <w:color w:val="0D0D0D"/>
          <w:spacing w:val="9"/>
          <w:sz w:val="28"/>
        </w:rPr>
        <w:t xml:space="preserve"> </w:t>
      </w:r>
      <w:r>
        <w:rPr>
          <w:color w:val="0D0D0D"/>
          <w:sz w:val="28"/>
        </w:rPr>
        <w:t>прочности</w:t>
      </w:r>
      <w:r>
        <w:rPr>
          <w:color w:val="0D0D0D"/>
          <w:spacing w:val="9"/>
          <w:sz w:val="28"/>
        </w:rPr>
        <w:t xml:space="preserve"> </w:t>
      </w:r>
      <w:r>
        <w:rPr>
          <w:color w:val="0D0D0D"/>
          <w:sz w:val="28"/>
        </w:rPr>
        <w:t>и</w:t>
      </w:r>
      <w:r>
        <w:rPr>
          <w:color w:val="0D0D0D"/>
          <w:spacing w:val="7"/>
          <w:sz w:val="28"/>
        </w:rPr>
        <w:t xml:space="preserve"> </w:t>
      </w:r>
      <w:r>
        <w:rPr>
          <w:color w:val="0D0D0D"/>
          <w:sz w:val="28"/>
        </w:rPr>
        <w:t>др.);</w:t>
      </w:r>
    </w:p>
    <w:p w:rsidR="00212D77" w:rsidRDefault="005A639D">
      <w:pPr>
        <w:pStyle w:val="a5"/>
        <w:numPr>
          <w:ilvl w:val="1"/>
          <w:numId w:val="22"/>
        </w:numPr>
        <w:tabs>
          <w:tab w:val="left" w:pos="1530"/>
        </w:tabs>
        <w:spacing w:line="321" w:lineRule="exact"/>
        <w:ind w:left="1529" w:hanging="169"/>
        <w:rPr>
          <w:color w:val="0D0D0D"/>
          <w:sz w:val="28"/>
        </w:rPr>
      </w:pPr>
      <w:r>
        <w:rPr>
          <w:color w:val="0D0D0D"/>
          <w:sz w:val="28"/>
        </w:rPr>
        <w:t>вида</w:t>
      </w:r>
      <w:r>
        <w:rPr>
          <w:color w:val="0D0D0D"/>
          <w:spacing w:val="9"/>
          <w:sz w:val="28"/>
        </w:rPr>
        <w:t xml:space="preserve"> </w:t>
      </w:r>
      <w:r>
        <w:rPr>
          <w:color w:val="0D0D0D"/>
          <w:sz w:val="28"/>
        </w:rPr>
        <w:t>конструкций</w:t>
      </w:r>
      <w:r>
        <w:rPr>
          <w:color w:val="0D0D0D"/>
          <w:spacing w:val="10"/>
          <w:sz w:val="28"/>
        </w:rPr>
        <w:t xml:space="preserve"> </w:t>
      </w:r>
      <w:r>
        <w:rPr>
          <w:color w:val="0D0D0D"/>
          <w:sz w:val="28"/>
        </w:rPr>
        <w:t>(колонны,</w:t>
      </w:r>
      <w:r>
        <w:rPr>
          <w:color w:val="0D0D0D"/>
          <w:spacing w:val="11"/>
          <w:sz w:val="28"/>
        </w:rPr>
        <w:t xml:space="preserve"> </w:t>
      </w:r>
      <w:r>
        <w:rPr>
          <w:color w:val="0D0D0D"/>
          <w:sz w:val="28"/>
        </w:rPr>
        <w:t>балки,</w:t>
      </w:r>
      <w:r>
        <w:rPr>
          <w:color w:val="0D0D0D"/>
          <w:spacing w:val="8"/>
          <w:sz w:val="28"/>
        </w:rPr>
        <w:t xml:space="preserve"> </w:t>
      </w:r>
      <w:r>
        <w:rPr>
          <w:color w:val="0D0D0D"/>
          <w:sz w:val="28"/>
        </w:rPr>
        <w:t>плиты</w:t>
      </w:r>
      <w:r>
        <w:rPr>
          <w:color w:val="0D0D0D"/>
          <w:spacing w:val="11"/>
          <w:sz w:val="28"/>
        </w:rPr>
        <w:t xml:space="preserve"> </w:t>
      </w:r>
      <w:r>
        <w:rPr>
          <w:color w:val="0D0D0D"/>
          <w:sz w:val="28"/>
        </w:rPr>
        <w:t>и</w:t>
      </w:r>
      <w:r>
        <w:rPr>
          <w:color w:val="0D0D0D"/>
          <w:spacing w:val="11"/>
          <w:sz w:val="28"/>
        </w:rPr>
        <w:t xml:space="preserve"> </w:t>
      </w:r>
      <w:r>
        <w:rPr>
          <w:color w:val="0D0D0D"/>
          <w:sz w:val="28"/>
        </w:rPr>
        <w:t>др.);</w:t>
      </w:r>
    </w:p>
    <w:p w:rsidR="00212D77" w:rsidRDefault="005A639D">
      <w:pPr>
        <w:pStyle w:val="a5"/>
        <w:numPr>
          <w:ilvl w:val="1"/>
          <w:numId w:val="22"/>
        </w:numPr>
        <w:tabs>
          <w:tab w:val="left" w:pos="1530"/>
        </w:tabs>
        <w:ind w:left="1529" w:hanging="169"/>
        <w:rPr>
          <w:color w:val="0D0D0D"/>
          <w:sz w:val="28"/>
        </w:rPr>
      </w:pPr>
      <w:r>
        <w:rPr>
          <w:color w:val="0D0D0D"/>
          <w:sz w:val="28"/>
        </w:rPr>
        <w:t>размещения</w:t>
      </w:r>
      <w:r>
        <w:rPr>
          <w:color w:val="0D0D0D"/>
          <w:spacing w:val="13"/>
          <w:sz w:val="28"/>
        </w:rPr>
        <w:t xml:space="preserve"> </w:t>
      </w:r>
      <w:r>
        <w:rPr>
          <w:color w:val="0D0D0D"/>
          <w:sz w:val="28"/>
        </w:rPr>
        <w:t>захваток</w:t>
      </w:r>
      <w:r>
        <w:rPr>
          <w:color w:val="0D0D0D"/>
          <w:spacing w:val="11"/>
          <w:sz w:val="28"/>
        </w:rPr>
        <w:t xml:space="preserve"> </w:t>
      </w:r>
      <w:r>
        <w:rPr>
          <w:color w:val="0D0D0D"/>
          <w:sz w:val="28"/>
        </w:rPr>
        <w:t>и</w:t>
      </w:r>
      <w:r>
        <w:rPr>
          <w:color w:val="0D0D0D"/>
          <w:spacing w:val="11"/>
          <w:sz w:val="28"/>
        </w:rPr>
        <w:t xml:space="preserve"> </w:t>
      </w:r>
      <w:r>
        <w:rPr>
          <w:color w:val="0D0D0D"/>
          <w:sz w:val="28"/>
        </w:rPr>
        <w:t>порядка</w:t>
      </w:r>
      <w:r>
        <w:rPr>
          <w:color w:val="0D0D0D"/>
          <w:spacing w:val="11"/>
          <w:sz w:val="28"/>
        </w:rPr>
        <w:t xml:space="preserve"> </w:t>
      </w:r>
      <w:r>
        <w:rPr>
          <w:color w:val="0D0D0D"/>
          <w:sz w:val="28"/>
        </w:rPr>
        <w:t>бетонирования;</w:t>
      </w:r>
    </w:p>
    <w:p w:rsidR="00212D77" w:rsidRDefault="005A639D">
      <w:pPr>
        <w:pStyle w:val="a5"/>
        <w:numPr>
          <w:ilvl w:val="1"/>
          <w:numId w:val="22"/>
        </w:numPr>
        <w:tabs>
          <w:tab w:val="left" w:pos="1530"/>
        </w:tabs>
        <w:spacing w:line="322" w:lineRule="exact"/>
        <w:ind w:left="1529" w:hanging="169"/>
        <w:rPr>
          <w:color w:val="0D0D0D"/>
          <w:sz w:val="28"/>
        </w:rPr>
      </w:pPr>
      <w:r>
        <w:rPr>
          <w:color w:val="0D0D0D"/>
          <w:sz w:val="28"/>
        </w:rPr>
        <w:t>армирования</w:t>
      </w:r>
      <w:r>
        <w:rPr>
          <w:color w:val="0D0D0D"/>
          <w:spacing w:val="18"/>
          <w:sz w:val="28"/>
        </w:rPr>
        <w:t xml:space="preserve"> </w:t>
      </w:r>
      <w:r>
        <w:rPr>
          <w:color w:val="0D0D0D"/>
          <w:sz w:val="28"/>
        </w:rPr>
        <w:t>конструкций.</w:t>
      </w:r>
    </w:p>
    <w:p w:rsidR="00212D77" w:rsidRDefault="005A639D">
      <w:pPr>
        <w:pStyle w:val="a3"/>
        <w:ind w:left="652" w:right="386" w:firstLine="708"/>
        <w:jc w:val="both"/>
      </w:pPr>
      <w:r>
        <w:rPr>
          <w:color w:val="0D0D0D"/>
        </w:rPr>
        <w:t>Прочность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определяют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участках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конструкций,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имеющих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видимых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повреждений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(отслоения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защитного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слоя,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трещин,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каверн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др.),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инородных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включений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 обнажения арматуры.</w:t>
      </w:r>
      <w:r>
        <w:rPr>
          <w:color w:val="0D0D0D"/>
          <w:spacing w:val="70"/>
        </w:rPr>
        <w:t xml:space="preserve"> </w:t>
      </w:r>
      <w:r>
        <w:rPr>
          <w:color w:val="0D0D0D"/>
        </w:rPr>
        <w:t>При наличии затирочного</w:t>
      </w:r>
      <w:r>
        <w:rPr>
          <w:color w:val="0D0D0D"/>
          <w:spacing w:val="70"/>
        </w:rPr>
        <w:t xml:space="preserve"> </w:t>
      </w:r>
      <w:r>
        <w:rPr>
          <w:color w:val="0D0D0D"/>
        </w:rPr>
        <w:t>слоя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штукатурки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последние</w:t>
      </w:r>
      <w:r>
        <w:rPr>
          <w:color w:val="0D0D0D"/>
          <w:spacing w:val="-2"/>
        </w:rPr>
        <w:t xml:space="preserve"> </w:t>
      </w:r>
      <w:r>
        <w:rPr>
          <w:color w:val="0D0D0D"/>
        </w:rPr>
        <w:t>удаляются</w:t>
      </w:r>
      <w:r>
        <w:rPr>
          <w:color w:val="0D0D0D"/>
          <w:spacing w:val="-2"/>
        </w:rPr>
        <w:t xml:space="preserve"> </w:t>
      </w:r>
      <w:r>
        <w:rPr>
          <w:color w:val="0D0D0D"/>
        </w:rPr>
        <w:t>до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обнажения</w:t>
      </w:r>
      <w:r>
        <w:rPr>
          <w:color w:val="0D0D0D"/>
          <w:spacing w:val="-2"/>
        </w:rPr>
        <w:t xml:space="preserve"> </w:t>
      </w:r>
      <w:r>
        <w:rPr>
          <w:color w:val="0D0D0D"/>
        </w:rPr>
        <w:t>основного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массива</w:t>
      </w:r>
      <w:r>
        <w:rPr>
          <w:color w:val="0D0D0D"/>
          <w:spacing w:val="-4"/>
        </w:rPr>
        <w:t xml:space="preserve"> </w:t>
      </w:r>
      <w:r>
        <w:rPr>
          <w:color w:val="0D0D0D"/>
        </w:rPr>
        <w:t>бетона.</w:t>
      </w:r>
    </w:p>
    <w:p w:rsidR="00212D77" w:rsidRDefault="005A639D">
      <w:pPr>
        <w:pStyle w:val="a3"/>
        <w:ind w:left="652" w:right="406" w:firstLine="708"/>
        <w:jc w:val="both"/>
      </w:pPr>
      <w:r>
        <w:rPr>
          <w:color w:val="0D0D0D"/>
        </w:rPr>
        <w:t>В</w:t>
      </w:r>
      <w:r>
        <w:rPr>
          <w:color w:val="0D0D0D"/>
          <w:spacing w:val="35"/>
        </w:rPr>
        <w:t xml:space="preserve"> </w:t>
      </w:r>
      <w:r>
        <w:rPr>
          <w:color w:val="0D0D0D"/>
        </w:rPr>
        <w:t>зоне</w:t>
      </w:r>
      <w:r>
        <w:rPr>
          <w:color w:val="0D0D0D"/>
          <w:spacing w:val="35"/>
        </w:rPr>
        <w:t xml:space="preserve"> </w:t>
      </w:r>
      <w:r>
        <w:rPr>
          <w:color w:val="0D0D0D"/>
        </w:rPr>
        <w:t>контакта</w:t>
      </w:r>
      <w:r>
        <w:rPr>
          <w:color w:val="0D0D0D"/>
          <w:spacing w:val="35"/>
        </w:rPr>
        <w:t xml:space="preserve"> </w:t>
      </w:r>
      <w:r>
        <w:rPr>
          <w:color w:val="0D0D0D"/>
        </w:rPr>
        <w:t>ультразвуковых</w:t>
      </w:r>
      <w:r>
        <w:rPr>
          <w:color w:val="0D0D0D"/>
          <w:spacing w:val="35"/>
        </w:rPr>
        <w:t xml:space="preserve"> </w:t>
      </w:r>
      <w:r>
        <w:rPr>
          <w:color w:val="0D0D0D"/>
        </w:rPr>
        <w:t>преобразователей</w:t>
      </w:r>
      <w:r>
        <w:rPr>
          <w:color w:val="0D0D0D"/>
          <w:spacing w:val="34"/>
        </w:rPr>
        <w:t xml:space="preserve"> </w:t>
      </w:r>
      <w:r>
        <w:rPr>
          <w:color w:val="0D0D0D"/>
        </w:rPr>
        <w:t>с</w:t>
      </w:r>
      <w:r>
        <w:rPr>
          <w:color w:val="0D0D0D"/>
          <w:spacing w:val="35"/>
        </w:rPr>
        <w:t xml:space="preserve"> </w:t>
      </w:r>
      <w:r>
        <w:rPr>
          <w:color w:val="0D0D0D"/>
        </w:rPr>
        <w:t>поверхностью</w:t>
      </w:r>
      <w:r>
        <w:rPr>
          <w:color w:val="0D0D0D"/>
          <w:spacing w:val="32"/>
        </w:rPr>
        <w:t xml:space="preserve"> </w:t>
      </w:r>
      <w:r>
        <w:rPr>
          <w:color w:val="0D0D0D"/>
        </w:rPr>
        <w:t>бетона</w:t>
      </w:r>
      <w:r>
        <w:rPr>
          <w:color w:val="0D0D0D"/>
          <w:spacing w:val="-68"/>
        </w:rPr>
        <w:t xml:space="preserve"> </w:t>
      </w:r>
      <w:r>
        <w:rPr>
          <w:color w:val="0D0D0D"/>
        </w:rPr>
        <w:t>не должно быть раковин и воздушных пор глубиной более 3 мм и диаметром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более 6 мм, а также выступов высотой более 0,5 мм. Поверхность бетона должна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быть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очищена</w:t>
      </w:r>
      <w:r>
        <w:rPr>
          <w:color w:val="0D0D0D"/>
          <w:spacing w:val="3"/>
        </w:rPr>
        <w:t xml:space="preserve"> </w:t>
      </w:r>
      <w:r>
        <w:rPr>
          <w:color w:val="0D0D0D"/>
        </w:rPr>
        <w:t>от</w:t>
      </w:r>
      <w:r>
        <w:rPr>
          <w:color w:val="0D0D0D"/>
          <w:spacing w:val="3"/>
        </w:rPr>
        <w:t xml:space="preserve"> </w:t>
      </w:r>
      <w:r>
        <w:rPr>
          <w:color w:val="0D0D0D"/>
        </w:rPr>
        <w:t>пыли.</w:t>
      </w:r>
    </w:p>
    <w:p w:rsidR="00212D77" w:rsidRDefault="005A639D">
      <w:pPr>
        <w:pStyle w:val="a3"/>
        <w:spacing w:before="1"/>
        <w:ind w:left="652" w:right="406" w:firstLine="708"/>
        <w:jc w:val="both"/>
      </w:pPr>
      <w:r>
        <w:rPr>
          <w:color w:val="0D0D0D"/>
        </w:rPr>
        <w:t>База при поверхностном прозвучивании при измерениях на конструкциях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должна</w:t>
      </w:r>
      <w:r>
        <w:rPr>
          <w:color w:val="0D0D0D"/>
          <w:spacing w:val="6"/>
        </w:rPr>
        <w:t xml:space="preserve"> </w:t>
      </w:r>
      <w:r>
        <w:rPr>
          <w:color w:val="0D0D0D"/>
        </w:rPr>
        <w:t>быть</w:t>
      </w:r>
      <w:r>
        <w:rPr>
          <w:color w:val="0D0D0D"/>
          <w:spacing w:val="8"/>
        </w:rPr>
        <w:t xml:space="preserve"> </w:t>
      </w:r>
      <w:r>
        <w:rPr>
          <w:color w:val="0D0D0D"/>
        </w:rPr>
        <w:t>такой</w:t>
      </w:r>
      <w:r>
        <w:rPr>
          <w:color w:val="0D0D0D"/>
          <w:spacing w:val="11"/>
        </w:rPr>
        <w:t xml:space="preserve"> </w:t>
      </w:r>
      <w:r>
        <w:rPr>
          <w:color w:val="0D0D0D"/>
        </w:rPr>
        <w:t>же,</w:t>
      </w:r>
      <w:r>
        <w:rPr>
          <w:color w:val="0D0D0D"/>
          <w:spacing w:val="8"/>
        </w:rPr>
        <w:t xml:space="preserve"> </w:t>
      </w:r>
      <w:r>
        <w:rPr>
          <w:color w:val="0D0D0D"/>
        </w:rPr>
        <w:t>как</w:t>
      </w:r>
      <w:r>
        <w:rPr>
          <w:color w:val="0D0D0D"/>
          <w:spacing w:val="6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7"/>
        </w:rPr>
        <w:t xml:space="preserve"> </w:t>
      </w:r>
      <w:r>
        <w:rPr>
          <w:color w:val="0D0D0D"/>
        </w:rPr>
        <w:t>при</w:t>
      </w:r>
      <w:r>
        <w:rPr>
          <w:color w:val="0D0D0D"/>
          <w:spacing w:val="9"/>
        </w:rPr>
        <w:t xml:space="preserve"> </w:t>
      </w:r>
      <w:r>
        <w:rPr>
          <w:color w:val="0D0D0D"/>
        </w:rPr>
        <w:t>установлении</w:t>
      </w:r>
      <w:r>
        <w:rPr>
          <w:color w:val="0D0D0D"/>
          <w:spacing w:val="7"/>
        </w:rPr>
        <w:t xml:space="preserve"> </w:t>
      </w:r>
      <w:r>
        <w:rPr>
          <w:color w:val="0D0D0D"/>
        </w:rPr>
        <w:t>градуировочной</w:t>
      </w:r>
      <w:r>
        <w:rPr>
          <w:color w:val="0D0D0D"/>
          <w:spacing w:val="9"/>
        </w:rPr>
        <w:t xml:space="preserve"> </w:t>
      </w:r>
      <w:r>
        <w:rPr>
          <w:color w:val="0D0D0D"/>
        </w:rPr>
        <w:t>зависимости.</w:t>
      </w:r>
    </w:p>
    <w:p w:rsidR="00212D77" w:rsidRDefault="005A639D">
      <w:pPr>
        <w:pStyle w:val="a3"/>
        <w:ind w:left="652" w:right="389" w:firstLine="708"/>
        <w:jc w:val="both"/>
      </w:pPr>
      <w:r>
        <w:rPr>
          <w:color w:val="0D0D0D"/>
        </w:rPr>
        <w:t>На каждом участке конструкции проводят не менее двух измерений при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поверхностном прозвучивании и одно измерение - при сквозном прозвучивании.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Отклонение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отдельных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результатов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измерений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скорости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времени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распространения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ультразвука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от</w:t>
      </w:r>
      <w:r>
        <w:rPr>
          <w:color w:val="0D0D0D"/>
          <w:spacing w:val="71"/>
        </w:rPr>
        <w:t xml:space="preserve"> </w:t>
      </w:r>
      <w:r>
        <w:rPr>
          <w:color w:val="0D0D0D"/>
        </w:rPr>
        <w:t>среднего</w:t>
      </w:r>
      <w:r>
        <w:rPr>
          <w:color w:val="0D0D0D"/>
          <w:spacing w:val="71"/>
        </w:rPr>
        <w:t xml:space="preserve"> </w:t>
      </w:r>
      <w:r>
        <w:rPr>
          <w:color w:val="0D0D0D"/>
        </w:rPr>
        <w:t>арифметического</w:t>
      </w:r>
      <w:r>
        <w:rPr>
          <w:color w:val="0D0D0D"/>
          <w:spacing w:val="71"/>
        </w:rPr>
        <w:t xml:space="preserve"> </w:t>
      </w:r>
      <w:r>
        <w:rPr>
          <w:color w:val="0D0D0D"/>
        </w:rPr>
        <w:t>значения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результатов измерений для данного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участка</w:t>
      </w:r>
      <w:r>
        <w:rPr>
          <w:color w:val="0D0D0D"/>
          <w:spacing w:val="70"/>
        </w:rPr>
        <w:t xml:space="preserve"> </w:t>
      </w:r>
      <w:r>
        <w:rPr>
          <w:color w:val="0D0D0D"/>
        </w:rPr>
        <w:t>при</w:t>
      </w:r>
      <w:r>
        <w:rPr>
          <w:color w:val="0D0D0D"/>
          <w:spacing w:val="70"/>
        </w:rPr>
        <w:t xml:space="preserve"> </w:t>
      </w:r>
      <w:r>
        <w:rPr>
          <w:color w:val="0D0D0D"/>
        </w:rPr>
        <w:t>поверхностном прозвучивании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не</w:t>
      </w:r>
      <w:r>
        <w:rPr>
          <w:color w:val="0D0D0D"/>
          <w:spacing w:val="2"/>
        </w:rPr>
        <w:t xml:space="preserve"> </w:t>
      </w:r>
      <w:r>
        <w:rPr>
          <w:color w:val="0D0D0D"/>
        </w:rPr>
        <w:t>должно</w:t>
      </w:r>
      <w:r>
        <w:rPr>
          <w:color w:val="0D0D0D"/>
          <w:spacing w:val="3"/>
        </w:rPr>
        <w:t xml:space="preserve"> </w:t>
      </w:r>
      <w:r>
        <w:rPr>
          <w:color w:val="0D0D0D"/>
        </w:rPr>
        <w:t>превышать</w:t>
      </w:r>
      <w:r>
        <w:rPr>
          <w:color w:val="0D0D0D"/>
          <w:spacing w:val="3"/>
        </w:rPr>
        <w:t xml:space="preserve"> </w:t>
      </w:r>
      <w:r>
        <w:rPr>
          <w:color w:val="0D0D0D"/>
        </w:rPr>
        <w:t>2%.</w:t>
      </w:r>
    </w:p>
    <w:p w:rsidR="00212D77" w:rsidRDefault="005A639D">
      <w:pPr>
        <w:pStyle w:val="a3"/>
        <w:ind w:left="652" w:right="385" w:firstLine="708"/>
        <w:jc w:val="both"/>
      </w:pPr>
      <w:r>
        <w:rPr>
          <w:color w:val="0D0D0D"/>
        </w:rPr>
        <w:t>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результаты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измерений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поверхностном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прозвучивании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могут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повлиять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близко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расположенные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поверхности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параллельно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направлению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распространения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ультразвукового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колебания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стержни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арматурной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стали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закладные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детали.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Рекомендуется,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чтобы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направление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волны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располагалась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диагонально проекциям ячеек арматурной</w:t>
      </w:r>
      <w:r>
        <w:rPr>
          <w:color w:val="0D0D0D"/>
          <w:spacing w:val="3"/>
        </w:rPr>
        <w:t xml:space="preserve"> </w:t>
      </w:r>
      <w:r>
        <w:rPr>
          <w:color w:val="0D0D0D"/>
        </w:rPr>
        <w:t>сетки.</w:t>
      </w:r>
    </w:p>
    <w:p w:rsidR="00212D77" w:rsidRDefault="005A639D">
      <w:pPr>
        <w:pStyle w:val="a3"/>
        <w:spacing w:before="1"/>
        <w:ind w:left="652" w:right="386" w:firstLine="708"/>
        <w:jc w:val="both"/>
      </w:pPr>
      <w:r>
        <w:rPr>
          <w:color w:val="0D0D0D"/>
        </w:rPr>
        <w:t>Наличие микро- и макротрещин на поверхности и в теле бетона приводит к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резкому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уменьшению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скорости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звука.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Это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явление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используется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для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контроля</w:t>
      </w:r>
      <w:r>
        <w:rPr>
          <w:color w:val="0D0D0D"/>
          <w:spacing w:val="-68"/>
        </w:rPr>
        <w:t xml:space="preserve"> </w:t>
      </w:r>
      <w:r>
        <w:rPr>
          <w:color w:val="0D0D0D"/>
        </w:rPr>
        <w:t>размеров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трещин,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рассмотренное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нами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предыдущем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видео.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практике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максимально возможная определяемая глубина сухих чистых трещин зависит от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технических</w:t>
      </w:r>
      <w:r>
        <w:rPr>
          <w:color w:val="0D0D0D"/>
          <w:spacing w:val="-5"/>
        </w:rPr>
        <w:t xml:space="preserve"> </w:t>
      </w:r>
      <w:r>
        <w:rPr>
          <w:color w:val="0D0D0D"/>
        </w:rPr>
        <w:t>характеристик</w:t>
      </w:r>
      <w:r>
        <w:rPr>
          <w:color w:val="0D0D0D"/>
          <w:spacing w:val="-2"/>
        </w:rPr>
        <w:t xml:space="preserve"> </w:t>
      </w:r>
      <w:r>
        <w:rPr>
          <w:color w:val="0D0D0D"/>
        </w:rPr>
        <w:t>ультразвуковой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аппаратуры</w:t>
      </w:r>
      <w:r>
        <w:rPr>
          <w:color w:val="0D0D0D"/>
          <w:spacing w:val="4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составляет</w:t>
      </w:r>
      <w:r>
        <w:rPr>
          <w:color w:val="0D0D0D"/>
          <w:spacing w:val="-5"/>
        </w:rPr>
        <w:t xml:space="preserve"> </w:t>
      </w:r>
      <w:r>
        <w:rPr>
          <w:color w:val="0D0D0D"/>
        </w:rPr>
        <w:t>20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–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50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см.</w:t>
      </w:r>
    </w:p>
    <w:p w:rsidR="00212D77" w:rsidRDefault="005A639D">
      <w:pPr>
        <w:pStyle w:val="a3"/>
        <w:spacing w:line="259" w:lineRule="auto"/>
        <w:ind w:left="652" w:right="385" w:firstLine="708"/>
        <w:jc w:val="both"/>
      </w:pPr>
      <w:r>
        <w:rPr>
          <w:color w:val="0D0D0D"/>
        </w:rPr>
        <w:t>Многие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усадочные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трещины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поверхности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располагаются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над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арматурными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стержнями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могут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распространяться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вглубь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под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арматуру. При измерении подобных дефектов есть вероятность того, что сигнал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ультразвукового колебания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«обойдет» трещину не по ее протяженности, а по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арматуре и полученные результаты будут не корректны. Для дополнительного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контроля</w:t>
      </w:r>
      <w:r>
        <w:rPr>
          <w:color w:val="0D0D0D"/>
          <w:spacing w:val="23"/>
        </w:rPr>
        <w:t xml:space="preserve"> </w:t>
      </w:r>
      <w:r>
        <w:rPr>
          <w:color w:val="0D0D0D"/>
        </w:rPr>
        <w:t>правильности</w:t>
      </w:r>
      <w:r>
        <w:rPr>
          <w:color w:val="0D0D0D"/>
          <w:spacing w:val="23"/>
        </w:rPr>
        <w:t xml:space="preserve"> </w:t>
      </w:r>
      <w:r>
        <w:rPr>
          <w:color w:val="0D0D0D"/>
        </w:rPr>
        <w:t>оценки</w:t>
      </w:r>
      <w:r>
        <w:rPr>
          <w:color w:val="0D0D0D"/>
          <w:spacing w:val="24"/>
        </w:rPr>
        <w:t xml:space="preserve"> </w:t>
      </w:r>
      <w:r>
        <w:rPr>
          <w:color w:val="0D0D0D"/>
        </w:rPr>
        <w:t>глубины</w:t>
      </w:r>
      <w:r>
        <w:rPr>
          <w:color w:val="0D0D0D"/>
          <w:spacing w:val="25"/>
        </w:rPr>
        <w:t xml:space="preserve"> </w:t>
      </w:r>
      <w:r>
        <w:rPr>
          <w:color w:val="0D0D0D"/>
        </w:rPr>
        <w:t>трещин</w:t>
      </w:r>
      <w:r>
        <w:rPr>
          <w:color w:val="0D0D0D"/>
          <w:spacing w:val="25"/>
        </w:rPr>
        <w:t xml:space="preserve"> </w:t>
      </w:r>
      <w:r>
        <w:rPr>
          <w:color w:val="0D0D0D"/>
        </w:rPr>
        <w:t>ультразвуковым</w:t>
      </w:r>
      <w:r>
        <w:rPr>
          <w:color w:val="0D0D0D"/>
          <w:spacing w:val="25"/>
        </w:rPr>
        <w:t xml:space="preserve"> </w:t>
      </w:r>
      <w:r>
        <w:rPr>
          <w:color w:val="0D0D0D"/>
        </w:rPr>
        <w:t>методом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93"/>
        <w:jc w:val="both"/>
      </w:pPr>
      <w:r>
        <w:rPr>
          <w:color w:val="0D0D0D"/>
        </w:rPr>
        <w:lastRenderedPageBreak/>
        <w:t>рекомендуется параллельно применять магнитный метод определения положения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подповерхностной арматуры и толщины защитного слоя бетона с использованием</w:t>
      </w:r>
      <w:r>
        <w:rPr>
          <w:color w:val="0D0D0D"/>
          <w:spacing w:val="-67"/>
        </w:rPr>
        <w:t xml:space="preserve"> </w:t>
      </w:r>
      <w:r>
        <w:rPr>
          <w:color w:val="0D0D0D"/>
        </w:rPr>
        <w:t>приборов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типа ПОИСК-2.5,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ИПА-МГ4.</w:t>
      </w:r>
    </w:p>
    <w:p w:rsidR="00212D77" w:rsidRDefault="005A639D">
      <w:pPr>
        <w:pStyle w:val="a3"/>
        <w:spacing w:before="3"/>
        <w:ind w:left="652" w:right="389" w:firstLine="708"/>
        <w:jc w:val="both"/>
      </w:pPr>
      <w:r>
        <w:rPr>
          <w:color w:val="0D0D0D"/>
        </w:rPr>
        <w:t>При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наличии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трещин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прочность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необходимо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контролировать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прозвучиванием вдоль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трещин.</w:t>
      </w:r>
    </w:p>
    <w:p w:rsidR="00212D77" w:rsidRDefault="005A639D">
      <w:pPr>
        <w:pStyle w:val="a3"/>
        <w:spacing w:line="259" w:lineRule="auto"/>
        <w:ind w:left="652" w:right="386"/>
        <w:jc w:val="both"/>
      </w:pPr>
      <w:r>
        <w:rPr>
          <w:color w:val="0D0D0D"/>
        </w:rPr>
        <w:t>В ходе ультразвукового контроля необходимо обращать внимание на любые не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значительные детали, способные повлиять на результаты измерений. Ошибка 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определении скорости ультразвука в бетоне на 1 % приводит к ошибке в оценке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прочности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бетона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на 4</w:t>
      </w:r>
      <w:r>
        <w:rPr>
          <w:color w:val="0D0D0D"/>
          <w:spacing w:val="2"/>
        </w:rPr>
        <w:t xml:space="preserve"> </w:t>
      </w:r>
      <w:r>
        <w:rPr>
          <w:color w:val="0D0D0D"/>
        </w:rPr>
        <w:t>–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6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%.</w:t>
      </w:r>
    </w:p>
    <w:p w:rsidR="00212D77" w:rsidRDefault="005A639D">
      <w:pPr>
        <w:pStyle w:val="a3"/>
        <w:ind w:left="652" w:right="387" w:firstLine="708"/>
        <w:jc w:val="both"/>
      </w:pPr>
      <w:r>
        <w:rPr>
          <w:color w:val="0D0D0D"/>
        </w:rPr>
        <w:t>Увеличение влажности бетона до полного насыщения вызывает увеличение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скорости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звука на 3%.</w:t>
      </w:r>
    </w:p>
    <w:p w:rsidR="00212D77" w:rsidRDefault="005A639D">
      <w:pPr>
        <w:pStyle w:val="a3"/>
        <w:ind w:left="652" w:right="390" w:firstLine="708"/>
        <w:jc w:val="both"/>
      </w:pPr>
      <w:r>
        <w:rPr>
          <w:color w:val="0D0D0D"/>
        </w:rPr>
        <w:t>Необходимо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всегда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учитывать,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что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контроль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прочности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как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материала проводится только на бездефектных участках, а дефекты влияют на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свойства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самой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выявляются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дефектоскопии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конструкций.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Нельзя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«слепо»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доверять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показаниям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прибора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просто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автоматически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усреднять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одной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серии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измерений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или</w:t>
      </w:r>
      <w:r>
        <w:rPr>
          <w:color w:val="0D0D0D"/>
          <w:spacing w:val="-3"/>
        </w:rPr>
        <w:t xml:space="preserve"> </w:t>
      </w:r>
      <w:r>
        <w:rPr>
          <w:color w:val="0D0D0D"/>
        </w:rPr>
        <w:t>по всей</w:t>
      </w:r>
      <w:r>
        <w:rPr>
          <w:color w:val="0D0D0D"/>
          <w:spacing w:val="-1"/>
        </w:rPr>
        <w:t xml:space="preserve"> </w:t>
      </w:r>
      <w:r>
        <w:rPr>
          <w:color w:val="0D0D0D"/>
        </w:rPr>
        <w:t>конструкции без</w:t>
      </w:r>
      <w:r>
        <w:rPr>
          <w:color w:val="0D0D0D"/>
          <w:spacing w:val="-4"/>
        </w:rPr>
        <w:t xml:space="preserve"> </w:t>
      </w:r>
      <w:r>
        <w:rPr>
          <w:color w:val="0D0D0D"/>
        </w:rPr>
        <w:t>отбора.</w:t>
      </w:r>
    </w:p>
    <w:p w:rsidR="00212D77" w:rsidRDefault="005A639D">
      <w:pPr>
        <w:pStyle w:val="a3"/>
        <w:ind w:left="652" w:right="386" w:firstLine="708"/>
        <w:jc w:val="both"/>
      </w:pP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этом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видео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мы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изучили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применение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ультразвуковых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колебаний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для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контроля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качества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бетонных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конструкций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условиях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объекта.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</w:t>
      </w:r>
      <w:r>
        <w:rPr>
          <w:color w:val="0D0D0D"/>
          <w:spacing w:val="70"/>
        </w:rPr>
        <w:t xml:space="preserve"> </w:t>
      </w:r>
      <w:r>
        <w:rPr>
          <w:color w:val="0D0D0D"/>
        </w:rPr>
        <w:t>следующем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видео мы рассмотрим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дефектоскопию</w:t>
      </w:r>
      <w:r>
        <w:rPr>
          <w:color w:val="0D0D0D"/>
          <w:spacing w:val="-2"/>
        </w:rPr>
        <w:t xml:space="preserve"> </w:t>
      </w:r>
      <w:r>
        <w:rPr>
          <w:color w:val="0D0D0D"/>
        </w:rPr>
        <w:t>сварных</w:t>
      </w:r>
      <w:r>
        <w:rPr>
          <w:color w:val="0D0D0D"/>
          <w:spacing w:val="1"/>
        </w:rPr>
        <w:t xml:space="preserve"> </w:t>
      </w:r>
      <w:r>
        <w:rPr>
          <w:color w:val="0D0D0D"/>
        </w:rPr>
        <w:t>швов.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ind w:left="1361" w:right="3996"/>
      </w:pPr>
      <w:r>
        <w:lastRenderedPageBreak/>
        <w:t>Подраздел 3. Ультразвуковая дефектоскопия</w:t>
      </w:r>
      <w:r>
        <w:rPr>
          <w:spacing w:val="-67"/>
        </w:rPr>
        <w:t xml:space="preserve"> </w:t>
      </w:r>
      <w:r>
        <w:t>Лекция.3.3.</w:t>
      </w:r>
      <w:r>
        <w:rPr>
          <w:spacing w:val="-3"/>
        </w:rPr>
        <w:t xml:space="preserve"> </w:t>
      </w:r>
      <w:r>
        <w:rPr>
          <w:color w:val="0D0D0D"/>
        </w:rPr>
        <w:t>Дефектоскопия</w:t>
      </w:r>
      <w:r>
        <w:rPr>
          <w:color w:val="0D0D0D"/>
          <w:spacing w:val="-2"/>
        </w:rPr>
        <w:t xml:space="preserve"> </w:t>
      </w:r>
      <w:r>
        <w:rPr>
          <w:color w:val="0D0D0D"/>
        </w:rPr>
        <w:t>сварных швов</w:t>
      </w:r>
    </w:p>
    <w:p w:rsidR="00212D77" w:rsidRDefault="00212D77">
      <w:pPr>
        <w:pStyle w:val="a3"/>
        <w:spacing w:before="6"/>
        <w:rPr>
          <w:sz w:val="27"/>
        </w:rPr>
      </w:pPr>
    </w:p>
    <w:p w:rsidR="00212D77" w:rsidRDefault="005A639D">
      <w:pPr>
        <w:pStyle w:val="a3"/>
        <w:ind w:left="652" w:right="389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слушатели!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«Дефектоскопия</w:t>
      </w:r>
      <w:r>
        <w:rPr>
          <w:spacing w:val="1"/>
        </w:rPr>
        <w:t xml:space="preserve"> </w:t>
      </w:r>
      <w:r>
        <w:t>сварных швов».</w:t>
      </w:r>
    </w:p>
    <w:p w:rsidR="00212D77" w:rsidRDefault="005A639D">
      <w:pPr>
        <w:pStyle w:val="a3"/>
        <w:spacing w:before="2"/>
        <w:ind w:left="652" w:right="385" w:firstLine="708"/>
        <w:jc w:val="both"/>
      </w:pPr>
      <w:r>
        <w:t>Основная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ультразвукового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неразрушающего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сварных</w:t>
      </w:r>
      <w:r>
        <w:rPr>
          <w:spacing w:val="1"/>
        </w:rPr>
        <w:t xml:space="preserve"> </w:t>
      </w:r>
      <w:r>
        <w:t>соединений.</w:t>
      </w:r>
      <w:r>
        <w:rPr>
          <w:spacing w:val="1"/>
        </w:rPr>
        <w:t xml:space="preserve"> </w:t>
      </w:r>
      <w:r>
        <w:t>Ультразвуковую</w:t>
      </w:r>
      <w:r>
        <w:rPr>
          <w:spacing w:val="1"/>
        </w:rPr>
        <w:t xml:space="preserve"> </w:t>
      </w:r>
      <w:r>
        <w:t>дефектоскопию применяют в современной мировой практике для выявления в</w:t>
      </w:r>
      <w:r>
        <w:rPr>
          <w:spacing w:val="1"/>
        </w:rPr>
        <w:t xml:space="preserve"> </w:t>
      </w:r>
      <w:r>
        <w:t>швах</w:t>
      </w:r>
      <w:r>
        <w:rPr>
          <w:spacing w:val="1"/>
        </w:rPr>
        <w:t xml:space="preserve"> </w:t>
      </w:r>
      <w:r>
        <w:t>стыковых,</w:t>
      </w:r>
      <w:r>
        <w:rPr>
          <w:spacing w:val="1"/>
        </w:rPr>
        <w:t xml:space="preserve"> </w:t>
      </w:r>
      <w:r>
        <w:t>угловых,</w:t>
      </w:r>
      <w:r>
        <w:rPr>
          <w:spacing w:val="1"/>
        </w:rPr>
        <w:t xml:space="preserve"> </w:t>
      </w:r>
      <w:r>
        <w:t>тавровых,</w:t>
      </w:r>
      <w:r>
        <w:rPr>
          <w:spacing w:val="1"/>
        </w:rPr>
        <w:t xml:space="preserve"> </w:t>
      </w:r>
      <w:r>
        <w:t>нахлесточных</w:t>
      </w:r>
      <w:r>
        <w:rPr>
          <w:spacing w:val="1"/>
        </w:rPr>
        <w:t xml:space="preserve"> </w:t>
      </w:r>
      <w:r>
        <w:t>соединений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различного</w:t>
      </w:r>
      <w:r>
        <w:rPr>
          <w:spacing w:val="-3"/>
        </w:rPr>
        <w:t xml:space="preserve"> </w:t>
      </w:r>
      <w:r>
        <w:t>рода:</w:t>
      </w:r>
    </w:p>
    <w:p w:rsidR="00212D77" w:rsidRDefault="005A639D">
      <w:pPr>
        <w:pStyle w:val="a3"/>
        <w:spacing w:line="242" w:lineRule="auto"/>
        <w:ind w:left="652" w:right="394"/>
        <w:jc w:val="both"/>
      </w:pPr>
      <w:r>
        <w:rPr>
          <w:i/>
        </w:rPr>
        <w:t xml:space="preserve">Трещина </w:t>
      </w:r>
      <w:r>
        <w:t>- дефект в виде разрыва в сварном шве и (или) прилегающих к нему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(рис.</w:t>
      </w:r>
      <w:r>
        <w:rPr>
          <w:spacing w:val="-4"/>
        </w:rPr>
        <w:t xml:space="preserve"> </w:t>
      </w:r>
      <w:r>
        <w:t>1).</w:t>
      </w:r>
    </w:p>
    <w:p w:rsidR="00212D77" w:rsidRDefault="005A639D">
      <w:pPr>
        <w:pStyle w:val="a3"/>
        <w:ind w:left="460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287249" cy="726376"/>
            <wp:effectExtent l="0" t="0" r="0" b="0"/>
            <wp:docPr id="101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7249" cy="726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ind w:left="3749"/>
      </w:pPr>
      <w:r>
        <w:t>Рис.</w:t>
      </w:r>
      <w:r>
        <w:rPr>
          <w:spacing w:val="-2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Трещина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сварном</w:t>
      </w:r>
      <w:r>
        <w:rPr>
          <w:spacing w:val="-1"/>
        </w:rPr>
        <w:t xml:space="preserve"> </w:t>
      </w:r>
      <w:r>
        <w:t>шве</w:t>
      </w:r>
    </w:p>
    <w:p w:rsidR="00212D77" w:rsidRDefault="005A639D">
      <w:pPr>
        <w:pStyle w:val="a3"/>
        <w:tabs>
          <w:tab w:val="left" w:pos="3977"/>
        </w:tabs>
        <w:spacing w:before="109"/>
        <w:ind w:left="652" w:right="389"/>
      </w:pPr>
      <w:r>
        <w:rPr>
          <w:noProof/>
          <w:lang w:eastAsia="ru-RU"/>
        </w:rPr>
        <w:drawing>
          <wp:anchor distT="0" distB="0" distL="0" distR="0" simplePos="0" relativeHeight="41" behindDoc="0" locked="0" layoutInCell="1" allowOverlap="1">
            <wp:simplePos x="0" y="0"/>
            <wp:positionH relativeFrom="page">
              <wp:posOffset>2589276</wp:posOffset>
            </wp:positionH>
            <wp:positionV relativeFrom="paragraph">
              <wp:posOffset>557661</wp:posOffset>
            </wp:positionV>
            <wp:extent cx="2530819" cy="1078611"/>
            <wp:effectExtent l="0" t="0" r="0" b="0"/>
            <wp:wrapTopAndBottom/>
            <wp:docPr id="103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0819" cy="1078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Несплавление</w:t>
      </w:r>
      <w:r>
        <w:rPr>
          <w:i/>
          <w:spacing w:val="43"/>
        </w:rPr>
        <w:t xml:space="preserve"> </w:t>
      </w:r>
      <w:r>
        <w:rPr>
          <w:i/>
        </w:rPr>
        <w:t>и</w:t>
      </w:r>
      <w:r>
        <w:rPr>
          <w:i/>
          <w:spacing w:val="45"/>
        </w:rPr>
        <w:t xml:space="preserve"> </w:t>
      </w:r>
      <w:r>
        <w:rPr>
          <w:i/>
        </w:rPr>
        <w:t>непровар</w:t>
      </w:r>
      <w:r>
        <w:rPr>
          <w:i/>
        </w:rPr>
        <w:tab/>
      </w:r>
      <w:r>
        <w:t>-</w:t>
      </w:r>
      <w:r>
        <w:rPr>
          <w:spacing w:val="46"/>
        </w:rPr>
        <w:t xml:space="preserve"> </w:t>
      </w:r>
      <w:r>
        <w:t>дефект</w:t>
      </w:r>
      <w:r>
        <w:rPr>
          <w:spacing w:val="46"/>
        </w:rPr>
        <w:t xml:space="preserve"> </w:t>
      </w:r>
      <w:r>
        <w:t>в</w:t>
      </w:r>
      <w:r>
        <w:rPr>
          <w:spacing w:val="45"/>
        </w:rPr>
        <w:t xml:space="preserve"> </w:t>
      </w:r>
      <w:r>
        <w:t>виде</w:t>
      </w:r>
      <w:r>
        <w:rPr>
          <w:spacing w:val="46"/>
        </w:rPr>
        <w:t xml:space="preserve"> </w:t>
      </w:r>
      <w:r>
        <w:t>несплавления</w:t>
      </w:r>
      <w:r>
        <w:rPr>
          <w:spacing w:val="49"/>
        </w:rPr>
        <w:t xml:space="preserve"> </w:t>
      </w:r>
      <w:r>
        <w:t>в</w:t>
      </w:r>
      <w:r>
        <w:rPr>
          <w:spacing w:val="45"/>
        </w:rPr>
        <w:t xml:space="preserve"> </w:t>
      </w:r>
      <w:r>
        <w:t>сварном</w:t>
      </w:r>
      <w:r>
        <w:rPr>
          <w:spacing w:val="46"/>
        </w:rPr>
        <w:t xml:space="preserve"> </w:t>
      </w:r>
      <w:r>
        <w:t>соединении</w:t>
      </w:r>
      <w:r>
        <w:rPr>
          <w:spacing w:val="-67"/>
        </w:rPr>
        <w:t xml:space="preserve"> </w:t>
      </w:r>
      <w:r>
        <w:t>вследствие</w:t>
      </w:r>
      <w:r>
        <w:rPr>
          <w:spacing w:val="-1"/>
        </w:rPr>
        <w:t xml:space="preserve"> </w:t>
      </w:r>
      <w:r>
        <w:t>неполного расплавления</w:t>
      </w:r>
      <w:r>
        <w:rPr>
          <w:spacing w:val="-1"/>
        </w:rPr>
        <w:t xml:space="preserve"> </w:t>
      </w:r>
      <w:r>
        <w:t>кромок</w:t>
      </w:r>
      <w:r>
        <w:rPr>
          <w:spacing w:val="-4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поверхностей</w:t>
      </w:r>
      <w:r>
        <w:rPr>
          <w:spacing w:val="5"/>
        </w:rPr>
        <w:t xml:space="preserve"> </w:t>
      </w:r>
      <w:r>
        <w:t>(рис.</w:t>
      </w:r>
      <w:r>
        <w:rPr>
          <w:spacing w:val="-4"/>
        </w:rPr>
        <w:t xml:space="preserve"> </w:t>
      </w:r>
      <w:r>
        <w:t>2).</w:t>
      </w:r>
    </w:p>
    <w:p w:rsidR="00212D77" w:rsidRDefault="005A639D">
      <w:pPr>
        <w:pStyle w:val="a3"/>
        <w:ind w:left="259"/>
        <w:jc w:val="center"/>
      </w:pPr>
      <w:r>
        <w:t>Рис.</w:t>
      </w:r>
      <w:r>
        <w:rPr>
          <w:spacing w:val="-4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Несплавление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непровар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сварном</w:t>
      </w:r>
      <w:r>
        <w:rPr>
          <w:spacing w:val="-2"/>
        </w:rPr>
        <w:t xml:space="preserve"> </w:t>
      </w:r>
      <w:r>
        <w:t>соединении</w:t>
      </w:r>
    </w:p>
    <w:p w:rsidR="00212D77" w:rsidRDefault="005A639D">
      <w:pPr>
        <w:spacing w:before="105"/>
        <w:ind w:left="652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42" behindDoc="0" locked="0" layoutInCell="1" allowOverlap="1">
            <wp:simplePos x="0" y="0"/>
            <wp:positionH relativeFrom="page">
              <wp:posOffset>3136392</wp:posOffset>
            </wp:positionH>
            <wp:positionV relativeFrom="paragraph">
              <wp:posOffset>350650</wp:posOffset>
            </wp:positionV>
            <wp:extent cx="1455782" cy="955357"/>
            <wp:effectExtent l="0" t="0" r="0" b="0"/>
            <wp:wrapTopAndBottom/>
            <wp:docPr id="10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5782" cy="955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8"/>
        </w:rPr>
        <w:t>Шлаковое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включение</w:t>
      </w:r>
      <w:r>
        <w:rPr>
          <w:i/>
          <w:spacing w:val="68"/>
          <w:sz w:val="28"/>
        </w:rPr>
        <w:t xml:space="preserve"> </w:t>
      </w:r>
      <w:r>
        <w:rPr>
          <w:sz w:val="28"/>
        </w:rPr>
        <w:t>-</w:t>
      </w:r>
      <w:r>
        <w:rPr>
          <w:spacing w:val="-2"/>
          <w:sz w:val="28"/>
        </w:rPr>
        <w:t xml:space="preserve"> </w:t>
      </w:r>
      <w:r>
        <w:rPr>
          <w:sz w:val="28"/>
        </w:rPr>
        <w:t>дефект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виде</w:t>
      </w:r>
      <w:r>
        <w:rPr>
          <w:spacing w:val="-1"/>
          <w:sz w:val="28"/>
        </w:rPr>
        <w:t xml:space="preserve"> </w:t>
      </w:r>
      <w:r>
        <w:rPr>
          <w:sz w:val="28"/>
        </w:rPr>
        <w:t>вкрапления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шлака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сварном</w:t>
      </w:r>
      <w:r>
        <w:rPr>
          <w:spacing w:val="-1"/>
          <w:sz w:val="28"/>
        </w:rPr>
        <w:t xml:space="preserve"> </w:t>
      </w:r>
      <w:r>
        <w:rPr>
          <w:sz w:val="28"/>
        </w:rPr>
        <w:t>шве</w:t>
      </w:r>
      <w:r>
        <w:rPr>
          <w:spacing w:val="1"/>
          <w:sz w:val="28"/>
        </w:rPr>
        <w:t xml:space="preserve"> </w:t>
      </w:r>
      <w:r>
        <w:rPr>
          <w:sz w:val="28"/>
        </w:rPr>
        <w:t>(рис.</w:t>
      </w:r>
      <w:r>
        <w:rPr>
          <w:spacing w:val="-2"/>
          <w:sz w:val="28"/>
        </w:rPr>
        <w:t xml:space="preserve"> </w:t>
      </w:r>
      <w:r>
        <w:rPr>
          <w:sz w:val="28"/>
        </w:rPr>
        <w:t>3).</w:t>
      </w:r>
    </w:p>
    <w:p w:rsidR="00212D77" w:rsidRDefault="005A639D">
      <w:pPr>
        <w:pStyle w:val="a3"/>
        <w:ind w:left="260"/>
        <w:jc w:val="center"/>
      </w:pPr>
      <w:r>
        <w:t>Рис.</w:t>
      </w:r>
      <w:r>
        <w:rPr>
          <w:spacing w:val="-2"/>
        </w:rPr>
        <w:t xml:space="preserve"> </w:t>
      </w:r>
      <w:r>
        <w:t>3.</w:t>
      </w:r>
      <w:r>
        <w:rPr>
          <w:spacing w:val="-2"/>
        </w:rPr>
        <w:t xml:space="preserve"> </w:t>
      </w:r>
      <w:r>
        <w:t>Шлаковое включение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сварном</w:t>
      </w:r>
      <w:r>
        <w:rPr>
          <w:spacing w:val="-4"/>
        </w:rPr>
        <w:t xml:space="preserve"> </w:t>
      </w:r>
      <w:r>
        <w:t>шве</w:t>
      </w:r>
    </w:p>
    <w:p w:rsidR="00212D77" w:rsidRDefault="005A639D">
      <w:pPr>
        <w:pStyle w:val="a3"/>
        <w:spacing w:before="93"/>
        <w:ind w:left="652"/>
      </w:pPr>
      <w:r>
        <w:rPr>
          <w:noProof/>
          <w:lang w:eastAsia="ru-RU"/>
        </w:rPr>
        <w:drawing>
          <wp:anchor distT="0" distB="0" distL="0" distR="0" simplePos="0" relativeHeight="43" behindDoc="0" locked="0" layoutInCell="1" allowOverlap="1">
            <wp:simplePos x="0" y="0"/>
            <wp:positionH relativeFrom="page">
              <wp:posOffset>3104388</wp:posOffset>
            </wp:positionH>
            <wp:positionV relativeFrom="paragraph">
              <wp:posOffset>342649</wp:posOffset>
            </wp:positionV>
            <wp:extent cx="1522506" cy="1050893"/>
            <wp:effectExtent l="0" t="0" r="0" b="0"/>
            <wp:wrapTopAndBottom/>
            <wp:docPr id="10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2506" cy="10508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Пора</w:t>
      </w:r>
      <w:r>
        <w:rPr>
          <w:i/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дефект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полости</w:t>
      </w:r>
      <w:r>
        <w:rPr>
          <w:spacing w:val="-4"/>
        </w:rPr>
        <w:t xml:space="preserve"> </w:t>
      </w:r>
      <w:r>
        <w:t>округлой</w:t>
      </w:r>
      <w:r>
        <w:rPr>
          <w:spacing w:val="-4"/>
        </w:rPr>
        <w:t xml:space="preserve"> </w:t>
      </w:r>
      <w:r>
        <w:t>формы,</w:t>
      </w:r>
      <w:r>
        <w:rPr>
          <w:spacing w:val="-3"/>
        </w:rPr>
        <w:t xml:space="preserve"> </w:t>
      </w:r>
      <w:r>
        <w:t>заполненной</w:t>
      </w:r>
      <w:r>
        <w:rPr>
          <w:spacing w:val="-2"/>
        </w:rPr>
        <w:t xml:space="preserve"> </w:t>
      </w:r>
      <w:r>
        <w:t>газом</w:t>
      </w:r>
      <w:r>
        <w:rPr>
          <w:spacing w:val="3"/>
        </w:rPr>
        <w:t xml:space="preserve"> </w:t>
      </w:r>
      <w:r>
        <w:t>(рис.</w:t>
      </w:r>
      <w:r>
        <w:rPr>
          <w:spacing w:val="-3"/>
        </w:rPr>
        <w:t xml:space="preserve"> </w:t>
      </w:r>
      <w:r>
        <w:t>4).</w:t>
      </w:r>
    </w:p>
    <w:p w:rsidR="00212D77" w:rsidRDefault="005A639D">
      <w:pPr>
        <w:pStyle w:val="a3"/>
        <w:spacing w:before="94"/>
        <w:ind w:left="264"/>
        <w:jc w:val="center"/>
      </w:pPr>
      <w:r>
        <w:t>Рис.</w:t>
      </w:r>
      <w:r>
        <w:rPr>
          <w:spacing w:val="-2"/>
        </w:rPr>
        <w:t xml:space="preserve"> </w:t>
      </w:r>
      <w:r>
        <w:t>4.</w:t>
      </w:r>
      <w:r>
        <w:rPr>
          <w:spacing w:val="-2"/>
        </w:rPr>
        <w:t xml:space="preserve"> </w:t>
      </w:r>
      <w:r>
        <w:t>Поры в</w:t>
      </w:r>
      <w:r>
        <w:rPr>
          <w:spacing w:val="-2"/>
        </w:rPr>
        <w:t xml:space="preserve"> </w:t>
      </w:r>
      <w:r>
        <w:t>сварном шве</w:t>
      </w:r>
    </w:p>
    <w:p w:rsidR="00212D77" w:rsidRDefault="00212D77">
      <w:pPr>
        <w:jc w:val="center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85" w:firstLine="708"/>
        <w:jc w:val="both"/>
      </w:pPr>
      <w:r>
        <w:lastRenderedPageBreak/>
        <w:t>Нормы допустимой дефектности сварных швов определяются нормативно-</w:t>
      </w:r>
      <w:r>
        <w:rPr>
          <w:spacing w:val="1"/>
        </w:rPr>
        <w:t xml:space="preserve"> </w:t>
      </w:r>
      <w:r>
        <w:t>технической</w:t>
      </w:r>
      <w:r>
        <w:rPr>
          <w:spacing w:val="1"/>
        </w:rPr>
        <w:t xml:space="preserve"> </w:t>
      </w:r>
      <w:r>
        <w:t>документацией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контроля.</w:t>
      </w:r>
    </w:p>
    <w:p w:rsidR="00212D77" w:rsidRDefault="005A639D">
      <w:pPr>
        <w:pStyle w:val="a3"/>
        <w:spacing w:before="2"/>
        <w:ind w:left="652" w:right="391" w:firstLine="708"/>
        <w:jc w:val="both"/>
      </w:pPr>
      <w:r>
        <w:t>Если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уточнить</w:t>
      </w:r>
      <w:r>
        <w:rPr>
          <w:spacing w:val="1"/>
        </w:rPr>
        <w:t xml:space="preserve"> </w:t>
      </w:r>
      <w:r>
        <w:t>размер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дефекта</w:t>
      </w:r>
      <w:r>
        <w:rPr>
          <w:spacing w:val="1"/>
        </w:rPr>
        <w:t xml:space="preserve"> </w:t>
      </w:r>
      <w:r>
        <w:t>ультразвуковую</w:t>
      </w:r>
      <w:r>
        <w:rPr>
          <w:spacing w:val="1"/>
        </w:rPr>
        <w:t xml:space="preserve"> </w:t>
      </w:r>
      <w:r>
        <w:t>дефектоскопию</w:t>
      </w:r>
      <w:r>
        <w:rPr>
          <w:spacing w:val="-2"/>
        </w:rPr>
        <w:t xml:space="preserve"> </w:t>
      </w:r>
      <w:r>
        <w:t>сочетают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радиометрическим контролем.</w:t>
      </w:r>
    </w:p>
    <w:p w:rsidR="00212D77" w:rsidRDefault="005A639D">
      <w:pPr>
        <w:pStyle w:val="a3"/>
        <w:ind w:left="652" w:right="388" w:firstLine="708"/>
        <w:jc w:val="both"/>
      </w:pPr>
      <w:r>
        <w:t>Контроль сварных соединений выполняют в соответствии с нормативно-</w:t>
      </w:r>
      <w:r>
        <w:rPr>
          <w:spacing w:val="1"/>
        </w:rPr>
        <w:t xml:space="preserve"> </w:t>
      </w:r>
      <w:r>
        <w:t>технической</w:t>
      </w:r>
      <w:r>
        <w:rPr>
          <w:spacing w:val="-4"/>
        </w:rPr>
        <w:t xml:space="preserve"> </w:t>
      </w:r>
      <w:r>
        <w:t>документацией,</w:t>
      </w:r>
      <w:r>
        <w:rPr>
          <w:spacing w:val="-1"/>
        </w:rPr>
        <w:t xml:space="preserve"> </w:t>
      </w:r>
      <w:r>
        <w:t>технологическими</w:t>
      </w:r>
      <w:r>
        <w:rPr>
          <w:spacing w:val="-1"/>
        </w:rPr>
        <w:t xml:space="preserve"> </w:t>
      </w:r>
      <w:r>
        <w:t>картами контроля:</w:t>
      </w:r>
    </w:p>
    <w:p w:rsidR="00212D77" w:rsidRDefault="005A639D">
      <w:pPr>
        <w:pStyle w:val="a5"/>
        <w:numPr>
          <w:ilvl w:val="0"/>
          <w:numId w:val="13"/>
        </w:numPr>
        <w:tabs>
          <w:tab w:val="left" w:pos="937"/>
        </w:tabs>
        <w:spacing w:before="1"/>
        <w:ind w:right="632"/>
        <w:rPr>
          <w:sz w:val="28"/>
        </w:rPr>
      </w:pPr>
      <w:r>
        <w:rPr>
          <w:sz w:val="28"/>
        </w:rPr>
        <w:t>ГОСТ Р 55724-2013 Контроль неразрушающий. Соединения сварные. Методы</w:t>
      </w:r>
      <w:r>
        <w:rPr>
          <w:spacing w:val="-67"/>
          <w:sz w:val="28"/>
        </w:rPr>
        <w:t xml:space="preserve"> </w:t>
      </w:r>
      <w:r>
        <w:rPr>
          <w:sz w:val="28"/>
        </w:rPr>
        <w:t>ультразвуковые.</w:t>
      </w:r>
    </w:p>
    <w:p w:rsidR="00212D77" w:rsidRDefault="005A639D">
      <w:pPr>
        <w:pStyle w:val="a5"/>
        <w:numPr>
          <w:ilvl w:val="0"/>
          <w:numId w:val="13"/>
        </w:numPr>
        <w:tabs>
          <w:tab w:val="left" w:pos="937"/>
        </w:tabs>
        <w:ind w:right="1393"/>
        <w:rPr>
          <w:sz w:val="28"/>
        </w:rPr>
      </w:pPr>
      <w:r>
        <w:rPr>
          <w:sz w:val="28"/>
        </w:rPr>
        <w:t>РД 34.15.132-96 Сварка и контроль качества сварных соединений</w:t>
      </w:r>
      <w:r>
        <w:rPr>
          <w:spacing w:val="1"/>
          <w:sz w:val="28"/>
        </w:rPr>
        <w:t xml:space="preserve"> </w:t>
      </w:r>
      <w:r>
        <w:rPr>
          <w:sz w:val="28"/>
        </w:rPr>
        <w:t>металлоконструкций</w:t>
      </w:r>
      <w:r>
        <w:rPr>
          <w:spacing w:val="-4"/>
          <w:sz w:val="28"/>
        </w:rPr>
        <w:t xml:space="preserve"> </w:t>
      </w:r>
      <w:r>
        <w:rPr>
          <w:sz w:val="28"/>
        </w:rPr>
        <w:t>зданий</w:t>
      </w:r>
      <w:r>
        <w:rPr>
          <w:spacing w:val="-3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сооружении</w:t>
      </w:r>
      <w:r>
        <w:rPr>
          <w:spacing w:val="-5"/>
          <w:sz w:val="28"/>
        </w:rPr>
        <w:t xml:space="preserve"> </w:t>
      </w:r>
      <w:r>
        <w:rPr>
          <w:sz w:val="28"/>
        </w:rPr>
        <w:t>промышленных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объектов.</w:t>
      </w:r>
    </w:p>
    <w:p w:rsidR="00212D77" w:rsidRDefault="005A639D">
      <w:pPr>
        <w:pStyle w:val="a5"/>
        <w:numPr>
          <w:ilvl w:val="0"/>
          <w:numId w:val="13"/>
        </w:numPr>
        <w:tabs>
          <w:tab w:val="left" w:pos="937"/>
        </w:tabs>
        <w:ind w:right="394"/>
        <w:rPr>
          <w:sz w:val="28"/>
        </w:rPr>
      </w:pPr>
      <w:r>
        <w:rPr>
          <w:sz w:val="28"/>
        </w:rPr>
        <w:t>EN 1713: 1998 Неразрушающий контроль сварных соединений. Ультразвуковой</w:t>
      </w:r>
      <w:r>
        <w:rPr>
          <w:spacing w:val="-67"/>
          <w:sz w:val="28"/>
        </w:rPr>
        <w:t xml:space="preserve"> </w:t>
      </w:r>
      <w:r>
        <w:rPr>
          <w:sz w:val="28"/>
        </w:rPr>
        <w:t>контроль.</w:t>
      </w:r>
      <w:r>
        <w:rPr>
          <w:spacing w:val="-2"/>
          <w:sz w:val="28"/>
        </w:rPr>
        <w:t xml:space="preserve"> </w:t>
      </w:r>
      <w:r>
        <w:rPr>
          <w:sz w:val="28"/>
        </w:rPr>
        <w:t>Характеристика индикаций</w:t>
      </w:r>
      <w:r>
        <w:rPr>
          <w:spacing w:val="-3"/>
          <w:sz w:val="28"/>
        </w:rPr>
        <w:t xml:space="preserve"> </w:t>
      </w:r>
      <w:r>
        <w:rPr>
          <w:sz w:val="28"/>
        </w:rPr>
        <w:t>дефектов</w:t>
      </w:r>
      <w:r>
        <w:rPr>
          <w:spacing w:val="-3"/>
          <w:sz w:val="28"/>
        </w:rPr>
        <w:t xml:space="preserve"> </w:t>
      </w:r>
      <w:r>
        <w:rPr>
          <w:sz w:val="28"/>
        </w:rPr>
        <w:t>сварных</w:t>
      </w:r>
      <w:r>
        <w:rPr>
          <w:spacing w:val="1"/>
          <w:sz w:val="28"/>
        </w:rPr>
        <w:t xml:space="preserve"> </w:t>
      </w:r>
      <w:r>
        <w:rPr>
          <w:sz w:val="28"/>
        </w:rPr>
        <w:t>швов.</w:t>
      </w:r>
    </w:p>
    <w:p w:rsidR="00212D77" w:rsidRDefault="005A639D">
      <w:pPr>
        <w:pStyle w:val="a3"/>
        <w:ind w:left="652" w:right="386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44" behindDoc="0" locked="0" layoutInCell="1" allowOverlap="1">
            <wp:simplePos x="0" y="0"/>
            <wp:positionH relativeFrom="page">
              <wp:posOffset>1715885</wp:posOffset>
            </wp:positionH>
            <wp:positionV relativeFrom="paragraph">
              <wp:posOffset>891400</wp:posOffset>
            </wp:positionV>
            <wp:extent cx="4219993" cy="2116645"/>
            <wp:effectExtent l="0" t="0" r="0" b="0"/>
            <wp:wrapTopAndBottom/>
            <wp:docPr id="109" name="image55.png" descr="https://studopedia.ru/Metalli-i-svarka-(lekcionnij-kurs).files/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993" cy="2116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Ультразвуковой</w:t>
      </w:r>
      <w:r>
        <w:rPr>
          <w:spacing w:val="1"/>
        </w:rPr>
        <w:t xml:space="preserve"> </w:t>
      </w:r>
      <w:r>
        <w:t>дефектоскоп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электронно-акустическое</w:t>
      </w:r>
      <w:r>
        <w:rPr>
          <w:spacing w:val="1"/>
        </w:rPr>
        <w:t xml:space="preserve"> </w:t>
      </w:r>
      <w:r>
        <w:t>устройство,</w:t>
      </w:r>
      <w:r>
        <w:rPr>
          <w:spacing w:val="1"/>
        </w:rPr>
        <w:t xml:space="preserve"> </w:t>
      </w:r>
      <w:r>
        <w:t>предназначенное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возбуждения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приема</w:t>
      </w:r>
      <w:r>
        <w:rPr>
          <w:spacing w:val="1"/>
        </w:rPr>
        <w:t xml:space="preserve"> </w:t>
      </w:r>
      <w:r>
        <w:t>ультразвуковых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преобразования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вывода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индикатор,</w:t>
      </w:r>
      <w:r>
        <w:rPr>
          <w:spacing w:val="1"/>
        </w:rPr>
        <w:t xml:space="preserve"> </w:t>
      </w:r>
      <w:r>
        <w:t>снабженное</w:t>
      </w:r>
      <w:r>
        <w:rPr>
          <w:spacing w:val="1"/>
        </w:rPr>
        <w:t xml:space="preserve"> </w:t>
      </w:r>
      <w:r>
        <w:t>сервисными</w:t>
      </w:r>
      <w:r>
        <w:rPr>
          <w:spacing w:val="-67"/>
        </w:rPr>
        <w:t xml:space="preserve"> </w:t>
      </w:r>
      <w:r>
        <w:t>устройствами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измерения</w:t>
      </w:r>
      <w:r>
        <w:rPr>
          <w:spacing w:val="-1"/>
        </w:rPr>
        <w:t xml:space="preserve"> </w:t>
      </w:r>
      <w:r>
        <w:t>параметров</w:t>
      </w:r>
      <w:r>
        <w:rPr>
          <w:spacing w:val="-2"/>
        </w:rPr>
        <w:t xml:space="preserve"> </w:t>
      </w:r>
      <w:r>
        <w:t>принятых сигналов</w:t>
      </w:r>
      <w:r>
        <w:rPr>
          <w:spacing w:val="3"/>
        </w:rPr>
        <w:t xml:space="preserve"> </w:t>
      </w:r>
      <w:r>
        <w:t>(рис.</w:t>
      </w:r>
      <w:r>
        <w:rPr>
          <w:spacing w:val="-5"/>
        </w:rPr>
        <w:t xml:space="preserve"> </w:t>
      </w:r>
      <w:r>
        <w:t>5).</w:t>
      </w:r>
    </w:p>
    <w:p w:rsidR="00212D77" w:rsidRDefault="005A639D">
      <w:pPr>
        <w:pStyle w:val="a3"/>
        <w:spacing w:before="92"/>
        <w:ind w:left="3233"/>
      </w:pPr>
      <w:r>
        <w:t>Рис.</w:t>
      </w:r>
      <w:r>
        <w:rPr>
          <w:spacing w:val="-3"/>
        </w:rPr>
        <w:t xml:space="preserve"> </w:t>
      </w:r>
      <w:r>
        <w:t>5.</w:t>
      </w:r>
      <w:r>
        <w:rPr>
          <w:spacing w:val="-2"/>
        </w:rPr>
        <w:t xml:space="preserve"> </w:t>
      </w:r>
      <w:r>
        <w:t>Схема</w:t>
      </w:r>
      <w:r>
        <w:rPr>
          <w:spacing w:val="-5"/>
        </w:rPr>
        <w:t xml:space="preserve"> </w:t>
      </w:r>
      <w:r>
        <w:t>определения</w:t>
      </w:r>
      <w:r>
        <w:rPr>
          <w:spacing w:val="-1"/>
        </w:rPr>
        <w:t xml:space="preserve"> </w:t>
      </w:r>
      <w:r>
        <w:t>скрытых</w:t>
      </w:r>
      <w:r>
        <w:rPr>
          <w:spacing w:val="-1"/>
        </w:rPr>
        <w:t xml:space="preserve"> </w:t>
      </w:r>
      <w:r>
        <w:t>дефектов</w:t>
      </w:r>
    </w:p>
    <w:p w:rsidR="00212D77" w:rsidRDefault="00212D77">
      <w:pPr>
        <w:pStyle w:val="a3"/>
        <w:spacing w:before="10"/>
        <w:rPr>
          <w:sz w:val="27"/>
        </w:rPr>
      </w:pPr>
    </w:p>
    <w:p w:rsidR="00212D77" w:rsidRDefault="005A639D">
      <w:pPr>
        <w:pStyle w:val="a3"/>
        <w:tabs>
          <w:tab w:val="left" w:pos="1960"/>
          <w:tab w:val="left" w:pos="3877"/>
          <w:tab w:val="left" w:pos="4553"/>
          <w:tab w:val="left" w:pos="7097"/>
          <w:tab w:val="left" w:pos="8860"/>
        </w:tabs>
        <w:ind w:left="652" w:right="394" w:firstLine="708"/>
      </w:pPr>
      <w:r>
        <w:t>В</w:t>
      </w:r>
      <w:r>
        <w:tab/>
        <w:t>зависимости</w:t>
      </w:r>
      <w:r>
        <w:tab/>
        <w:t>от</w:t>
      </w:r>
      <w:r>
        <w:tab/>
        <w:t>функционального</w:t>
      </w:r>
      <w:r>
        <w:tab/>
        <w:t>назначения</w:t>
      </w:r>
      <w:r>
        <w:tab/>
      </w:r>
      <w:r>
        <w:rPr>
          <w:spacing w:val="-1"/>
        </w:rPr>
        <w:t>дефектоскопы</w:t>
      </w:r>
      <w:r>
        <w:rPr>
          <w:spacing w:val="-67"/>
        </w:rPr>
        <w:t xml:space="preserve"> </w:t>
      </w:r>
      <w:r>
        <w:t>подразделяют</w:t>
      </w:r>
      <w:r>
        <w:rPr>
          <w:spacing w:val="-3"/>
        </w:rPr>
        <w:t xml:space="preserve"> </w:t>
      </w:r>
      <w:r>
        <w:t>на следующие группы:</w:t>
      </w:r>
    </w:p>
    <w:p w:rsidR="00212D77" w:rsidRDefault="005A639D">
      <w:pPr>
        <w:pStyle w:val="a5"/>
        <w:numPr>
          <w:ilvl w:val="0"/>
          <w:numId w:val="12"/>
        </w:numPr>
        <w:tabs>
          <w:tab w:val="left" w:pos="1573"/>
        </w:tabs>
        <w:spacing w:line="322" w:lineRule="exact"/>
        <w:rPr>
          <w:sz w:val="28"/>
        </w:rPr>
      </w:pPr>
      <w:r>
        <w:rPr>
          <w:sz w:val="28"/>
          <w:u w:val="single"/>
        </w:rPr>
        <w:t>группа</w:t>
      </w:r>
      <w:r>
        <w:rPr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обнаружения</w:t>
      </w:r>
      <w:r>
        <w:rPr>
          <w:spacing w:val="-2"/>
          <w:sz w:val="28"/>
        </w:rPr>
        <w:t xml:space="preserve"> </w:t>
      </w:r>
      <w:r>
        <w:rPr>
          <w:sz w:val="28"/>
        </w:rPr>
        <w:t>дефектов;</w:t>
      </w:r>
    </w:p>
    <w:p w:rsidR="00212D77" w:rsidRDefault="005A639D">
      <w:pPr>
        <w:pStyle w:val="a5"/>
        <w:numPr>
          <w:ilvl w:val="0"/>
          <w:numId w:val="12"/>
        </w:numPr>
        <w:tabs>
          <w:tab w:val="left" w:pos="1573"/>
        </w:tabs>
        <w:rPr>
          <w:sz w:val="28"/>
        </w:rPr>
      </w:pPr>
      <w:r>
        <w:rPr>
          <w:sz w:val="28"/>
          <w:u w:val="single"/>
        </w:rPr>
        <w:t>группа</w:t>
      </w:r>
      <w:r>
        <w:rPr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обнаружения</w:t>
      </w:r>
      <w:r>
        <w:rPr>
          <w:spacing w:val="-2"/>
          <w:sz w:val="28"/>
        </w:rPr>
        <w:t xml:space="preserve"> </w:t>
      </w:r>
      <w:r>
        <w:rPr>
          <w:sz w:val="28"/>
        </w:rPr>
        <w:t>дефектов,</w:t>
      </w:r>
      <w:r>
        <w:rPr>
          <w:spacing w:val="-4"/>
          <w:sz w:val="28"/>
        </w:rPr>
        <w:t xml:space="preserve"> </w:t>
      </w:r>
      <w:r>
        <w:rPr>
          <w:sz w:val="28"/>
        </w:rPr>
        <w:t>измерения</w:t>
      </w:r>
      <w:r>
        <w:rPr>
          <w:spacing w:val="-2"/>
          <w:sz w:val="28"/>
        </w:rPr>
        <w:t xml:space="preserve"> </w:t>
      </w:r>
      <w:r>
        <w:rPr>
          <w:sz w:val="28"/>
        </w:rPr>
        <w:t>глубин</w:t>
      </w:r>
      <w:r>
        <w:rPr>
          <w:spacing w:val="-2"/>
          <w:sz w:val="28"/>
        </w:rPr>
        <w:t xml:space="preserve"> </w:t>
      </w:r>
      <w:r>
        <w:rPr>
          <w:sz w:val="28"/>
        </w:rPr>
        <w:t>их</w:t>
      </w:r>
      <w:r>
        <w:rPr>
          <w:spacing w:val="-5"/>
          <w:sz w:val="28"/>
        </w:rPr>
        <w:t xml:space="preserve"> </w:t>
      </w:r>
      <w:r>
        <w:rPr>
          <w:sz w:val="28"/>
        </w:rPr>
        <w:t>залегания;</w:t>
      </w:r>
    </w:p>
    <w:p w:rsidR="00212D77" w:rsidRDefault="005A639D">
      <w:pPr>
        <w:pStyle w:val="a5"/>
        <w:numPr>
          <w:ilvl w:val="0"/>
          <w:numId w:val="12"/>
        </w:numPr>
        <w:tabs>
          <w:tab w:val="left" w:pos="1632"/>
        </w:tabs>
        <w:spacing w:before="2"/>
        <w:ind w:left="652" w:right="396" w:firstLine="708"/>
        <w:rPr>
          <w:sz w:val="28"/>
        </w:rPr>
      </w:pPr>
      <w:r>
        <w:rPr>
          <w:sz w:val="28"/>
          <w:u w:val="single"/>
        </w:rPr>
        <w:t>группа</w:t>
      </w:r>
      <w:r>
        <w:rPr>
          <w:spacing w:val="55"/>
          <w:sz w:val="28"/>
        </w:rPr>
        <w:t xml:space="preserve"> </w:t>
      </w:r>
      <w:r>
        <w:rPr>
          <w:sz w:val="28"/>
        </w:rPr>
        <w:t>-</w:t>
      </w:r>
      <w:r>
        <w:rPr>
          <w:spacing w:val="57"/>
          <w:sz w:val="28"/>
        </w:rPr>
        <w:t xml:space="preserve"> </w:t>
      </w:r>
      <w:r>
        <w:rPr>
          <w:sz w:val="28"/>
        </w:rPr>
        <w:t>для</w:t>
      </w:r>
      <w:r>
        <w:rPr>
          <w:spacing w:val="55"/>
          <w:sz w:val="28"/>
        </w:rPr>
        <w:t xml:space="preserve"> </w:t>
      </w:r>
      <w:r>
        <w:rPr>
          <w:sz w:val="28"/>
        </w:rPr>
        <w:t>обнаружения</w:t>
      </w:r>
      <w:r>
        <w:rPr>
          <w:spacing w:val="57"/>
          <w:sz w:val="28"/>
        </w:rPr>
        <w:t xml:space="preserve"> </w:t>
      </w:r>
      <w:r>
        <w:rPr>
          <w:sz w:val="28"/>
        </w:rPr>
        <w:t>дефектов,</w:t>
      </w:r>
      <w:r>
        <w:rPr>
          <w:spacing w:val="53"/>
          <w:sz w:val="28"/>
        </w:rPr>
        <w:t xml:space="preserve"> </w:t>
      </w:r>
      <w:r>
        <w:rPr>
          <w:sz w:val="28"/>
        </w:rPr>
        <w:t>измерения</w:t>
      </w:r>
      <w:r>
        <w:rPr>
          <w:spacing w:val="57"/>
          <w:sz w:val="28"/>
        </w:rPr>
        <w:t xml:space="preserve"> </w:t>
      </w:r>
      <w:r>
        <w:rPr>
          <w:sz w:val="28"/>
        </w:rPr>
        <w:t>глубин</w:t>
      </w:r>
      <w:r>
        <w:rPr>
          <w:spacing w:val="56"/>
          <w:sz w:val="28"/>
        </w:rPr>
        <w:t xml:space="preserve"> </w:t>
      </w:r>
      <w:r>
        <w:rPr>
          <w:sz w:val="28"/>
        </w:rPr>
        <w:t>их</w:t>
      </w:r>
      <w:r>
        <w:rPr>
          <w:spacing w:val="57"/>
          <w:sz w:val="28"/>
        </w:rPr>
        <w:t xml:space="preserve"> </w:t>
      </w:r>
      <w:r>
        <w:rPr>
          <w:sz w:val="28"/>
        </w:rPr>
        <w:t>залегания</w:t>
      </w:r>
      <w:r>
        <w:rPr>
          <w:spacing w:val="55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измерения</w:t>
      </w:r>
      <w:r>
        <w:rPr>
          <w:spacing w:val="-2"/>
          <w:sz w:val="28"/>
        </w:rPr>
        <w:t xml:space="preserve"> </w:t>
      </w:r>
      <w:r>
        <w:rPr>
          <w:sz w:val="28"/>
        </w:rPr>
        <w:t>эквивалентной</w:t>
      </w:r>
      <w:r>
        <w:rPr>
          <w:spacing w:val="-4"/>
          <w:sz w:val="28"/>
        </w:rPr>
        <w:t xml:space="preserve"> </w:t>
      </w:r>
      <w:r>
        <w:rPr>
          <w:sz w:val="28"/>
        </w:rPr>
        <w:t>площади</w:t>
      </w:r>
      <w:r>
        <w:rPr>
          <w:spacing w:val="-2"/>
          <w:sz w:val="28"/>
        </w:rPr>
        <w:t xml:space="preserve"> </w:t>
      </w:r>
      <w:r>
        <w:rPr>
          <w:sz w:val="28"/>
        </w:rPr>
        <w:t>дефектов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4"/>
          <w:sz w:val="28"/>
        </w:rPr>
        <w:t xml:space="preserve"> </w:t>
      </w:r>
      <w:r>
        <w:rPr>
          <w:sz w:val="28"/>
        </w:rPr>
        <w:t>условных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-5"/>
          <w:sz w:val="28"/>
        </w:rPr>
        <w:t xml:space="preserve"> </w:t>
      </w:r>
      <w:r>
        <w:rPr>
          <w:sz w:val="28"/>
        </w:rPr>
        <w:t>дефектов;</w:t>
      </w:r>
    </w:p>
    <w:p w:rsidR="00212D77" w:rsidRDefault="005A639D">
      <w:pPr>
        <w:pStyle w:val="a5"/>
        <w:numPr>
          <w:ilvl w:val="0"/>
          <w:numId w:val="12"/>
        </w:numPr>
        <w:tabs>
          <w:tab w:val="left" w:pos="1711"/>
          <w:tab w:val="left" w:pos="1712"/>
          <w:tab w:val="left" w:pos="2738"/>
          <w:tab w:val="left" w:pos="3038"/>
          <w:tab w:val="left" w:pos="3659"/>
          <w:tab w:val="left" w:pos="5448"/>
          <w:tab w:val="left" w:pos="6830"/>
          <w:tab w:val="left" w:pos="8785"/>
          <w:tab w:val="left" w:pos="9283"/>
          <w:tab w:val="left" w:pos="10130"/>
        </w:tabs>
        <w:ind w:left="652" w:right="393" w:firstLine="708"/>
        <w:rPr>
          <w:sz w:val="28"/>
        </w:rPr>
      </w:pPr>
      <w:r>
        <w:rPr>
          <w:sz w:val="28"/>
          <w:u w:val="single"/>
        </w:rPr>
        <w:t>группа</w:t>
      </w:r>
      <w:r>
        <w:rPr>
          <w:sz w:val="28"/>
        </w:rPr>
        <w:tab/>
        <w:t>-</w:t>
      </w:r>
      <w:r>
        <w:rPr>
          <w:sz w:val="28"/>
        </w:rPr>
        <w:tab/>
        <w:t>для</w:t>
      </w:r>
      <w:r>
        <w:rPr>
          <w:sz w:val="28"/>
        </w:rPr>
        <w:tab/>
        <w:t>обнаружения</w:t>
      </w:r>
      <w:r>
        <w:rPr>
          <w:sz w:val="28"/>
        </w:rPr>
        <w:tab/>
        <w:t>дефектов,</w:t>
      </w:r>
      <w:r>
        <w:rPr>
          <w:sz w:val="28"/>
        </w:rPr>
        <w:tab/>
        <w:t>распознавания</w:t>
      </w:r>
      <w:r>
        <w:rPr>
          <w:sz w:val="28"/>
        </w:rPr>
        <w:tab/>
        <w:t>их</w:t>
      </w:r>
      <w:r>
        <w:rPr>
          <w:sz w:val="28"/>
        </w:rPr>
        <w:tab/>
        <w:t>форм</w:t>
      </w:r>
      <w:r>
        <w:rPr>
          <w:sz w:val="28"/>
        </w:rPr>
        <w:tab/>
      </w:r>
      <w:r>
        <w:rPr>
          <w:spacing w:val="-1"/>
          <w:sz w:val="28"/>
        </w:rPr>
        <w:t>или</w:t>
      </w:r>
      <w:r>
        <w:rPr>
          <w:spacing w:val="-67"/>
          <w:sz w:val="28"/>
        </w:rPr>
        <w:t xml:space="preserve"> </w:t>
      </w:r>
      <w:r>
        <w:rPr>
          <w:sz w:val="28"/>
        </w:rPr>
        <w:t>ориентации,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измерения</w:t>
      </w:r>
      <w:r>
        <w:rPr>
          <w:spacing w:val="-1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-3"/>
          <w:sz w:val="28"/>
        </w:rPr>
        <w:t xml:space="preserve"> </w:t>
      </w:r>
      <w:r>
        <w:rPr>
          <w:sz w:val="28"/>
        </w:rPr>
        <w:t>дефектов</w:t>
      </w:r>
      <w:r>
        <w:rPr>
          <w:spacing w:val="-3"/>
          <w:sz w:val="28"/>
        </w:rPr>
        <w:t xml:space="preserve"> </w:t>
      </w:r>
      <w:r>
        <w:rPr>
          <w:sz w:val="28"/>
        </w:rPr>
        <w:t>или</w:t>
      </w:r>
      <w:r>
        <w:rPr>
          <w:spacing w:val="-4"/>
          <w:sz w:val="28"/>
        </w:rPr>
        <w:t xml:space="preserve"> </w:t>
      </w:r>
      <w:r>
        <w:rPr>
          <w:sz w:val="28"/>
        </w:rPr>
        <w:t>их условных</w:t>
      </w:r>
      <w:r>
        <w:rPr>
          <w:spacing w:val="-1"/>
          <w:sz w:val="28"/>
        </w:rPr>
        <w:t xml:space="preserve"> </w:t>
      </w:r>
      <w:r>
        <w:rPr>
          <w:sz w:val="28"/>
        </w:rPr>
        <w:t>размеров.</w:t>
      </w:r>
    </w:p>
    <w:p w:rsidR="00212D77" w:rsidRDefault="005A639D">
      <w:pPr>
        <w:pStyle w:val="a3"/>
        <w:ind w:left="652" w:right="392" w:firstLine="708"/>
        <w:jc w:val="both"/>
      </w:pPr>
      <w:r>
        <w:t>В</w:t>
      </w:r>
      <w:r>
        <w:rPr>
          <w:spacing w:val="1"/>
        </w:rPr>
        <w:t xml:space="preserve"> </w:t>
      </w:r>
      <w:r>
        <w:t>дефектоскопах</w:t>
      </w:r>
      <w:r>
        <w:rPr>
          <w:spacing w:val="1"/>
        </w:rPr>
        <w:t xml:space="preserve"> </w:t>
      </w:r>
      <w:r>
        <w:t>4-й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вести</w:t>
      </w:r>
      <w:r>
        <w:rPr>
          <w:spacing w:val="1"/>
        </w:rPr>
        <w:t xml:space="preserve"> </w:t>
      </w:r>
      <w:r>
        <w:t>обработку</w:t>
      </w:r>
      <w:r>
        <w:rPr>
          <w:spacing w:val="1"/>
        </w:rPr>
        <w:t xml:space="preserve"> </w:t>
      </w:r>
      <w:r>
        <w:t>информации</w:t>
      </w:r>
      <w:r>
        <w:rPr>
          <w:spacing w:val="7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сканирования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идентифицировать</w:t>
      </w:r>
      <w:r>
        <w:rPr>
          <w:spacing w:val="1"/>
        </w:rPr>
        <w:t xml:space="preserve"> </w:t>
      </w:r>
      <w:r>
        <w:t>дефекты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потенциальной</w:t>
      </w:r>
      <w:r>
        <w:rPr>
          <w:spacing w:val="1"/>
        </w:rPr>
        <w:t xml:space="preserve"> </w:t>
      </w:r>
      <w:r>
        <w:t>опасности,</w:t>
      </w:r>
      <w:r>
        <w:rPr>
          <w:spacing w:val="1"/>
        </w:rPr>
        <w:t xml:space="preserve"> </w:t>
      </w:r>
      <w:r>
        <w:t>отображая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ультразвукограмме.</w:t>
      </w:r>
    </w:p>
    <w:p w:rsidR="00212D77" w:rsidRDefault="005A639D">
      <w:pPr>
        <w:pStyle w:val="a3"/>
        <w:ind w:left="652" w:right="389" w:firstLine="708"/>
        <w:jc w:val="both"/>
      </w:pP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дефектоскопы</w:t>
      </w:r>
      <w:r>
        <w:rPr>
          <w:spacing w:val="1"/>
        </w:rPr>
        <w:t xml:space="preserve"> </w:t>
      </w:r>
      <w:r>
        <w:t>делят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приборы</w:t>
      </w:r>
      <w:r>
        <w:rPr>
          <w:spacing w:val="-67"/>
        </w:rPr>
        <w:t xml:space="preserve"> </w:t>
      </w:r>
      <w:r>
        <w:t>общего</w:t>
      </w:r>
      <w:r>
        <w:rPr>
          <w:spacing w:val="60"/>
        </w:rPr>
        <w:t xml:space="preserve"> </w:t>
      </w:r>
      <w:r>
        <w:t>назначения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специализированные.</w:t>
      </w:r>
      <w:r>
        <w:rPr>
          <w:spacing w:val="62"/>
        </w:rPr>
        <w:t xml:space="preserve"> </w:t>
      </w:r>
      <w:r>
        <w:t>Использование</w:t>
      </w:r>
      <w:r>
        <w:rPr>
          <w:spacing w:val="59"/>
        </w:rPr>
        <w:t xml:space="preserve"> </w:t>
      </w:r>
      <w:r>
        <w:t>в</w:t>
      </w:r>
      <w:r>
        <w:rPr>
          <w:spacing w:val="58"/>
        </w:rPr>
        <w:t xml:space="preserve"> </w:t>
      </w:r>
      <w:r>
        <w:t>дефектоскопах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652" w:right="393"/>
        <w:jc w:val="both"/>
      </w:pPr>
      <w:r>
        <w:lastRenderedPageBreak/>
        <w:t>микропроцессорной техники повышает достоверность и надежность результатов</w:t>
      </w:r>
      <w:r>
        <w:rPr>
          <w:spacing w:val="1"/>
        </w:rPr>
        <w:t xml:space="preserve"> </w:t>
      </w:r>
      <w:r>
        <w:t>УЗ-контроля.</w:t>
      </w:r>
    </w:p>
    <w:p w:rsidR="00212D77" w:rsidRDefault="005A639D">
      <w:pPr>
        <w:pStyle w:val="a3"/>
        <w:ind w:left="652" w:right="388" w:firstLine="708"/>
        <w:jc w:val="both"/>
      </w:pPr>
      <w:r>
        <w:t>Автоматизированные</w:t>
      </w:r>
      <w:r>
        <w:rPr>
          <w:spacing w:val="1"/>
        </w:rPr>
        <w:t xml:space="preserve"> </w:t>
      </w:r>
      <w:r>
        <w:t>ультразвуковые</w:t>
      </w:r>
      <w:r>
        <w:rPr>
          <w:spacing w:val="1"/>
        </w:rPr>
        <w:t xml:space="preserve"> </w:t>
      </w:r>
      <w:r>
        <w:t>дефектоскопические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содержат узлы перемещения пьезоэлектрических преобразователей и регистрации</w:t>
      </w:r>
      <w:r>
        <w:rPr>
          <w:spacing w:val="-67"/>
        </w:rPr>
        <w:t xml:space="preserve"> </w:t>
      </w:r>
      <w:r>
        <w:t>результатов. В них используют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датчиков, работающих</w:t>
      </w:r>
      <w:r>
        <w:rPr>
          <w:spacing w:val="70"/>
        </w:rPr>
        <w:t xml:space="preserve"> </w:t>
      </w:r>
      <w:r>
        <w:t>в 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одновременно,</w:t>
      </w:r>
      <w:r>
        <w:rPr>
          <w:spacing w:val="1"/>
        </w:rPr>
        <w:t xml:space="preserve"> </w:t>
      </w:r>
      <w:r>
        <w:t>последовательно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отдельными</w:t>
      </w:r>
      <w:r>
        <w:rPr>
          <w:spacing w:val="1"/>
        </w:rPr>
        <w:t xml:space="preserve"> </w:t>
      </w:r>
      <w:r>
        <w:t>группами.</w:t>
      </w:r>
      <w:r>
        <w:rPr>
          <w:spacing w:val="-67"/>
        </w:rPr>
        <w:t xml:space="preserve"> </w:t>
      </w:r>
      <w:r>
        <w:t>Синхронизатор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выбранную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включения</w:t>
      </w:r>
      <w:r>
        <w:rPr>
          <w:spacing w:val="1"/>
        </w:rPr>
        <w:t xml:space="preserve"> </w:t>
      </w:r>
      <w:r>
        <w:t>отдельных электронно-акустических</w:t>
      </w:r>
      <w:r>
        <w:rPr>
          <w:spacing w:val="1"/>
        </w:rPr>
        <w:t xml:space="preserve"> </w:t>
      </w:r>
      <w:r>
        <w:t>каналов.</w:t>
      </w:r>
    </w:p>
    <w:p w:rsidR="00212D77" w:rsidRDefault="005A639D">
      <w:pPr>
        <w:pStyle w:val="a3"/>
        <w:ind w:left="652" w:right="388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45" behindDoc="0" locked="0" layoutInCell="1" allowOverlap="1">
            <wp:simplePos x="0" y="0"/>
            <wp:positionH relativeFrom="page">
              <wp:posOffset>1926335</wp:posOffset>
            </wp:positionH>
            <wp:positionV relativeFrom="paragraph">
              <wp:posOffset>1102998</wp:posOffset>
            </wp:positionV>
            <wp:extent cx="3870688" cy="1495044"/>
            <wp:effectExtent l="0" t="0" r="0" b="0"/>
            <wp:wrapTopAndBottom/>
            <wp:docPr id="111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688" cy="1495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Современные</w:t>
      </w:r>
      <w:r>
        <w:rPr>
          <w:spacing w:val="1"/>
        </w:rPr>
        <w:t xml:space="preserve"> </w:t>
      </w:r>
      <w:r>
        <w:t>дефектоскопы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осуществлять: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сварных</w:t>
      </w:r>
      <w:r>
        <w:rPr>
          <w:spacing w:val="1"/>
        </w:rPr>
        <w:t xml:space="preserve"> </w:t>
      </w:r>
      <w:r>
        <w:t>швов; поиск мест коррозии, трещин, внутренних расслоений и других дефектов;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координат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нарушений</w:t>
      </w:r>
      <w:r>
        <w:rPr>
          <w:spacing w:val="1"/>
        </w:rPr>
        <w:t xml:space="preserve"> </w:t>
      </w:r>
      <w:r>
        <w:t>сплошности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однородности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изделиях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металлов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пластмасс;</w:t>
      </w:r>
      <w:r>
        <w:rPr>
          <w:spacing w:val="1"/>
        </w:rPr>
        <w:t xml:space="preserve"> </w:t>
      </w:r>
      <w:r>
        <w:t>измерение</w:t>
      </w:r>
      <w:r>
        <w:rPr>
          <w:spacing w:val="-1"/>
        </w:rPr>
        <w:t xml:space="preserve"> </w:t>
      </w:r>
      <w:r>
        <w:t>толщины</w:t>
      </w:r>
      <w:r>
        <w:rPr>
          <w:spacing w:val="-2"/>
        </w:rPr>
        <w:t xml:space="preserve"> </w:t>
      </w:r>
      <w:r>
        <w:t>изделия</w:t>
      </w:r>
      <w:r>
        <w:rPr>
          <w:spacing w:val="2"/>
        </w:rPr>
        <w:t xml:space="preserve"> </w:t>
      </w:r>
      <w:r>
        <w:t>(рис.</w:t>
      </w:r>
      <w:r>
        <w:rPr>
          <w:spacing w:val="-4"/>
        </w:rPr>
        <w:t xml:space="preserve"> </w:t>
      </w:r>
      <w:r>
        <w:t>6).</w:t>
      </w:r>
    </w:p>
    <w:p w:rsidR="00212D77" w:rsidRDefault="005A639D">
      <w:pPr>
        <w:pStyle w:val="a3"/>
        <w:tabs>
          <w:tab w:val="left" w:leader="dot" w:pos="7774"/>
        </w:tabs>
        <w:ind w:left="256"/>
        <w:jc w:val="center"/>
      </w:pPr>
      <w:r>
        <w:t>Рис.</w:t>
      </w:r>
      <w:r>
        <w:rPr>
          <w:spacing w:val="-4"/>
        </w:rPr>
        <w:t xml:space="preserve"> </w:t>
      </w:r>
      <w:r>
        <w:t>6.</w:t>
      </w:r>
      <w:r>
        <w:rPr>
          <w:spacing w:val="-3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контроля</w:t>
      </w:r>
      <w:r>
        <w:rPr>
          <w:spacing w:val="-2"/>
        </w:rPr>
        <w:t xml:space="preserve"> </w:t>
      </w:r>
      <w:r>
        <w:t>стыковых</w:t>
      </w:r>
      <w:r>
        <w:rPr>
          <w:spacing w:val="-1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толщиной</w:t>
      </w:r>
      <w:r>
        <w:rPr>
          <w:spacing w:val="-5"/>
        </w:rPr>
        <w:t xml:space="preserve"> </w:t>
      </w:r>
      <w:r>
        <w:t>10</w:t>
      </w:r>
      <w:r>
        <w:tab/>
        <w:t>15</w:t>
      </w:r>
      <w:r>
        <w:rPr>
          <w:spacing w:val="2"/>
        </w:rPr>
        <w:t xml:space="preserve"> </w:t>
      </w:r>
      <w:r>
        <w:t>мм</w:t>
      </w:r>
    </w:p>
    <w:p w:rsidR="00212D77" w:rsidRDefault="00212D77">
      <w:pPr>
        <w:pStyle w:val="a3"/>
        <w:spacing w:before="2"/>
        <w:rPr>
          <w:sz w:val="26"/>
        </w:rPr>
      </w:pPr>
    </w:p>
    <w:p w:rsidR="00212D77" w:rsidRDefault="005A639D">
      <w:pPr>
        <w:pStyle w:val="a3"/>
        <w:spacing w:line="322" w:lineRule="exact"/>
        <w:ind w:left="1361"/>
      </w:pPr>
      <w:r>
        <w:t>Перед</w:t>
      </w:r>
      <w:r>
        <w:rPr>
          <w:spacing w:val="-3"/>
        </w:rPr>
        <w:t xml:space="preserve"> </w:t>
      </w:r>
      <w:r>
        <w:t>началом</w:t>
      </w:r>
      <w:r>
        <w:rPr>
          <w:spacing w:val="-4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назначают:</w:t>
      </w:r>
    </w:p>
    <w:p w:rsidR="00212D77" w:rsidRDefault="005A639D">
      <w:pPr>
        <w:pStyle w:val="a5"/>
        <w:numPr>
          <w:ilvl w:val="0"/>
          <w:numId w:val="11"/>
        </w:numPr>
        <w:tabs>
          <w:tab w:val="left" w:pos="2235"/>
        </w:tabs>
        <w:rPr>
          <w:sz w:val="28"/>
        </w:rPr>
      </w:pPr>
      <w:r>
        <w:rPr>
          <w:sz w:val="28"/>
        </w:rPr>
        <w:t>способ</w:t>
      </w:r>
      <w:r>
        <w:rPr>
          <w:spacing w:val="-2"/>
          <w:sz w:val="28"/>
        </w:rPr>
        <w:t xml:space="preserve"> </w:t>
      </w:r>
      <w:r>
        <w:rPr>
          <w:sz w:val="28"/>
        </w:rPr>
        <w:t>прозвучивания,</w:t>
      </w:r>
    </w:p>
    <w:p w:rsidR="00212D77" w:rsidRDefault="005A639D">
      <w:pPr>
        <w:pStyle w:val="a5"/>
        <w:numPr>
          <w:ilvl w:val="0"/>
          <w:numId w:val="11"/>
        </w:numPr>
        <w:tabs>
          <w:tab w:val="left" w:pos="2235"/>
        </w:tabs>
        <w:spacing w:before="2" w:line="322" w:lineRule="exact"/>
        <w:rPr>
          <w:sz w:val="28"/>
        </w:rPr>
      </w:pPr>
      <w:r>
        <w:rPr>
          <w:sz w:val="28"/>
        </w:rPr>
        <w:t>схему</w:t>
      </w:r>
      <w:r>
        <w:rPr>
          <w:spacing w:val="-5"/>
          <w:sz w:val="28"/>
        </w:rPr>
        <w:t xml:space="preserve"> </w:t>
      </w:r>
      <w:r>
        <w:rPr>
          <w:sz w:val="28"/>
        </w:rPr>
        <w:t>сканирования,</w:t>
      </w:r>
    </w:p>
    <w:p w:rsidR="00212D77" w:rsidRDefault="005A639D">
      <w:pPr>
        <w:pStyle w:val="a5"/>
        <w:numPr>
          <w:ilvl w:val="0"/>
          <w:numId w:val="11"/>
        </w:numPr>
        <w:tabs>
          <w:tab w:val="left" w:pos="2235"/>
        </w:tabs>
        <w:spacing w:line="322" w:lineRule="exact"/>
        <w:rPr>
          <w:sz w:val="28"/>
        </w:rPr>
      </w:pPr>
      <w:r>
        <w:rPr>
          <w:sz w:val="28"/>
        </w:rPr>
        <w:t>шаг</w:t>
      </w:r>
      <w:r>
        <w:rPr>
          <w:spacing w:val="-4"/>
          <w:sz w:val="28"/>
        </w:rPr>
        <w:t xml:space="preserve"> </w:t>
      </w:r>
      <w:r>
        <w:rPr>
          <w:sz w:val="28"/>
        </w:rPr>
        <w:t>сканирования,</w:t>
      </w:r>
    </w:p>
    <w:p w:rsidR="00212D77" w:rsidRDefault="005A639D">
      <w:pPr>
        <w:pStyle w:val="a5"/>
        <w:numPr>
          <w:ilvl w:val="0"/>
          <w:numId w:val="11"/>
        </w:numPr>
        <w:tabs>
          <w:tab w:val="left" w:pos="2235"/>
        </w:tabs>
        <w:spacing w:line="322" w:lineRule="exact"/>
        <w:rPr>
          <w:sz w:val="28"/>
        </w:rPr>
      </w:pPr>
      <w:r>
        <w:rPr>
          <w:sz w:val="28"/>
        </w:rPr>
        <w:t>угол</w:t>
      </w:r>
      <w:r>
        <w:rPr>
          <w:spacing w:val="-4"/>
          <w:sz w:val="28"/>
        </w:rPr>
        <w:t xml:space="preserve"> </w:t>
      </w:r>
      <w:r>
        <w:rPr>
          <w:sz w:val="28"/>
        </w:rPr>
        <w:t>ввода</w:t>
      </w:r>
      <w:r>
        <w:rPr>
          <w:spacing w:val="-2"/>
          <w:sz w:val="28"/>
        </w:rPr>
        <w:t xml:space="preserve"> </w:t>
      </w:r>
      <w:r>
        <w:rPr>
          <w:sz w:val="28"/>
        </w:rPr>
        <w:t>луча,</w:t>
      </w:r>
    </w:p>
    <w:p w:rsidR="00212D77" w:rsidRDefault="005A639D">
      <w:pPr>
        <w:pStyle w:val="a5"/>
        <w:numPr>
          <w:ilvl w:val="0"/>
          <w:numId w:val="11"/>
        </w:numPr>
        <w:tabs>
          <w:tab w:val="left" w:pos="2235"/>
        </w:tabs>
        <w:spacing w:line="322" w:lineRule="exact"/>
        <w:rPr>
          <w:sz w:val="28"/>
        </w:rPr>
      </w:pPr>
      <w:r>
        <w:rPr>
          <w:sz w:val="28"/>
        </w:rPr>
        <w:t>режим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работы,</w:t>
      </w:r>
    </w:p>
    <w:p w:rsidR="00212D77" w:rsidRDefault="005A639D">
      <w:pPr>
        <w:pStyle w:val="a5"/>
        <w:numPr>
          <w:ilvl w:val="0"/>
          <w:numId w:val="11"/>
        </w:numPr>
        <w:tabs>
          <w:tab w:val="left" w:pos="2235"/>
        </w:tabs>
        <w:spacing w:line="322" w:lineRule="exact"/>
        <w:rPr>
          <w:sz w:val="28"/>
        </w:rPr>
      </w:pPr>
      <w:r>
        <w:rPr>
          <w:sz w:val="28"/>
        </w:rPr>
        <w:t>динамический</w:t>
      </w:r>
      <w:r>
        <w:rPr>
          <w:spacing w:val="-3"/>
          <w:sz w:val="28"/>
        </w:rPr>
        <w:t xml:space="preserve"> </w:t>
      </w:r>
      <w:r>
        <w:rPr>
          <w:sz w:val="28"/>
        </w:rPr>
        <w:t>диапазон</w:t>
      </w:r>
      <w:r>
        <w:rPr>
          <w:spacing w:val="-5"/>
          <w:sz w:val="28"/>
        </w:rPr>
        <w:t xml:space="preserve"> </w:t>
      </w:r>
      <w:r>
        <w:rPr>
          <w:sz w:val="28"/>
        </w:rPr>
        <w:t>изменения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амплитуды</w:t>
      </w:r>
      <w:r>
        <w:rPr>
          <w:spacing w:val="-5"/>
          <w:sz w:val="28"/>
        </w:rPr>
        <w:t xml:space="preserve"> </w:t>
      </w:r>
      <w:r>
        <w:rPr>
          <w:sz w:val="28"/>
        </w:rPr>
        <w:t>эхо-сигнала.</w:t>
      </w:r>
    </w:p>
    <w:p w:rsidR="00212D77" w:rsidRDefault="005A639D">
      <w:pPr>
        <w:pStyle w:val="a3"/>
        <w:ind w:left="652" w:right="385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46" behindDoc="0" locked="0" layoutInCell="1" allowOverlap="1">
            <wp:simplePos x="0" y="0"/>
            <wp:positionH relativeFrom="page">
              <wp:posOffset>2723388</wp:posOffset>
            </wp:positionH>
            <wp:positionV relativeFrom="paragraph">
              <wp:posOffset>690880</wp:posOffset>
            </wp:positionV>
            <wp:extent cx="2297264" cy="1354836"/>
            <wp:effectExtent l="0" t="0" r="0" b="0"/>
            <wp:wrapTopAndBottom/>
            <wp:docPr id="113" name="image57.jpeg" descr="http://studbooks.net/imag_/8/178140/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7264" cy="13548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 контроле используют наклонные пьезоэлектрические преобразователи,</w:t>
      </w:r>
      <w:r>
        <w:rPr>
          <w:spacing w:val="1"/>
        </w:rPr>
        <w:t xml:space="preserve"> </w:t>
      </w:r>
      <w:r>
        <w:t>т.к. чувствительность метода с наклонным датчиком намного выше, особенно при</w:t>
      </w:r>
      <w:r>
        <w:rPr>
          <w:spacing w:val="-67"/>
        </w:rPr>
        <w:t xml:space="preserve"> </w:t>
      </w:r>
      <w:r>
        <w:t>предварительном</w:t>
      </w:r>
      <w:r>
        <w:rPr>
          <w:spacing w:val="-1"/>
        </w:rPr>
        <w:t xml:space="preserve"> </w:t>
      </w:r>
      <w:r>
        <w:t>подборе</w:t>
      </w:r>
      <w:r>
        <w:rPr>
          <w:spacing w:val="-1"/>
        </w:rPr>
        <w:t xml:space="preserve"> </w:t>
      </w:r>
      <w:r>
        <w:t>угла</w:t>
      </w:r>
      <w:r>
        <w:rPr>
          <w:spacing w:val="-1"/>
        </w:rPr>
        <w:t xml:space="preserve"> </w:t>
      </w:r>
      <w:r>
        <w:t>сканирования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частоты</w:t>
      </w:r>
      <w:r>
        <w:rPr>
          <w:spacing w:val="-1"/>
        </w:rPr>
        <w:t xml:space="preserve"> </w:t>
      </w:r>
      <w:r>
        <w:t>волны</w:t>
      </w:r>
      <w:r>
        <w:rPr>
          <w:spacing w:val="2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7).</w:t>
      </w:r>
    </w:p>
    <w:p w:rsidR="00212D77" w:rsidRDefault="005A639D">
      <w:pPr>
        <w:pStyle w:val="a3"/>
        <w:ind w:left="262"/>
        <w:jc w:val="center"/>
      </w:pPr>
      <w:r>
        <w:t>Рис.</w:t>
      </w:r>
      <w:r>
        <w:rPr>
          <w:spacing w:val="-3"/>
        </w:rPr>
        <w:t xml:space="preserve"> </w:t>
      </w:r>
      <w:r>
        <w:t>7.</w:t>
      </w:r>
      <w:r>
        <w:rPr>
          <w:spacing w:val="-3"/>
        </w:rPr>
        <w:t xml:space="preserve"> </w:t>
      </w:r>
      <w:r>
        <w:t>Контроль</w:t>
      </w:r>
      <w:r>
        <w:rPr>
          <w:spacing w:val="-2"/>
        </w:rPr>
        <w:t xml:space="preserve"> </w:t>
      </w:r>
      <w:r>
        <w:t>эхо –</w:t>
      </w:r>
      <w:r>
        <w:rPr>
          <w:spacing w:val="-1"/>
        </w:rPr>
        <w:t xml:space="preserve"> </w:t>
      </w:r>
      <w:r>
        <w:t>методом:</w:t>
      </w:r>
    </w:p>
    <w:p w:rsidR="00212D77" w:rsidRDefault="005A639D">
      <w:pPr>
        <w:ind w:left="258"/>
        <w:jc w:val="center"/>
        <w:rPr>
          <w:i/>
          <w:sz w:val="24"/>
        </w:rPr>
      </w:pPr>
      <w:r>
        <w:rPr>
          <w:i/>
          <w:sz w:val="24"/>
        </w:rPr>
        <w:t>1-генератор;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2-усилитель;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3-индикатор;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4-объект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контроля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(шов);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5-преобразователь</w:t>
      </w:r>
    </w:p>
    <w:p w:rsidR="00212D77" w:rsidRDefault="00212D77">
      <w:pPr>
        <w:pStyle w:val="a3"/>
        <w:spacing w:before="2"/>
        <w:rPr>
          <w:i/>
          <w:sz w:val="25"/>
        </w:rPr>
      </w:pPr>
    </w:p>
    <w:p w:rsidR="00212D77" w:rsidRDefault="005A639D">
      <w:pPr>
        <w:pStyle w:val="a3"/>
        <w:ind w:left="652" w:right="393" w:firstLine="708"/>
        <w:jc w:val="both"/>
      </w:pPr>
      <w:r>
        <w:t>Дефекты</w:t>
      </w:r>
      <w:r>
        <w:rPr>
          <w:spacing w:val="1"/>
        </w:rPr>
        <w:t xml:space="preserve"> </w:t>
      </w:r>
      <w:r>
        <w:t>округлой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(шлаковые</w:t>
      </w:r>
      <w:r>
        <w:rPr>
          <w:spacing w:val="1"/>
        </w:rPr>
        <w:t xml:space="preserve"> </w:t>
      </w:r>
      <w:r>
        <w:t>включения,</w:t>
      </w:r>
      <w:r>
        <w:rPr>
          <w:spacing w:val="1"/>
        </w:rPr>
        <w:t xml:space="preserve"> </w:t>
      </w:r>
      <w:r>
        <w:t>поры)</w:t>
      </w:r>
      <w:r>
        <w:rPr>
          <w:spacing w:val="1"/>
        </w:rPr>
        <w:t xml:space="preserve"> </w:t>
      </w:r>
      <w:r>
        <w:t>дают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рассеянный</w:t>
      </w:r>
      <w:r>
        <w:rPr>
          <w:spacing w:val="-3"/>
        </w:rPr>
        <w:t xml:space="preserve"> </w:t>
      </w:r>
      <w:r>
        <w:t>сигнал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хорошо</w:t>
      </w:r>
      <w:r>
        <w:rPr>
          <w:spacing w:val="-1"/>
        </w:rPr>
        <w:t xml:space="preserve"> </w:t>
      </w:r>
      <w:r>
        <w:t>регистрируются</w:t>
      </w:r>
      <w:r>
        <w:rPr>
          <w:spacing w:val="-2"/>
        </w:rPr>
        <w:t xml:space="preserve"> </w:t>
      </w:r>
      <w:r>
        <w:t>совмещенным</w:t>
      </w:r>
      <w:r>
        <w:rPr>
          <w:spacing w:val="-2"/>
        </w:rPr>
        <w:t xml:space="preserve"> </w:t>
      </w:r>
      <w:r>
        <w:t>преобразователем.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after="9"/>
        <w:ind w:left="652" w:right="390" w:firstLine="708"/>
        <w:jc w:val="both"/>
      </w:pPr>
      <w:r>
        <w:lastRenderedPageBreak/>
        <w:t>Зеркальным эхо-методом анализируют сигналы, зеркально отраженные от</w:t>
      </w:r>
      <w:r>
        <w:rPr>
          <w:spacing w:val="1"/>
        </w:rPr>
        <w:t xml:space="preserve"> </w:t>
      </w:r>
      <w:r>
        <w:t>донной поверхности изделия и дефекта. Этот метод применяют для выявления</w:t>
      </w:r>
      <w:r>
        <w:rPr>
          <w:spacing w:val="1"/>
        </w:rPr>
        <w:t xml:space="preserve"> </w:t>
      </w:r>
      <w:r>
        <w:t>дефектов,</w:t>
      </w:r>
      <w:r>
        <w:rPr>
          <w:spacing w:val="-7"/>
        </w:rPr>
        <w:t xml:space="preserve"> </w:t>
      </w:r>
      <w:r>
        <w:t>ориентированных</w:t>
      </w:r>
      <w:r>
        <w:rPr>
          <w:spacing w:val="-4"/>
        </w:rPr>
        <w:t xml:space="preserve"> </w:t>
      </w:r>
      <w:r>
        <w:t>перпендикулярно поверхности</w:t>
      </w:r>
      <w:r>
        <w:rPr>
          <w:spacing w:val="-3"/>
        </w:rPr>
        <w:t xml:space="preserve"> </w:t>
      </w:r>
      <w:r>
        <w:t>ввода</w:t>
      </w:r>
      <w:r>
        <w:rPr>
          <w:spacing w:val="6"/>
        </w:rPr>
        <w:t xml:space="preserve"> </w:t>
      </w:r>
      <w:r>
        <w:t>(рис.</w:t>
      </w:r>
      <w:r>
        <w:rPr>
          <w:spacing w:val="-3"/>
        </w:rPr>
        <w:t xml:space="preserve"> </w:t>
      </w:r>
      <w:r>
        <w:t>8).</w:t>
      </w:r>
    </w:p>
    <w:p w:rsidR="00212D77" w:rsidRDefault="005A639D">
      <w:pPr>
        <w:pStyle w:val="a3"/>
        <w:ind w:left="415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851817" cy="1523047"/>
            <wp:effectExtent l="0" t="0" r="0" b="0"/>
            <wp:docPr id="115" name="image58.jpeg" descr="http://studbooks.net/imag_/8/178140/image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8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1817" cy="1523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line="316" w:lineRule="exact"/>
        <w:ind w:left="261"/>
        <w:jc w:val="center"/>
      </w:pPr>
      <w:r>
        <w:t>Рис.</w:t>
      </w:r>
      <w:r>
        <w:rPr>
          <w:spacing w:val="-3"/>
        </w:rPr>
        <w:t xml:space="preserve"> </w:t>
      </w:r>
      <w:r>
        <w:t>8.</w:t>
      </w:r>
      <w:r>
        <w:rPr>
          <w:spacing w:val="-3"/>
        </w:rPr>
        <w:t xml:space="preserve"> </w:t>
      </w:r>
      <w:r>
        <w:t>Контроль</w:t>
      </w:r>
      <w:r>
        <w:rPr>
          <w:spacing w:val="-3"/>
        </w:rPr>
        <w:t xml:space="preserve"> </w:t>
      </w:r>
      <w:r>
        <w:t>эхо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зеркальным</w:t>
      </w:r>
      <w:r>
        <w:rPr>
          <w:spacing w:val="-2"/>
        </w:rPr>
        <w:t xml:space="preserve"> </w:t>
      </w:r>
      <w:r>
        <w:t>методом:</w:t>
      </w:r>
    </w:p>
    <w:p w:rsidR="00212D77" w:rsidRDefault="005A639D">
      <w:pPr>
        <w:spacing w:line="276" w:lineRule="exact"/>
        <w:ind w:left="261"/>
        <w:jc w:val="center"/>
        <w:rPr>
          <w:i/>
          <w:sz w:val="24"/>
        </w:rPr>
      </w:pPr>
      <w:r>
        <w:rPr>
          <w:i/>
          <w:sz w:val="24"/>
        </w:rPr>
        <w:t>1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генератор;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--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усилитель;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3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--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индикатор;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4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ПЭП;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5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шов</w:t>
      </w:r>
    </w:p>
    <w:p w:rsidR="00212D77" w:rsidRDefault="00212D77">
      <w:pPr>
        <w:pStyle w:val="a3"/>
        <w:rPr>
          <w:i/>
        </w:rPr>
      </w:pPr>
    </w:p>
    <w:p w:rsidR="00212D77" w:rsidRDefault="005A639D">
      <w:pPr>
        <w:pStyle w:val="a3"/>
        <w:ind w:left="652" w:right="387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47" behindDoc="0" locked="0" layoutInCell="1" allowOverlap="1">
            <wp:simplePos x="0" y="0"/>
            <wp:positionH relativeFrom="page">
              <wp:posOffset>2276146</wp:posOffset>
            </wp:positionH>
            <wp:positionV relativeFrom="paragraph">
              <wp:posOffset>1076513</wp:posOffset>
            </wp:positionV>
            <wp:extent cx="3300383" cy="1207008"/>
            <wp:effectExtent l="0" t="0" r="0" b="0"/>
            <wp:wrapTopAndBottom/>
            <wp:docPr id="117" name="image59.jpeg" descr="http://base.safework.ru/win/law?SetPict.gif&amp;nd=33304961&amp;nh=1&amp;pictid=010000003D00&amp;abs=&amp;crc=&amp;c=%C8%C4%C5%CD%D2%C8%D4%C8%CA%C0%D6%C8%C8+%CC%C5%D2%CE%C4%DB+%CF%CE%D0%DF%C4%CE%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0383" cy="1207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</w:t>
      </w:r>
      <w:r>
        <w:rPr>
          <w:spacing w:val="1"/>
        </w:rPr>
        <w:t xml:space="preserve"> </w:t>
      </w:r>
      <w:r>
        <w:t>зеркального</w:t>
      </w:r>
      <w:r>
        <w:rPr>
          <w:spacing w:val="1"/>
        </w:rPr>
        <w:t xml:space="preserve"> </w:t>
      </w:r>
      <w:r>
        <w:t>метода,</w:t>
      </w:r>
      <w:r>
        <w:rPr>
          <w:spacing w:val="1"/>
        </w:rPr>
        <w:t xml:space="preserve"> </w:t>
      </w:r>
      <w:r>
        <w:t>связанный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выявлением</w:t>
      </w:r>
      <w:r>
        <w:rPr>
          <w:spacing w:val="1"/>
        </w:rPr>
        <w:t xml:space="preserve"> </w:t>
      </w:r>
      <w:r>
        <w:t>вертикальных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тандем</w:t>
      </w:r>
      <w:r>
        <w:rPr>
          <w:spacing w:val="1"/>
        </w:rPr>
        <w:t xml:space="preserve"> </w:t>
      </w:r>
      <w:r>
        <w:t>метод.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пьезоэлектрических</w:t>
      </w:r>
      <w:r>
        <w:rPr>
          <w:spacing w:val="-67"/>
        </w:rPr>
        <w:t xml:space="preserve"> </w:t>
      </w:r>
      <w:r>
        <w:t>преобразователя: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излучатель,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преобразователь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отраженных частей звуковой волны. Оба датчика перемещаются по поверхности</w:t>
      </w:r>
      <w:r>
        <w:rPr>
          <w:spacing w:val="1"/>
        </w:rPr>
        <w:t xml:space="preserve"> </w:t>
      </w:r>
      <w:r>
        <w:t>объекта</w:t>
      </w:r>
      <w:r>
        <w:rPr>
          <w:spacing w:val="-2"/>
        </w:rPr>
        <w:t xml:space="preserve"> </w:t>
      </w:r>
      <w:r>
        <w:t>контроля</w:t>
      </w:r>
      <w:r>
        <w:rPr>
          <w:spacing w:val="-2"/>
        </w:rPr>
        <w:t xml:space="preserve"> </w:t>
      </w:r>
      <w:r>
        <w:t>со</w:t>
      </w:r>
      <w:r>
        <w:rPr>
          <w:spacing w:val="-2"/>
        </w:rPr>
        <w:t xml:space="preserve"> </w:t>
      </w:r>
      <w:r>
        <w:t>смещением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некоторое</w:t>
      </w:r>
      <w:r>
        <w:rPr>
          <w:spacing w:val="-2"/>
        </w:rPr>
        <w:t xml:space="preserve"> </w:t>
      </w:r>
      <w:r>
        <w:t>фиксированное</w:t>
      </w:r>
      <w:r>
        <w:rPr>
          <w:spacing w:val="1"/>
        </w:rPr>
        <w:t xml:space="preserve"> </w:t>
      </w:r>
      <w:r>
        <w:t>расстояние</w:t>
      </w:r>
      <w:r>
        <w:rPr>
          <w:spacing w:val="-1"/>
        </w:rPr>
        <w:t xml:space="preserve"> </w:t>
      </w:r>
      <w:r>
        <w:t>(рис.</w:t>
      </w:r>
      <w:r>
        <w:rPr>
          <w:spacing w:val="-3"/>
        </w:rPr>
        <w:t xml:space="preserve"> </w:t>
      </w:r>
      <w:r>
        <w:t>9).</w:t>
      </w:r>
    </w:p>
    <w:p w:rsidR="00212D77" w:rsidRDefault="005A639D">
      <w:pPr>
        <w:pStyle w:val="a3"/>
        <w:spacing w:line="298" w:lineRule="exact"/>
        <w:ind w:left="264"/>
        <w:jc w:val="center"/>
      </w:pPr>
      <w:r>
        <w:t>Рис.</w:t>
      </w:r>
      <w:r>
        <w:rPr>
          <w:spacing w:val="-3"/>
        </w:rPr>
        <w:t xml:space="preserve"> </w:t>
      </w:r>
      <w:r>
        <w:t>9.</w:t>
      </w:r>
      <w:r>
        <w:rPr>
          <w:spacing w:val="-3"/>
        </w:rPr>
        <w:t xml:space="preserve"> </w:t>
      </w:r>
      <w:r>
        <w:t>Тандемный</w:t>
      </w:r>
      <w:r>
        <w:rPr>
          <w:spacing w:val="-2"/>
        </w:rPr>
        <w:t xml:space="preserve"> </w:t>
      </w:r>
      <w:r>
        <w:t>контроль:</w:t>
      </w:r>
    </w:p>
    <w:p w:rsidR="00212D77" w:rsidRDefault="005A639D">
      <w:pPr>
        <w:ind w:left="656" w:right="398"/>
        <w:jc w:val="center"/>
        <w:rPr>
          <w:i/>
          <w:sz w:val="24"/>
        </w:rPr>
      </w:pPr>
      <w:r>
        <w:rPr>
          <w:i/>
          <w:sz w:val="24"/>
        </w:rPr>
        <w:t>1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трещина;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сканирующее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устройство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типа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ИЦТ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непрерывно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изменяемой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габаритной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длиной;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излучающий ПЭП;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2б -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приемный ПЭП.</w:t>
      </w:r>
    </w:p>
    <w:p w:rsidR="00212D77" w:rsidRDefault="00212D77">
      <w:pPr>
        <w:pStyle w:val="a3"/>
        <w:rPr>
          <w:i/>
        </w:rPr>
      </w:pPr>
    </w:p>
    <w:p w:rsidR="00212D77" w:rsidRDefault="005A639D">
      <w:pPr>
        <w:pStyle w:val="a3"/>
        <w:ind w:left="652" w:right="392" w:firstLine="708"/>
        <w:jc w:val="both"/>
      </w:pPr>
      <w:r>
        <w:t>Зеркальный</w:t>
      </w:r>
      <w:r>
        <w:rPr>
          <w:spacing w:val="1"/>
        </w:rPr>
        <w:t xml:space="preserve"> </w:t>
      </w:r>
      <w:r>
        <w:t>эхо-метод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варианте</w:t>
      </w:r>
      <w:r>
        <w:rPr>
          <w:spacing w:val="1"/>
        </w:rPr>
        <w:t xml:space="preserve"> </w:t>
      </w:r>
      <w:r>
        <w:t>тандем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вертикальных трещин</w:t>
      </w:r>
      <w:r>
        <w:rPr>
          <w:spacing w:val="-4"/>
        </w:rPr>
        <w:t xml:space="preserve"> </w:t>
      </w:r>
      <w:r>
        <w:t>и непроваров</w:t>
      </w:r>
      <w:r>
        <w:rPr>
          <w:spacing w:val="-5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контроле сварных</w:t>
      </w:r>
      <w:r>
        <w:rPr>
          <w:spacing w:val="-4"/>
        </w:rPr>
        <w:t xml:space="preserve"> </w:t>
      </w:r>
      <w:r>
        <w:t>соединений.</w:t>
      </w:r>
    </w:p>
    <w:p w:rsidR="00212D77" w:rsidRDefault="005A639D">
      <w:pPr>
        <w:pStyle w:val="a3"/>
        <w:spacing w:before="1"/>
        <w:ind w:left="652" w:right="389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48" behindDoc="0" locked="0" layoutInCell="1" allowOverlap="1">
            <wp:simplePos x="0" y="0"/>
            <wp:positionH relativeFrom="page">
              <wp:posOffset>2284541</wp:posOffset>
            </wp:positionH>
            <wp:positionV relativeFrom="paragraph">
              <wp:posOffset>897259</wp:posOffset>
            </wp:positionV>
            <wp:extent cx="3201656" cy="1662874"/>
            <wp:effectExtent l="0" t="0" r="0" b="0"/>
            <wp:wrapTopAndBottom/>
            <wp:docPr id="11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0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1656" cy="1662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 зеркального эхо-метода при расположении излучателя и приемника</w:t>
      </w:r>
      <w:r>
        <w:rPr>
          <w:spacing w:val="-67"/>
        </w:rPr>
        <w:t xml:space="preserve"> </w:t>
      </w:r>
      <w:r>
        <w:t>в разных плоскостях, таким образом, чтобы принимать зеркальное отражение от</w:t>
      </w:r>
      <w:r>
        <w:rPr>
          <w:spacing w:val="1"/>
        </w:rPr>
        <w:t xml:space="preserve"> </w:t>
      </w:r>
      <w:r>
        <w:t>вертикального</w:t>
      </w:r>
      <w:r>
        <w:rPr>
          <w:spacing w:val="1"/>
        </w:rPr>
        <w:t xml:space="preserve"> </w:t>
      </w:r>
      <w:r>
        <w:t>дефекта,</w:t>
      </w:r>
      <w:r>
        <w:rPr>
          <w:spacing w:val="1"/>
        </w:rPr>
        <w:t xml:space="preserve"> </w:t>
      </w:r>
      <w:r>
        <w:t>называют</w:t>
      </w:r>
      <w:r>
        <w:rPr>
          <w:spacing w:val="1"/>
        </w:rPr>
        <w:t xml:space="preserve"> </w:t>
      </w:r>
      <w:r>
        <w:t>тандем-дуэт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используют,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поперечных трещин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сварных</w:t>
      </w:r>
      <w:r>
        <w:rPr>
          <w:spacing w:val="1"/>
        </w:rPr>
        <w:t xml:space="preserve"> </w:t>
      </w:r>
      <w:r>
        <w:t>швах (рис.</w:t>
      </w:r>
      <w:r>
        <w:rPr>
          <w:spacing w:val="-1"/>
        </w:rPr>
        <w:t xml:space="preserve"> </w:t>
      </w:r>
      <w:r>
        <w:t>10).</w:t>
      </w:r>
    </w:p>
    <w:p w:rsidR="00212D77" w:rsidRDefault="005A639D">
      <w:pPr>
        <w:pStyle w:val="a3"/>
        <w:spacing w:line="279" w:lineRule="exact"/>
        <w:ind w:left="259"/>
        <w:jc w:val="center"/>
      </w:pPr>
      <w:r>
        <w:t>Рис.</w:t>
      </w:r>
      <w:r>
        <w:rPr>
          <w:spacing w:val="-4"/>
        </w:rPr>
        <w:t xml:space="preserve"> </w:t>
      </w:r>
      <w:r>
        <w:t>10.</w:t>
      </w:r>
      <w:r>
        <w:rPr>
          <w:spacing w:val="-3"/>
        </w:rPr>
        <w:t xml:space="preserve"> </w:t>
      </w:r>
      <w:r>
        <w:t>Схемы</w:t>
      </w:r>
      <w:r>
        <w:rPr>
          <w:spacing w:val="-6"/>
        </w:rPr>
        <w:t xml:space="preserve"> </w:t>
      </w:r>
      <w:r>
        <w:t>прозвучивания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местоположении</w:t>
      </w:r>
      <w:r>
        <w:rPr>
          <w:spacing w:val="-2"/>
        </w:rPr>
        <w:t xml:space="preserve"> </w:t>
      </w:r>
      <w:r>
        <w:t>дефекта:</w:t>
      </w:r>
    </w:p>
    <w:p w:rsidR="00212D77" w:rsidRDefault="005A639D">
      <w:pPr>
        <w:spacing w:line="275" w:lineRule="exact"/>
        <w:ind w:left="259"/>
        <w:jc w:val="center"/>
        <w:rPr>
          <w:i/>
          <w:sz w:val="24"/>
        </w:rPr>
      </w:pPr>
      <w:r>
        <w:rPr>
          <w:i/>
          <w:sz w:val="24"/>
        </w:rPr>
        <w:t>1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верхней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зоне,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2 - в центральной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зоне,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3 -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нижней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зоне.</w:t>
      </w:r>
    </w:p>
    <w:p w:rsidR="00212D77" w:rsidRDefault="00212D77">
      <w:pPr>
        <w:spacing w:line="275" w:lineRule="exact"/>
        <w:jc w:val="center"/>
        <w:rPr>
          <w:sz w:val="24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86" w:firstLine="708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49" behindDoc="0" locked="0" layoutInCell="1" allowOverlap="1">
            <wp:simplePos x="0" y="0"/>
            <wp:positionH relativeFrom="page">
              <wp:posOffset>2563367</wp:posOffset>
            </wp:positionH>
            <wp:positionV relativeFrom="paragraph">
              <wp:posOffset>941581</wp:posOffset>
            </wp:positionV>
            <wp:extent cx="2605188" cy="1357312"/>
            <wp:effectExtent l="0" t="0" r="0" b="0"/>
            <wp:wrapTopAndBottom/>
            <wp:docPr id="121" name="image61.jpeg" descr="http://studbooks.net/imag_/8/178140/image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1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5188" cy="1357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Дельта-метод основан на использовании дифракции волн на дефекте, где</w:t>
      </w:r>
      <w:r>
        <w:rPr>
          <w:spacing w:val="1"/>
        </w:rPr>
        <w:t xml:space="preserve"> </w:t>
      </w:r>
      <w:r>
        <w:t>ультразвуковая энергия, переизлучается дефектом. Дельта-метод используют для</w:t>
      </w:r>
      <w:r>
        <w:rPr>
          <w:spacing w:val="1"/>
        </w:rPr>
        <w:t xml:space="preserve"> </w:t>
      </w:r>
      <w:r>
        <w:t>получения дополнительной информации о дефектах, довольно точно определяют</w:t>
      </w:r>
      <w:r>
        <w:rPr>
          <w:spacing w:val="1"/>
        </w:rPr>
        <w:t xml:space="preserve"> </w:t>
      </w:r>
      <w:r>
        <w:t>положение</w:t>
      </w:r>
      <w:r>
        <w:rPr>
          <w:spacing w:val="-1"/>
        </w:rPr>
        <w:t xml:space="preserve"> </w:t>
      </w:r>
      <w:r>
        <w:t>дефекта</w:t>
      </w:r>
      <w:r>
        <w:rPr>
          <w:spacing w:val="-3"/>
        </w:rPr>
        <w:t xml:space="preserve"> </w:t>
      </w:r>
      <w:r>
        <w:t>вдоль</w:t>
      </w:r>
      <w:r>
        <w:rPr>
          <w:spacing w:val="-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шва</w:t>
      </w:r>
      <w:r>
        <w:rPr>
          <w:spacing w:val="1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11).</w:t>
      </w:r>
    </w:p>
    <w:p w:rsidR="00212D77" w:rsidRDefault="005A639D">
      <w:pPr>
        <w:pStyle w:val="a3"/>
        <w:spacing w:line="291" w:lineRule="exact"/>
        <w:ind w:left="492"/>
        <w:jc w:val="center"/>
      </w:pPr>
      <w:r>
        <w:t>Рис.</w:t>
      </w:r>
      <w:r>
        <w:rPr>
          <w:spacing w:val="-2"/>
        </w:rPr>
        <w:t xml:space="preserve"> </w:t>
      </w:r>
      <w:r>
        <w:t>11.</w:t>
      </w:r>
      <w:r>
        <w:rPr>
          <w:spacing w:val="-2"/>
        </w:rPr>
        <w:t xml:space="preserve"> </w:t>
      </w:r>
      <w:r>
        <w:t>Контроль</w:t>
      </w:r>
      <w:r>
        <w:rPr>
          <w:spacing w:val="-2"/>
        </w:rPr>
        <w:t xml:space="preserve"> </w:t>
      </w:r>
      <w:r>
        <w:t>дельта –</w:t>
      </w:r>
      <w:r>
        <w:rPr>
          <w:spacing w:val="-1"/>
        </w:rPr>
        <w:t xml:space="preserve"> </w:t>
      </w:r>
      <w:r>
        <w:t>методом:</w:t>
      </w:r>
    </w:p>
    <w:p w:rsidR="00212D77" w:rsidRDefault="005A639D">
      <w:pPr>
        <w:spacing w:line="275" w:lineRule="exact"/>
        <w:ind w:left="261"/>
        <w:jc w:val="center"/>
        <w:rPr>
          <w:i/>
          <w:sz w:val="24"/>
        </w:rPr>
      </w:pPr>
      <w:r>
        <w:rPr>
          <w:i/>
          <w:sz w:val="24"/>
        </w:rPr>
        <w:t>1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генератор;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усилитель;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3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-индикатор;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4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ПЭП;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5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шов</w:t>
      </w:r>
    </w:p>
    <w:p w:rsidR="00212D77" w:rsidRDefault="00212D77">
      <w:pPr>
        <w:pStyle w:val="a3"/>
        <w:rPr>
          <w:i/>
        </w:rPr>
      </w:pPr>
    </w:p>
    <w:p w:rsidR="00212D77" w:rsidRDefault="005A639D">
      <w:pPr>
        <w:pStyle w:val="a3"/>
        <w:ind w:left="652" w:firstLine="708"/>
      </w:pPr>
      <w:r>
        <w:t>При</w:t>
      </w:r>
      <w:r>
        <w:rPr>
          <w:spacing w:val="9"/>
        </w:rPr>
        <w:t xml:space="preserve"> </w:t>
      </w:r>
      <w:r>
        <w:t>измерениях</w:t>
      </w:r>
      <w:r>
        <w:rPr>
          <w:spacing w:val="10"/>
        </w:rPr>
        <w:t xml:space="preserve"> </w:t>
      </w:r>
      <w:r>
        <w:t>динамический</w:t>
      </w:r>
      <w:r>
        <w:rPr>
          <w:spacing w:val="9"/>
        </w:rPr>
        <w:t xml:space="preserve"> </w:t>
      </w:r>
      <w:r>
        <w:t>диапазон</w:t>
      </w:r>
      <w:r>
        <w:rPr>
          <w:spacing w:val="9"/>
        </w:rPr>
        <w:t xml:space="preserve"> </w:t>
      </w:r>
      <w:r>
        <w:t>изменения</w:t>
      </w:r>
      <w:r>
        <w:rPr>
          <w:spacing w:val="9"/>
        </w:rPr>
        <w:t xml:space="preserve"> </w:t>
      </w:r>
      <w:r>
        <w:t>амплитуды</w:t>
      </w:r>
      <w:r>
        <w:rPr>
          <w:spacing w:val="9"/>
        </w:rPr>
        <w:t xml:space="preserve"> </w:t>
      </w:r>
      <w:r>
        <w:t>эхо-сигнала</w:t>
      </w:r>
      <w:r>
        <w:rPr>
          <w:spacing w:val="-67"/>
        </w:rPr>
        <w:t xml:space="preserve"> </w:t>
      </w:r>
      <w:r>
        <w:t>составляет</w:t>
      </w:r>
      <w:r>
        <w:rPr>
          <w:spacing w:val="69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дБ.</w:t>
      </w:r>
    </w:p>
    <w:p w:rsidR="00212D77" w:rsidRDefault="005A639D">
      <w:pPr>
        <w:pStyle w:val="a3"/>
        <w:tabs>
          <w:tab w:val="left" w:pos="2233"/>
          <w:tab w:val="left" w:pos="3437"/>
          <w:tab w:val="left" w:pos="4925"/>
          <w:tab w:val="left" w:pos="6656"/>
          <w:tab w:val="left" w:pos="9868"/>
        </w:tabs>
        <w:spacing w:before="2"/>
        <w:ind w:left="652" w:right="387" w:firstLine="708"/>
      </w:pPr>
      <w:r>
        <w:rPr>
          <w:noProof/>
          <w:lang w:eastAsia="ru-RU"/>
        </w:rPr>
        <w:drawing>
          <wp:anchor distT="0" distB="0" distL="0" distR="0" simplePos="0" relativeHeight="486243328" behindDoc="1" locked="0" layoutInCell="1" allowOverlap="1">
            <wp:simplePos x="0" y="0"/>
            <wp:positionH relativeFrom="page">
              <wp:posOffset>932824</wp:posOffset>
            </wp:positionH>
            <wp:positionV relativeFrom="paragraph">
              <wp:posOffset>566460</wp:posOffset>
            </wp:positionV>
            <wp:extent cx="2736831" cy="1689948"/>
            <wp:effectExtent l="0" t="0" r="0" b="0"/>
            <wp:wrapNone/>
            <wp:docPr id="12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6831" cy="1689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55264" behindDoc="0" locked="0" layoutInCell="1" allowOverlap="1">
            <wp:simplePos x="0" y="0"/>
            <wp:positionH relativeFrom="page">
              <wp:posOffset>4303273</wp:posOffset>
            </wp:positionH>
            <wp:positionV relativeFrom="paragraph">
              <wp:posOffset>427747</wp:posOffset>
            </wp:positionV>
            <wp:extent cx="2660385" cy="1821649"/>
            <wp:effectExtent l="0" t="0" r="0" b="0"/>
            <wp:wrapNone/>
            <wp:docPr id="12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0385" cy="18216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</w:t>
      </w:r>
      <w:r>
        <w:tab/>
        <w:t>поиске</w:t>
      </w:r>
      <w:r>
        <w:tab/>
        <w:t>дефектов</w:t>
      </w:r>
      <w:r>
        <w:tab/>
        <w:t>применяют</w:t>
      </w:r>
      <w:r>
        <w:tab/>
        <w:t>продольно-поперечную</w:t>
      </w:r>
      <w:r>
        <w:tab/>
        <w:t>схему</w:t>
      </w:r>
      <w:r>
        <w:rPr>
          <w:spacing w:val="-67"/>
        </w:rPr>
        <w:t xml:space="preserve"> </w:t>
      </w:r>
      <w:r>
        <w:t>сканирования,</w:t>
      </w:r>
      <w:r>
        <w:rPr>
          <w:spacing w:val="-1"/>
        </w:rPr>
        <w:t xml:space="preserve"> </w:t>
      </w:r>
      <w:r>
        <w:t>а</w:t>
      </w:r>
      <w:r>
        <w:rPr>
          <w:spacing w:val="69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этапе</w:t>
      </w:r>
      <w:r>
        <w:rPr>
          <w:spacing w:val="-1"/>
        </w:rPr>
        <w:t xml:space="preserve"> </w:t>
      </w:r>
      <w:r>
        <w:t>оценки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поперечно-продольную</w:t>
      </w:r>
      <w:r>
        <w:rPr>
          <w:spacing w:val="-2"/>
        </w:rPr>
        <w:t xml:space="preserve"> </w:t>
      </w:r>
      <w:r>
        <w:t>(рис.</w:t>
      </w:r>
      <w:r>
        <w:rPr>
          <w:spacing w:val="-4"/>
        </w:rPr>
        <w:t xml:space="preserve"> </w:t>
      </w:r>
      <w:r>
        <w:t>12).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8"/>
        <w:rPr>
          <w:sz w:val="29"/>
        </w:rPr>
      </w:pPr>
    </w:p>
    <w:p w:rsidR="00212D77" w:rsidRDefault="005A639D">
      <w:pPr>
        <w:tabs>
          <w:tab w:val="left" w:pos="6000"/>
        </w:tabs>
        <w:spacing w:line="275" w:lineRule="exact"/>
        <w:ind w:left="688"/>
        <w:rPr>
          <w:sz w:val="24"/>
        </w:rPr>
      </w:pPr>
      <w:r>
        <w:rPr>
          <w:sz w:val="24"/>
        </w:rPr>
        <w:t>1)</w:t>
      </w:r>
      <w:r>
        <w:rPr>
          <w:sz w:val="24"/>
        </w:rPr>
        <w:tab/>
        <w:t>2)</w:t>
      </w:r>
    </w:p>
    <w:p w:rsidR="00212D77" w:rsidRDefault="005A639D">
      <w:pPr>
        <w:spacing w:line="321" w:lineRule="exact"/>
        <w:ind w:left="259"/>
        <w:jc w:val="center"/>
        <w:rPr>
          <w:sz w:val="24"/>
        </w:rPr>
      </w:pPr>
      <w:r>
        <w:rPr>
          <w:sz w:val="28"/>
        </w:rPr>
        <w:t>Рис.</w:t>
      </w:r>
      <w:r>
        <w:rPr>
          <w:spacing w:val="8"/>
          <w:sz w:val="28"/>
        </w:rPr>
        <w:t xml:space="preserve"> </w:t>
      </w:r>
      <w:r>
        <w:rPr>
          <w:sz w:val="28"/>
        </w:rPr>
        <w:t>12.</w:t>
      </w:r>
      <w:r>
        <w:rPr>
          <w:spacing w:val="10"/>
          <w:sz w:val="28"/>
        </w:rPr>
        <w:t xml:space="preserve"> </w:t>
      </w:r>
      <w:r>
        <w:rPr>
          <w:sz w:val="28"/>
        </w:rPr>
        <w:t>Схемы</w:t>
      </w:r>
      <w:r>
        <w:rPr>
          <w:spacing w:val="8"/>
          <w:sz w:val="28"/>
        </w:rPr>
        <w:t xml:space="preserve"> </w:t>
      </w:r>
      <w:r>
        <w:rPr>
          <w:color w:val="2C2C2C"/>
          <w:sz w:val="28"/>
        </w:rPr>
        <w:t>сканирования:</w:t>
      </w:r>
      <w:r>
        <w:rPr>
          <w:color w:val="2C2C2C"/>
          <w:spacing w:val="20"/>
          <w:sz w:val="28"/>
        </w:rPr>
        <w:t xml:space="preserve"> </w:t>
      </w:r>
      <w:r>
        <w:rPr>
          <w:color w:val="2C2C2C"/>
          <w:sz w:val="24"/>
        </w:rPr>
        <w:t>1)</w:t>
      </w:r>
      <w:r>
        <w:rPr>
          <w:color w:val="2C2C2C"/>
          <w:spacing w:val="13"/>
          <w:sz w:val="24"/>
        </w:rPr>
        <w:t xml:space="preserve"> </w:t>
      </w:r>
      <w:r>
        <w:rPr>
          <w:color w:val="2C2C2C"/>
          <w:sz w:val="24"/>
        </w:rPr>
        <w:t>продольно-</w:t>
      </w:r>
      <w:r>
        <w:rPr>
          <w:sz w:val="24"/>
        </w:rPr>
        <w:t>п</w:t>
      </w:r>
      <w:r>
        <w:rPr>
          <w:color w:val="2C2C2C"/>
          <w:sz w:val="24"/>
        </w:rPr>
        <w:t>оперечная;</w:t>
      </w:r>
      <w:r>
        <w:rPr>
          <w:color w:val="2C2C2C"/>
          <w:spacing w:val="14"/>
          <w:sz w:val="24"/>
        </w:rPr>
        <w:t xml:space="preserve"> </w:t>
      </w:r>
      <w:r>
        <w:rPr>
          <w:color w:val="2C2C2C"/>
          <w:sz w:val="24"/>
        </w:rPr>
        <w:t>2)</w:t>
      </w:r>
      <w:r>
        <w:rPr>
          <w:color w:val="2C2C2C"/>
          <w:spacing w:val="10"/>
          <w:sz w:val="24"/>
        </w:rPr>
        <w:t xml:space="preserve"> </w:t>
      </w:r>
      <w:r>
        <w:rPr>
          <w:color w:val="2C2C2C"/>
          <w:sz w:val="24"/>
        </w:rPr>
        <w:t>поперечно-продольная</w:t>
      </w:r>
    </w:p>
    <w:p w:rsidR="00212D77" w:rsidRDefault="00212D77">
      <w:pPr>
        <w:pStyle w:val="a3"/>
        <w:spacing w:before="1"/>
      </w:pPr>
    </w:p>
    <w:p w:rsidR="00212D77" w:rsidRDefault="005A639D">
      <w:pPr>
        <w:pStyle w:val="a3"/>
        <w:spacing w:before="1"/>
        <w:ind w:left="652" w:firstLine="708"/>
      </w:pPr>
      <w:r>
        <w:rPr>
          <w:noProof/>
          <w:lang w:eastAsia="ru-RU"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2147370</wp:posOffset>
            </wp:positionH>
            <wp:positionV relativeFrom="paragraph">
              <wp:posOffset>427380</wp:posOffset>
            </wp:positionV>
            <wp:extent cx="3446193" cy="1642872"/>
            <wp:effectExtent l="0" t="0" r="0" b="0"/>
            <wp:wrapTopAndBottom/>
            <wp:docPr id="127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4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6193" cy="1642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Для</w:t>
      </w:r>
      <w:r>
        <w:rPr>
          <w:spacing w:val="61"/>
        </w:rPr>
        <w:t xml:space="preserve"> </w:t>
      </w:r>
      <w:r>
        <w:t>проверки</w:t>
      </w:r>
      <w:r>
        <w:rPr>
          <w:spacing w:val="62"/>
        </w:rPr>
        <w:t xml:space="preserve"> </w:t>
      </w:r>
      <w:r>
        <w:t>(настройке)</w:t>
      </w:r>
      <w:r>
        <w:rPr>
          <w:spacing w:val="62"/>
        </w:rPr>
        <w:t xml:space="preserve"> </w:t>
      </w:r>
      <w:r>
        <w:t>показаний</w:t>
      </w:r>
      <w:r>
        <w:rPr>
          <w:spacing w:val="59"/>
        </w:rPr>
        <w:t xml:space="preserve"> </w:t>
      </w:r>
      <w:r>
        <w:t>основных</w:t>
      </w:r>
      <w:r>
        <w:rPr>
          <w:spacing w:val="63"/>
        </w:rPr>
        <w:t xml:space="preserve"> </w:t>
      </w:r>
      <w:r>
        <w:t>параметров</w:t>
      </w:r>
      <w:r>
        <w:rPr>
          <w:spacing w:val="61"/>
        </w:rPr>
        <w:t xml:space="preserve"> </w:t>
      </w:r>
      <w:r>
        <w:t>дефектоскопа</w:t>
      </w:r>
      <w:r>
        <w:rPr>
          <w:spacing w:val="-67"/>
        </w:rPr>
        <w:t xml:space="preserve"> </w:t>
      </w:r>
      <w:r>
        <w:t>применяют</w:t>
      </w:r>
      <w:r>
        <w:rPr>
          <w:spacing w:val="-1"/>
        </w:rPr>
        <w:t xml:space="preserve"> </w:t>
      </w:r>
      <w:r>
        <w:t>стандартные меры СО-2</w:t>
      </w:r>
      <w:r>
        <w:rPr>
          <w:spacing w:val="-1"/>
        </w:rPr>
        <w:t xml:space="preserve"> </w:t>
      </w:r>
      <w:r>
        <w:t>и СО-3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rPr>
          <w:color w:val="2C2C2C"/>
        </w:rPr>
        <w:t>ГОСТ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Р</w:t>
      </w:r>
      <w:r>
        <w:rPr>
          <w:color w:val="2C2C2C"/>
          <w:spacing w:val="2"/>
        </w:rPr>
        <w:t xml:space="preserve"> </w:t>
      </w:r>
      <w:r>
        <w:rPr>
          <w:color w:val="2C2C2C"/>
        </w:rPr>
        <w:t>55724-2013</w:t>
      </w:r>
      <w:r>
        <w:rPr>
          <w:color w:val="2C2C2C"/>
          <w:spacing w:val="7"/>
        </w:rPr>
        <w:t xml:space="preserve"> </w:t>
      </w:r>
      <w:r>
        <w:t>(рис. 13).</w:t>
      </w:r>
    </w:p>
    <w:p w:rsidR="00212D77" w:rsidRDefault="005A639D">
      <w:pPr>
        <w:pStyle w:val="a3"/>
        <w:spacing w:before="53"/>
        <w:ind w:left="259"/>
        <w:jc w:val="center"/>
      </w:pPr>
      <w:r>
        <w:rPr>
          <w:color w:val="2C2C2C"/>
        </w:rPr>
        <w:t>Рис.</w:t>
      </w:r>
      <w:r>
        <w:rPr>
          <w:color w:val="2C2C2C"/>
          <w:spacing w:val="6"/>
        </w:rPr>
        <w:t xml:space="preserve"> </w:t>
      </w:r>
      <w:r>
        <w:rPr>
          <w:color w:val="2C2C2C"/>
        </w:rPr>
        <w:t>13.</w:t>
      </w:r>
      <w:r>
        <w:rPr>
          <w:color w:val="2C2C2C"/>
          <w:spacing w:val="16"/>
        </w:rPr>
        <w:t xml:space="preserve"> </w:t>
      </w:r>
      <w:r>
        <w:rPr>
          <w:color w:val="2C2C2C"/>
        </w:rPr>
        <w:t>Эскиз</w:t>
      </w:r>
      <w:r>
        <w:rPr>
          <w:color w:val="2C2C2C"/>
          <w:spacing w:val="7"/>
        </w:rPr>
        <w:t xml:space="preserve"> </w:t>
      </w:r>
      <w:r>
        <w:rPr>
          <w:color w:val="2C2C2C"/>
        </w:rPr>
        <w:t>меры</w:t>
      </w:r>
      <w:r>
        <w:rPr>
          <w:color w:val="2C2C2C"/>
          <w:spacing w:val="8"/>
        </w:rPr>
        <w:t xml:space="preserve"> </w:t>
      </w:r>
      <w:r>
        <w:rPr>
          <w:color w:val="2C2C2C"/>
        </w:rPr>
        <w:t>СО-2</w:t>
      </w:r>
    </w:p>
    <w:p w:rsidR="00212D77" w:rsidRDefault="005A639D">
      <w:pPr>
        <w:pStyle w:val="a3"/>
        <w:spacing w:before="187"/>
        <w:ind w:left="652" w:right="393" w:firstLine="708"/>
        <w:jc w:val="both"/>
      </w:pPr>
      <w:r>
        <w:rPr>
          <w:color w:val="2C2C2C"/>
        </w:rPr>
        <w:t>Мера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(калибровочный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образец)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-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образец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из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материала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определенного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состава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с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заданными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чистотой</w:t>
      </w:r>
      <w:r>
        <w:rPr>
          <w:color w:val="2C2C2C"/>
          <w:spacing w:val="71"/>
        </w:rPr>
        <w:t xml:space="preserve"> </w:t>
      </w:r>
      <w:r>
        <w:rPr>
          <w:color w:val="2C2C2C"/>
        </w:rPr>
        <w:t>обработки</w:t>
      </w:r>
      <w:r>
        <w:rPr>
          <w:color w:val="2C2C2C"/>
          <w:spacing w:val="71"/>
        </w:rPr>
        <w:t xml:space="preserve"> </w:t>
      </w:r>
      <w:r>
        <w:rPr>
          <w:color w:val="2C2C2C"/>
        </w:rPr>
        <w:t>поверхности,</w:t>
      </w:r>
      <w:r>
        <w:rPr>
          <w:color w:val="2C2C2C"/>
          <w:spacing w:val="71"/>
        </w:rPr>
        <w:t xml:space="preserve"> </w:t>
      </w:r>
      <w:r>
        <w:rPr>
          <w:color w:val="2C2C2C"/>
        </w:rPr>
        <w:t>режимом</w:t>
      </w:r>
      <w:r>
        <w:rPr>
          <w:color w:val="2C2C2C"/>
          <w:spacing w:val="-67"/>
        </w:rPr>
        <w:t xml:space="preserve"> </w:t>
      </w:r>
      <w:r>
        <w:rPr>
          <w:color w:val="2C2C2C"/>
        </w:rPr>
        <w:t>термообработки,</w:t>
      </w:r>
      <w:r>
        <w:rPr>
          <w:color w:val="2C2C2C"/>
          <w:spacing w:val="32"/>
        </w:rPr>
        <w:t xml:space="preserve"> </w:t>
      </w:r>
      <w:r>
        <w:rPr>
          <w:color w:val="2C2C2C"/>
        </w:rPr>
        <w:t>геометрической</w:t>
      </w:r>
      <w:r>
        <w:rPr>
          <w:color w:val="2C2C2C"/>
          <w:spacing w:val="36"/>
        </w:rPr>
        <w:t xml:space="preserve"> </w:t>
      </w:r>
      <w:r>
        <w:rPr>
          <w:color w:val="2C2C2C"/>
        </w:rPr>
        <w:t>формой</w:t>
      </w:r>
      <w:r>
        <w:rPr>
          <w:color w:val="2C2C2C"/>
          <w:spacing w:val="36"/>
        </w:rPr>
        <w:t xml:space="preserve"> </w:t>
      </w:r>
      <w:r>
        <w:rPr>
          <w:color w:val="2C2C2C"/>
        </w:rPr>
        <w:t>и</w:t>
      </w:r>
      <w:r>
        <w:rPr>
          <w:color w:val="2C2C2C"/>
          <w:spacing w:val="34"/>
        </w:rPr>
        <w:t xml:space="preserve"> </w:t>
      </w:r>
      <w:r>
        <w:rPr>
          <w:color w:val="2C2C2C"/>
        </w:rPr>
        <w:t>размерами.</w:t>
      </w:r>
      <w:r>
        <w:rPr>
          <w:color w:val="2C2C2C"/>
          <w:spacing w:val="35"/>
        </w:rPr>
        <w:t xml:space="preserve"> </w:t>
      </w:r>
      <w:r>
        <w:rPr>
          <w:color w:val="2C2C2C"/>
        </w:rPr>
        <w:t>Предназначен</w:t>
      </w:r>
      <w:r>
        <w:rPr>
          <w:color w:val="2C2C2C"/>
          <w:spacing w:val="34"/>
        </w:rPr>
        <w:t xml:space="preserve"> </w:t>
      </w:r>
      <w:r>
        <w:rPr>
          <w:color w:val="2C2C2C"/>
        </w:rPr>
        <w:t>для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87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53" behindDoc="0" locked="0" layoutInCell="1" allowOverlap="1">
            <wp:simplePos x="0" y="0"/>
            <wp:positionH relativeFrom="page">
              <wp:posOffset>2278852</wp:posOffset>
            </wp:positionH>
            <wp:positionV relativeFrom="paragraph">
              <wp:posOffset>882559</wp:posOffset>
            </wp:positionV>
            <wp:extent cx="3168467" cy="1465897"/>
            <wp:effectExtent l="0" t="0" r="0" b="0"/>
            <wp:wrapTopAndBottom/>
            <wp:docPr id="129" name="image65.png" descr="http://www.ndt.com.ua/images/support/ispolzovanie-standartnykh-obraztsov/usesamples-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5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8467" cy="1465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C2C2C"/>
        </w:rPr>
        <w:t>калибровки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(поверки)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и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определения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параметров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ультразвукового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прибора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неразрушающего контроля.</w:t>
      </w:r>
      <w:r>
        <w:rPr>
          <w:color w:val="2C2C2C"/>
          <w:spacing w:val="1"/>
        </w:rPr>
        <w:t xml:space="preserve"> </w:t>
      </w:r>
      <w:r>
        <w:t>Меры используются при эхо-импульсном методе и</w:t>
      </w:r>
      <w:r>
        <w:rPr>
          <w:spacing w:val="1"/>
        </w:rPr>
        <w:t xml:space="preserve"> </w:t>
      </w:r>
      <w:r>
        <w:t>совмещенной схеме включения пьезоэлектрических преобразователей с плоской</w:t>
      </w:r>
      <w:r>
        <w:rPr>
          <w:spacing w:val="1"/>
        </w:rPr>
        <w:t xml:space="preserve"> </w:t>
      </w:r>
      <w:r>
        <w:t>рабочей</w:t>
      </w:r>
      <w:r>
        <w:rPr>
          <w:spacing w:val="-3"/>
        </w:rPr>
        <w:t xml:space="preserve"> </w:t>
      </w:r>
      <w:r>
        <w:t>поверхностью</w:t>
      </w:r>
      <w:r>
        <w:rPr>
          <w:spacing w:val="-1"/>
        </w:rPr>
        <w:t xml:space="preserve"> </w:t>
      </w:r>
      <w:r>
        <w:t>на частоту</w:t>
      </w:r>
      <w:r>
        <w:rPr>
          <w:spacing w:val="-5"/>
        </w:rPr>
        <w:t xml:space="preserve"> </w:t>
      </w:r>
      <w:r>
        <w:t>1,25</w:t>
      </w:r>
      <w:r>
        <w:rPr>
          <w:spacing w:val="-3"/>
        </w:rPr>
        <w:t xml:space="preserve"> </w:t>
      </w:r>
      <w:r>
        <w:t>МГц</w:t>
      </w:r>
      <w:r>
        <w:rPr>
          <w:spacing w:val="-3"/>
        </w:rPr>
        <w:t xml:space="preserve"> </w:t>
      </w:r>
      <w:r>
        <w:t>и более</w:t>
      </w:r>
      <w:r>
        <w:rPr>
          <w:spacing w:val="5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14,</w:t>
      </w:r>
      <w:r>
        <w:rPr>
          <w:spacing w:val="-1"/>
        </w:rPr>
        <w:t xml:space="preserve"> </w:t>
      </w:r>
      <w:r>
        <w:t>15).</w:t>
      </w:r>
    </w:p>
    <w:p w:rsidR="00212D77" w:rsidRDefault="005A639D">
      <w:pPr>
        <w:pStyle w:val="a3"/>
        <w:ind w:left="263"/>
        <w:jc w:val="center"/>
      </w:pPr>
      <w:r>
        <w:t>Рис.</w:t>
      </w:r>
      <w:r>
        <w:rPr>
          <w:spacing w:val="-4"/>
        </w:rPr>
        <w:t xml:space="preserve"> </w:t>
      </w:r>
      <w:r>
        <w:t>14.</w:t>
      </w:r>
      <w:r>
        <w:rPr>
          <w:spacing w:val="-3"/>
        </w:rPr>
        <w:t xml:space="preserve"> </w:t>
      </w:r>
      <w:r>
        <w:t>Определение</w:t>
      </w:r>
      <w:r>
        <w:rPr>
          <w:spacing w:val="-3"/>
        </w:rPr>
        <w:t xml:space="preserve"> </w:t>
      </w:r>
      <w:r>
        <w:t>погрешности</w:t>
      </w:r>
      <w:r>
        <w:rPr>
          <w:spacing w:val="-2"/>
        </w:rPr>
        <w:t xml:space="preserve"> </w:t>
      </w:r>
      <w:r>
        <w:t>глубиномера</w:t>
      </w:r>
      <w:r>
        <w:rPr>
          <w:spacing w:val="-5"/>
        </w:rPr>
        <w:t xml:space="preserve"> </w:t>
      </w:r>
      <w:r>
        <w:t>дефектоскопа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3"/>
        </w:rPr>
        <w:t xml:space="preserve"> </w:t>
      </w:r>
      <w:r>
        <w:t>СО-2</w:t>
      </w:r>
    </w:p>
    <w:p w:rsidR="00212D77" w:rsidRDefault="005A639D">
      <w:pPr>
        <w:pStyle w:val="a3"/>
        <w:spacing w:before="1"/>
        <w:rPr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54" behindDoc="0" locked="0" layoutInCell="1" allowOverlap="1">
            <wp:simplePos x="0" y="0"/>
            <wp:positionH relativeFrom="page">
              <wp:posOffset>2337473</wp:posOffset>
            </wp:positionH>
            <wp:positionV relativeFrom="paragraph">
              <wp:posOffset>142304</wp:posOffset>
            </wp:positionV>
            <wp:extent cx="3047765" cy="1030986"/>
            <wp:effectExtent l="0" t="0" r="0" b="0"/>
            <wp:wrapTopAndBottom/>
            <wp:docPr id="131" name="image66.png" descr="http://www.ndt.com.ua/images/support/ispolzovanie-standartnykh-obraztsov/usesamples-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7765" cy="10309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2D77" w:rsidRDefault="005A639D">
      <w:pPr>
        <w:pStyle w:val="a3"/>
        <w:ind w:left="261"/>
        <w:jc w:val="center"/>
      </w:pPr>
      <w:r>
        <w:t>Рис.</w:t>
      </w:r>
      <w:r>
        <w:rPr>
          <w:spacing w:val="-3"/>
        </w:rPr>
        <w:t xml:space="preserve"> </w:t>
      </w:r>
      <w:r>
        <w:t>15.</w:t>
      </w:r>
      <w:r>
        <w:rPr>
          <w:spacing w:val="-3"/>
        </w:rPr>
        <w:t xml:space="preserve"> </w:t>
      </w:r>
      <w:r>
        <w:t>Проверка</w:t>
      </w:r>
      <w:r>
        <w:rPr>
          <w:spacing w:val="-2"/>
        </w:rPr>
        <w:t xml:space="preserve"> </w:t>
      </w:r>
      <w:r>
        <w:t>угла</w:t>
      </w:r>
      <w:r>
        <w:rPr>
          <w:spacing w:val="-2"/>
        </w:rPr>
        <w:t xml:space="preserve"> </w:t>
      </w:r>
      <w:r>
        <w:t>ввода</w:t>
      </w:r>
      <w:r>
        <w:rPr>
          <w:spacing w:val="-2"/>
        </w:rPr>
        <w:t xml:space="preserve"> </w:t>
      </w:r>
      <w:r>
        <w:t>УЗК</w:t>
      </w:r>
      <w:r>
        <w:rPr>
          <w:spacing w:val="-2"/>
        </w:rPr>
        <w:t xml:space="preserve"> </w:t>
      </w:r>
      <w:r>
        <w:t>СО-2</w:t>
      </w:r>
    </w:p>
    <w:p w:rsidR="00212D77" w:rsidRDefault="005A639D">
      <w:pPr>
        <w:pStyle w:val="a3"/>
        <w:spacing w:before="175"/>
        <w:ind w:left="652" w:right="405" w:firstLine="708"/>
        <w:jc w:val="both"/>
      </w:pPr>
      <w:r>
        <w:t>Поверхность соединения, предназначенная для контроля, не должна иметь</w:t>
      </w:r>
      <w:r>
        <w:rPr>
          <w:spacing w:val="1"/>
        </w:rPr>
        <w:t xml:space="preserve"> </w:t>
      </w:r>
      <w:r>
        <w:t>вмятин и неровностей. С поверхности удаляют брызги металла, отслаивающиеся</w:t>
      </w:r>
      <w:r>
        <w:rPr>
          <w:spacing w:val="1"/>
        </w:rPr>
        <w:t xml:space="preserve"> </w:t>
      </w:r>
      <w:r>
        <w:t>окалину и</w:t>
      </w:r>
      <w:r>
        <w:rPr>
          <w:spacing w:val="5"/>
        </w:rPr>
        <w:t xml:space="preserve"> </w:t>
      </w:r>
      <w:r>
        <w:t>краску,</w:t>
      </w:r>
      <w:r>
        <w:rPr>
          <w:spacing w:val="3"/>
        </w:rPr>
        <w:t xml:space="preserve"> </w:t>
      </w:r>
      <w:r>
        <w:t>загрязнения.</w:t>
      </w:r>
      <w:r>
        <w:rPr>
          <w:spacing w:val="9"/>
        </w:rPr>
        <w:t xml:space="preserve"> </w:t>
      </w:r>
      <w:r>
        <w:t>Наносят контактную</w:t>
      </w:r>
      <w:r>
        <w:rPr>
          <w:spacing w:val="-1"/>
        </w:rPr>
        <w:t xml:space="preserve"> </w:t>
      </w:r>
      <w:r>
        <w:t>смазку.</w:t>
      </w: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t>Дефектоскоп</w:t>
      </w:r>
      <w:r>
        <w:rPr>
          <w:spacing w:val="1"/>
        </w:rPr>
        <w:t xml:space="preserve"> </w:t>
      </w:r>
      <w:r>
        <w:t>устанавливают</w:t>
      </w:r>
      <w:r>
        <w:rPr>
          <w:spacing w:val="1"/>
        </w:rPr>
        <w:t xml:space="preserve"> </w:t>
      </w:r>
      <w:r>
        <w:t>примерно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0,75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1"/>
        </w:rPr>
        <w:t xml:space="preserve"> </w:t>
      </w:r>
      <w:r>
        <w:t>участка,</w:t>
      </w:r>
      <w:r>
        <w:rPr>
          <w:spacing w:val="1"/>
        </w:rPr>
        <w:t xml:space="preserve"> </w:t>
      </w:r>
      <w:r>
        <w:t>закрепляют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необходимости,</w:t>
      </w:r>
      <w:r>
        <w:rPr>
          <w:spacing w:val="1"/>
        </w:rPr>
        <w:t xml:space="preserve"> </w:t>
      </w:r>
      <w:r>
        <w:t>обеспечивают</w:t>
      </w:r>
      <w:r>
        <w:rPr>
          <w:spacing w:val="71"/>
        </w:rPr>
        <w:t xml:space="preserve"> </w:t>
      </w:r>
      <w:r>
        <w:t>заземление.</w:t>
      </w:r>
      <w:r>
        <w:rPr>
          <w:spacing w:val="1"/>
        </w:rPr>
        <w:t xml:space="preserve"> </w:t>
      </w:r>
      <w:r>
        <w:t>Изначально дефектоскоп настраивают на заданную чувствительность, проверяют</w:t>
      </w:r>
      <w:r>
        <w:rPr>
          <w:spacing w:val="1"/>
        </w:rPr>
        <w:t xml:space="preserve"> </w:t>
      </w:r>
      <w:r>
        <w:t>мертвую зону.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стандартному</w:t>
      </w:r>
      <w:r>
        <w:rPr>
          <w:spacing w:val="-2"/>
        </w:rPr>
        <w:t xml:space="preserve"> </w:t>
      </w:r>
      <w:r>
        <w:t>образцу СО-2</w:t>
      </w:r>
      <w:r>
        <w:rPr>
          <w:spacing w:val="2"/>
        </w:rPr>
        <w:t xml:space="preserve"> </w:t>
      </w:r>
      <w:r>
        <w:t>мертвая</w:t>
      </w:r>
      <w:r>
        <w:rPr>
          <w:spacing w:val="2"/>
        </w:rPr>
        <w:t xml:space="preserve"> </w:t>
      </w:r>
      <w:r>
        <w:t>зона:</w:t>
      </w:r>
      <w:r>
        <w:rPr>
          <w:spacing w:val="2"/>
        </w:rPr>
        <w:t xml:space="preserve"> </w:t>
      </w:r>
      <w:r>
        <w:t>3</w:t>
      </w:r>
      <w:r>
        <w:rPr>
          <w:spacing w:val="3"/>
        </w:rPr>
        <w:t xml:space="preserve"> </w:t>
      </w:r>
      <w:r>
        <w:t>мм</w:t>
      </w:r>
      <w:r>
        <w:rPr>
          <w:spacing w:val="5"/>
        </w:rPr>
        <w:t xml:space="preserve"> </w:t>
      </w:r>
      <w:r>
        <w:t>при</w:t>
      </w:r>
      <w:r>
        <w:rPr>
          <w:spacing w:val="2"/>
        </w:rPr>
        <w:t xml:space="preserve"> </w:t>
      </w:r>
      <w:r>
        <w:t>α&gt;60°,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мм</w:t>
      </w:r>
    </w:p>
    <w:p w:rsidR="00212D77" w:rsidRDefault="005A639D">
      <w:pPr>
        <w:pStyle w:val="a5"/>
        <w:numPr>
          <w:ilvl w:val="0"/>
          <w:numId w:val="13"/>
        </w:numPr>
        <w:tabs>
          <w:tab w:val="left" w:pos="865"/>
        </w:tabs>
        <w:spacing w:line="321" w:lineRule="exact"/>
        <w:ind w:left="864" w:hanging="213"/>
        <w:jc w:val="both"/>
        <w:rPr>
          <w:sz w:val="28"/>
        </w:rPr>
      </w:pPr>
      <w:r>
        <w:rPr>
          <w:sz w:val="28"/>
        </w:rPr>
        <w:t>α=</w:t>
      </w:r>
      <w:r>
        <w:rPr>
          <w:spacing w:val="-2"/>
          <w:sz w:val="28"/>
        </w:rPr>
        <w:t xml:space="preserve"> </w:t>
      </w:r>
      <w:r>
        <w:rPr>
          <w:sz w:val="28"/>
        </w:rPr>
        <w:t>45-60°. Выявляемость</w:t>
      </w:r>
      <w:r>
        <w:rPr>
          <w:spacing w:val="-4"/>
          <w:sz w:val="28"/>
        </w:rPr>
        <w:t xml:space="preserve"> </w:t>
      </w:r>
      <w:r>
        <w:rPr>
          <w:sz w:val="28"/>
        </w:rPr>
        <w:t>дефекта:</w:t>
      </w:r>
    </w:p>
    <w:p w:rsidR="00212D77" w:rsidRDefault="005A639D">
      <w:pPr>
        <w:pStyle w:val="a3"/>
        <w:spacing w:before="184"/>
        <w:ind w:left="261"/>
        <w:jc w:val="center"/>
      </w:pPr>
      <w:r>
        <w:t>Uд =</w:t>
      </w:r>
      <w:r>
        <w:rPr>
          <w:spacing w:val="-2"/>
        </w:rPr>
        <w:t xml:space="preserve"> </w:t>
      </w:r>
      <w:r>
        <w:t>(Nд)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(Nо) +</w:t>
      </w:r>
      <w:r>
        <w:rPr>
          <w:spacing w:val="-4"/>
        </w:rPr>
        <w:t xml:space="preserve"> </w:t>
      </w:r>
      <w:r>
        <w:t>ΔN</w:t>
      </w:r>
    </w:p>
    <w:p w:rsidR="00212D77" w:rsidRDefault="005A639D">
      <w:pPr>
        <w:spacing w:before="185"/>
        <w:ind w:left="652" w:right="388" w:firstLine="708"/>
        <w:jc w:val="both"/>
        <w:rPr>
          <w:sz w:val="24"/>
        </w:rPr>
      </w:pPr>
      <w:r>
        <w:rPr>
          <w:sz w:val="24"/>
        </w:rPr>
        <w:t>где: Nд, Nо – показания аттенюатора при изменении амплутуды эхо-сигнала, Nд - от</w:t>
      </w:r>
      <w:r>
        <w:rPr>
          <w:spacing w:val="1"/>
          <w:sz w:val="24"/>
        </w:rPr>
        <w:t xml:space="preserve"> </w:t>
      </w:r>
      <w:r>
        <w:rPr>
          <w:sz w:val="24"/>
        </w:rPr>
        <w:t>дефекта,</w:t>
      </w:r>
      <w:r>
        <w:rPr>
          <w:spacing w:val="-1"/>
          <w:sz w:val="24"/>
        </w:rPr>
        <w:t xml:space="preserve"> </w:t>
      </w:r>
      <w:r>
        <w:rPr>
          <w:sz w:val="24"/>
        </w:rPr>
        <w:t>Nо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эталонного отражателя, ΔN</w:t>
      </w:r>
      <w:r>
        <w:rPr>
          <w:spacing w:val="-2"/>
          <w:sz w:val="24"/>
        </w:rPr>
        <w:t xml:space="preserve"> </w:t>
      </w:r>
      <w:r>
        <w:rPr>
          <w:sz w:val="24"/>
        </w:rPr>
        <w:t>- 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коэффициента</w:t>
      </w:r>
      <w:r>
        <w:rPr>
          <w:spacing w:val="-1"/>
          <w:sz w:val="24"/>
        </w:rPr>
        <w:t xml:space="preserve"> </w:t>
      </w:r>
      <w:r>
        <w:rPr>
          <w:sz w:val="24"/>
        </w:rPr>
        <w:t>прозрачности.</w:t>
      </w:r>
    </w:p>
    <w:p w:rsidR="00212D77" w:rsidRDefault="00212D77">
      <w:pPr>
        <w:pStyle w:val="a3"/>
        <w:spacing w:before="2"/>
      </w:pPr>
    </w:p>
    <w:p w:rsidR="00212D77" w:rsidRDefault="005A639D">
      <w:pPr>
        <w:pStyle w:val="a3"/>
        <w:spacing w:line="322" w:lineRule="exact"/>
        <w:ind w:left="1361"/>
        <w:jc w:val="both"/>
      </w:pPr>
      <w:r>
        <w:t>Контроль</w:t>
      </w:r>
      <w:r>
        <w:rPr>
          <w:spacing w:val="-4"/>
        </w:rPr>
        <w:t xml:space="preserve"> </w:t>
      </w:r>
      <w:r>
        <w:t>проводят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этапа:</w:t>
      </w:r>
    </w:p>
    <w:p w:rsidR="00212D77" w:rsidRDefault="005A639D">
      <w:pPr>
        <w:pStyle w:val="a5"/>
        <w:numPr>
          <w:ilvl w:val="0"/>
          <w:numId w:val="10"/>
        </w:numPr>
        <w:tabs>
          <w:tab w:val="left" w:pos="865"/>
        </w:tabs>
        <w:spacing w:line="322" w:lineRule="exact"/>
        <w:ind w:hanging="213"/>
        <w:jc w:val="both"/>
        <w:rPr>
          <w:sz w:val="28"/>
        </w:rPr>
      </w:pPr>
      <w:r>
        <w:rPr>
          <w:i/>
          <w:sz w:val="28"/>
        </w:rPr>
        <w:t>Этап.</w:t>
      </w:r>
      <w:r>
        <w:rPr>
          <w:i/>
          <w:spacing w:val="-3"/>
          <w:sz w:val="28"/>
        </w:rPr>
        <w:t xml:space="preserve"> </w:t>
      </w:r>
      <w:r>
        <w:rPr>
          <w:sz w:val="28"/>
        </w:rPr>
        <w:t>Поиск</w:t>
      </w:r>
      <w:r>
        <w:rPr>
          <w:spacing w:val="-4"/>
          <w:sz w:val="28"/>
        </w:rPr>
        <w:t xml:space="preserve"> </w:t>
      </w:r>
      <w:r>
        <w:rPr>
          <w:sz w:val="28"/>
        </w:rPr>
        <w:t>дефекта</w:t>
      </w:r>
    </w:p>
    <w:p w:rsidR="00212D77" w:rsidRDefault="005A639D">
      <w:pPr>
        <w:pStyle w:val="a3"/>
        <w:ind w:left="652" w:right="389" w:firstLine="708"/>
        <w:jc w:val="both"/>
      </w:pPr>
      <w:r>
        <w:t>Оператор сканирует объект контроля, т.е. плавно перемещает датчик по его</w:t>
      </w:r>
      <w:r>
        <w:rPr>
          <w:spacing w:val="1"/>
        </w:rPr>
        <w:t xml:space="preserve"> </w:t>
      </w:r>
      <w:r>
        <w:t>поверхности. Во время этой процедуры, он внимательно наблюдает за дисплеем</w:t>
      </w:r>
      <w:r>
        <w:rPr>
          <w:spacing w:val="1"/>
        </w:rPr>
        <w:t xml:space="preserve"> </w:t>
      </w:r>
      <w:r>
        <w:t>прибора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сигналов,</w:t>
      </w:r>
      <w:r>
        <w:rPr>
          <w:spacing w:val="1"/>
        </w:rPr>
        <w:t xml:space="preserve"> </w:t>
      </w:r>
      <w:r>
        <w:t>отраженных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несплошности.</w:t>
      </w:r>
      <w:r>
        <w:rPr>
          <w:spacing w:val="1"/>
        </w:rPr>
        <w:t xml:space="preserve"> </w:t>
      </w:r>
      <w:r>
        <w:t>Признак</w:t>
      </w:r>
      <w:r>
        <w:rPr>
          <w:spacing w:val="1"/>
        </w:rPr>
        <w:t xml:space="preserve"> </w:t>
      </w:r>
      <w:r>
        <w:t>обнаружения</w:t>
      </w:r>
      <w:r>
        <w:rPr>
          <w:spacing w:val="-4"/>
        </w:rPr>
        <w:t xml:space="preserve"> </w:t>
      </w:r>
      <w:r>
        <w:t>дефекта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сканировании</w:t>
      </w:r>
      <w:r>
        <w:rPr>
          <w:spacing w:val="4"/>
        </w:rPr>
        <w:t xml:space="preserve"> </w:t>
      </w:r>
      <w:r>
        <w:t>– срабатывание</w:t>
      </w:r>
      <w:r>
        <w:rPr>
          <w:spacing w:val="-1"/>
        </w:rPr>
        <w:t xml:space="preserve"> </w:t>
      </w:r>
      <w:r>
        <w:t>индикатора.</w:t>
      </w:r>
    </w:p>
    <w:p w:rsidR="00212D77" w:rsidRDefault="005A639D">
      <w:pPr>
        <w:pStyle w:val="a5"/>
        <w:numPr>
          <w:ilvl w:val="0"/>
          <w:numId w:val="10"/>
        </w:numPr>
        <w:tabs>
          <w:tab w:val="left" w:pos="865"/>
        </w:tabs>
        <w:spacing w:before="120" w:line="322" w:lineRule="exact"/>
        <w:ind w:hanging="213"/>
        <w:jc w:val="both"/>
        <w:rPr>
          <w:sz w:val="28"/>
        </w:rPr>
      </w:pPr>
      <w:r>
        <w:rPr>
          <w:i/>
          <w:sz w:val="28"/>
        </w:rPr>
        <w:t>Этап.</w:t>
      </w:r>
      <w:r>
        <w:rPr>
          <w:i/>
          <w:spacing w:val="-4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2"/>
          <w:sz w:val="28"/>
        </w:rPr>
        <w:t xml:space="preserve"> </w:t>
      </w:r>
      <w:r>
        <w:rPr>
          <w:sz w:val="28"/>
        </w:rPr>
        <w:t>сечений,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-1"/>
          <w:sz w:val="28"/>
        </w:rPr>
        <w:t xml:space="preserve"> </w:t>
      </w:r>
      <w:r>
        <w:rPr>
          <w:sz w:val="28"/>
        </w:rPr>
        <w:t>выявлен</w:t>
      </w:r>
      <w:r>
        <w:rPr>
          <w:spacing w:val="-1"/>
          <w:sz w:val="28"/>
        </w:rPr>
        <w:t xml:space="preserve"> </w:t>
      </w:r>
      <w:r>
        <w:rPr>
          <w:sz w:val="28"/>
        </w:rPr>
        <w:t>возможный</w:t>
      </w:r>
      <w:r>
        <w:rPr>
          <w:spacing w:val="-2"/>
          <w:sz w:val="28"/>
        </w:rPr>
        <w:t xml:space="preserve"> </w:t>
      </w:r>
      <w:r>
        <w:rPr>
          <w:sz w:val="28"/>
        </w:rPr>
        <w:t>дефект.</w:t>
      </w:r>
    </w:p>
    <w:p w:rsidR="00212D77" w:rsidRDefault="005A639D">
      <w:pPr>
        <w:pStyle w:val="a3"/>
        <w:ind w:left="652" w:right="387" w:firstLine="708"/>
        <w:jc w:val="both"/>
      </w:pPr>
      <w:r>
        <w:t>Осуществляют повторное сканирование. Измеряют амплитуду эхо-сигнала,</w:t>
      </w:r>
      <w:r>
        <w:rPr>
          <w:spacing w:val="1"/>
        </w:rPr>
        <w:t xml:space="preserve"> </w:t>
      </w:r>
      <w:r>
        <w:t>ведут поиск координат дефекта по глубиномеру прибора. При этом положение</w:t>
      </w:r>
      <w:r>
        <w:rPr>
          <w:spacing w:val="1"/>
        </w:rPr>
        <w:t xml:space="preserve"> </w:t>
      </w:r>
      <w:r>
        <w:t>преобразователя</w:t>
      </w:r>
      <w:r>
        <w:rPr>
          <w:spacing w:val="-2"/>
        </w:rPr>
        <w:t xml:space="preserve"> </w:t>
      </w:r>
      <w:r>
        <w:t>соответствует максимальной</w:t>
      </w:r>
      <w:r>
        <w:rPr>
          <w:spacing w:val="-1"/>
        </w:rPr>
        <w:t xml:space="preserve"> </w:t>
      </w:r>
      <w:r>
        <w:t>амплитуде эхо-сигнала.</w:t>
      </w:r>
    </w:p>
    <w:p w:rsidR="00212D77" w:rsidRDefault="005A639D">
      <w:pPr>
        <w:pStyle w:val="a3"/>
        <w:spacing w:before="2"/>
        <w:ind w:left="1361"/>
      </w:pPr>
      <w:r>
        <w:t>Устанавливают:</w:t>
      </w:r>
    </w:p>
    <w:p w:rsidR="00212D77" w:rsidRDefault="00212D77">
      <w:p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5"/>
        <w:numPr>
          <w:ilvl w:val="1"/>
          <w:numId w:val="10"/>
        </w:numPr>
        <w:tabs>
          <w:tab w:val="left" w:pos="2355"/>
        </w:tabs>
        <w:spacing w:before="67"/>
        <w:rPr>
          <w:sz w:val="28"/>
        </w:rPr>
      </w:pPr>
      <w:r>
        <w:rPr>
          <w:sz w:val="28"/>
        </w:rPr>
        <w:lastRenderedPageBreak/>
        <w:t>условные</w:t>
      </w:r>
      <w:r>
        <w:rPr>
          <w:spacing w:val="-1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1"/>
          <w:sz w:val="28"/>
        </w:rPr>
        <w:t xml:space="preserve"> </w:t>
      </w:r>
      <w:r>
        <w:rPr>
          <w:sz w:val="28"/>
        </w:rPr>
        <w:t>дефекта;</w:t>
      </w:r>
    </w:p>
    <w:p w:rsidR="00212D77" w:rsidRDefault="005A639D">
      <w:pPr>
        <w:pStyle w:val="a5"/>
        <w:numPr>
          <w:ilvl w:val="1"/>
          <w:numId w:val="10"/>
        </w:numPr>
        <w:tabs>
          <w:tab w:val="left" w:pos="2355"/>
        </w:tabs>
        <w:spacing w:before="3" w:line="322" w:lineRule="exact"/>
        <w:rPr>
          <w:sz w:val="28"/>
        </w:rPr>
      </w:pPr>
      <w:r>
        <w:rPr>
          <w:sz w:val="28"/>
        </w:rPr>
        <w:t>условное</w:t>
      </w:r>
      <w:r>
        <w:rPr>
          <w:spacing w:val="-1"/>
          <w:sz w:val="28"/>
        </w:rPr>
        <w:t xml:space="preserve"> </w:t>
      </w:r>
      <w:r>
        <w:rPr>
          <w:sz w:val="28"/>
        </w:rPr>
        <w:t>расстояние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дефектами;</w:t>
      </w:r>
    </w:p>
    <w:p w:rsidR="00212D77" w:rsidRDefault="005A639D">
      <w:pPr>
        <w:pStyle w:val="a5"/>
        <w:numPr>
          <w:ilvl w:val="1"/>
          <w:numId w:val="10"/>
        </w:numPr>
        <w:tabs>
          <w:tab w:val="left" w:pos="2355"/>
        </w:tabs>
        <w:spacing w:line="322" w:lineRule="exact"/>
        <w:rPr>
          <w:sz w:val="28"/>
        </w:rPr>
      </w:pPr>
      <w:r>
        <w:rPr>
          <w:sz w:val="28"/>
        </w:rPr>
        <w:t>число дефектов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длине</w:t>
      </w:r>
      <w:r>
        <w:rPr>
          <w:spacing w:val="-4"/>
          <w:sz w:val="28"/>
        </w:rPr>
        <w:t xml:space="preserve"> </w:t>
      </w:r>
      <w:r>
        <w:rPr>
          <w:sz w:val="28"/>
        </w:rPr>
        <w:t>шва.</w:t>
      </w:r>
    </w:p>
    <w:p w:rsidR="00212D77" w:rsidRDefault="005A639D">
      <w:pPr>
        <w:pStyle w:val="a3"/>
        <w:spacing w:line="322" w:lineRule="exact"/>
        <w:ind w:left="1361"/>
      </w:pPr>
      <w:r>
        <w:t>Основными</w:t>
      </w:r>
      <w:r>
        <w:rPr>
          <w:spacing w:val="-4"/>
        </w:rPr>
        <w:t xml:space="preserve"> </w:t>
      </w:r>
      <w:r>
        <w:t>характеристиками</w:t>
      </w:r>
      <w:r>
        <w:rPr>
          <w:spacing w:val="-3"/>
        </w:rPr>
        <w:t xml:space="preserve"> </w:t>
      </w:r>
      <w:r>
        <w:t>выявленных</w:t>
      </w:r>
      <w:r>
        <w:rPr>
          <w:spacing w:val="-3"/>
        </w:rPr>
        <w:t xml:space="preserve"> </w:t>
      </w:r>
      <w:r>
        <w:t>дефектов являются:</w:t>
      </w:r>
    </w:p>
    <w:p w:rsidR="00212D77" w:rsidRDefault="005A639D">
      <w:pPr>
        <w:pStyle w:val="a5"/>
        <w:numPr>
          <w:ilvl w:val="0"/>
          <w:numId w:val="9"/>
        </w:numPr>
        <w:tabs>
          <w:tab w:val="left" w:pos="1080"/>
          <w:tab w:val="left" w:pos="1081"/>
        </w:tabs>
        <w:ind w:right="650"/>
        <w:rPr>
          <w:sz w:val="28"/>
        </w:rPr>
      </w:pPr>
      <w:r>
        <w:rPr>
          <w:sz w:val="28"/>
        </w:rPr>
        <w:t>эквивалентная площадь дефекта Sэ, которую определяют по SKH-диаграмме</w:t>
      </w:r>
      <w:r>
        <w:rPr>
          <w:spacing w:val="-67"/>
          <w:sz w:val="28"/>
        </w:rPr>
        <w:t xml:space="preserve"> </w:t>
      </w:r>
      <w:r>
        <w:rPr>
          <w:sz w:val="28"/>
        </w:rPr>
        <w:t>(рис.</w:t>
      </w:r>
      <w:r>
        <w:rPr>
          <w:spacing w:val="-1"/>
          <w:sz w:val="28"/>
        </w:rPr>
        <w:t xml:space="preserve"> </w:t>
      </w:r>
      <w:r>
        <w:rPr>
          <w:sz w:val="28"/>
        </w:rPr>
        <w:t>16);</w:t>
      </w:r>
    </w:p>
    <w:p w:rsidR="00212D77" w:rsidRDefault="005A639D">
      <w:pPr>
        <w:pStyle w:val="a5"/>
        <w:numPr>
          <w:ilvl w:val="0"/>
          <w:numId w:val="9"/>
        </w:numPr>
        <w:tabs>
          <w:tab w:val="left" w:pos="1080"/>
          <w:tab w:val="left" w:pos="1081"/>
          <w:tab w:val="left" w:pos="2252"/>
          <w:tab w:val="left" w:pos="3427"/>
          <w:tab w:val="left" w:pos="3740"/>
          <w:tab w:val="left" w:pos="4555"/>
          <w:tab w:val="left" w:pos="5155"/>
          <w:tab w:val="left" w:pos="6640"/>
          <w:tab w:val="left" w:pos="8283"/>
          <w:tab w:val="left" w:pos="8777"/>
          <w:tab w:val="left" w:pos="9134"/>
          <w:tab w:val="left" w:pos="9656"/>
        </w:tabs>
        <w:spacing w:line="242" w:lineRule="auto"/>
        <w:ind w:right="388"/>
        <w:rPr>
          <w:sz w:val="28"/>
        </w:rPr>
      </w:pPr>
      <w:r>
        <w:rPr>
          <w:sz w:val="28"/>
        </w:rPr>
        <w:t>граница</w:t>
      </w:r>
      <w:r>
        <w:rPr>
          <w:sz w:val="28"/>
        </w:rPr>
        <w:tab/>
        <w:t>дефекта</w:t>
      </w:r>
      <w:r>
        <w:rPr>
          <w:sz w:val="28"/>
        </w:rPr>
        <w:tab/>
        <w:t>-</w:t>
      </w:r>
      <w:r>
        <w:rPr>
          <w:sz w:val="28"/>
        </w:rPr>
        <w:tab/>
        <w:t>зона,</w:t>
      </w:r>
      <w:r>
        <w:rPr>
          <w:sz w:val="28"/>
        </w:rPr>
        <w:tab/>
        <w:t>где</w:t>
      </w:r>
      <w:r>
        <w:rPr>
          <w:sz w:val="28"/>
        </w:rPr>
        <w:tab/>
        <w:t>амплитуда</w:t>
      </w:r>
      <w:r>
        <w:rPr>
          <w:sz w:val="28"/>
        </w:rPr>
        <w:tab/>
        <w:t>эхо-сигнала</w:t>
      </w:r>
      <w:r>
        <w:rPr>
          <w:sz w:val="28"/>
        </w:rPr>
        <w:tab/>
        <w:t>на</w:t>
      </w:r>
      <w:r>
        <w:rPr>
          <w:sz w:val="28"/>
        </w:rPr>
        <w:tab/>
        <w:t>6</w:t>
      </w:r>
      <w:r>
        <w:rPr>
          <w:sz w:val="28"/>
        </w:rPr>
        <w:tab/>
        <w:t>дБ</w:t>
      </w:r>
      <w:r>
        <w:rPr>
          <w:sz w:val="28"/>
        </w:rPr>
        <w:tab/>
      </w:r>
      <w:r>
        <w:rPr>
          <w:spacing w:val="-1"/>
          <w:sz w:val="28"/>
        </w:rPr>
        <w:t>меньше</w:t>
      </w:r>
      <w:r>
        <w:rPr>
          <w:spacing w:val="-67"/>
          <w:sz w:val="28"/>
        </w:rPr>
        <w:t xml:space="preserve"> </w:t>
      </w:r>
      <w:r>
        <w:rPr>
          <w:sz w:val="28"/>
        </w:rPr>
        <w:t>максимального значения.</w:t>
      </w:r>
    </w:p>
    <w:p w:rsidR="00212D77" w:rsidRDefault="005A639D">
      <w:pPr>
        <w:pStyle w:val="a3"/>
        <w:ind w:left="325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982621" cy="3343275"/>
            <wp:effectExtent l="0" t="0" r="0" b="0"/>
            <wp:docPr id="133" name="image67.jpeg" descr="http://www.weldzone.info/images/technologies/14782-86/image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7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2621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9"/>
        <w:ind w:left="262"/>
        <w:jc w:val="center"/>
      </w:pPr>
      <w:r>
        <w:t>Рис.</w:t>
      </w:r>
      <w:r>
        <w:rPr>
          <w:spacing w:val="-3"/>
        </w:rPr>
        <w:t xml:space="preserve"> </w:t>
      </w:r>
      <w:r>
        <w:t>16.</w:t>
      </w:r>
      <w:r>
        <w:rPr>
          <w:spacing w:val="-3"/>
        </w:rPr>
        <w:t xml:space="preserve"> </w:t>
      </w:r>
      <w:r>
        <w:t>SKH-диаграмма</w:t>
      </w:r>
    </w:p>
    <w:p w:rsidR="00212D77" w:rsidRDefault="00212D77">
      <w:pPr>
        <w:pStyle w:val="a3"/>
        <w:spacing w:before="11"/>
        <w:rPr>
          <w:sz w:val="27"/>
        </w:rPr>
      </w:pPr>
    </w:p>
    <w:p w:rsidR="00212D77" w:rsidRDefault="005A639D">
      <w:pPr>
        <w:pStyle w:val="a3"/>
        <w:ind w:left="652" w:right="386" w:firstLine="708"/>
        <w:jc w:val="both"/>
      </w:pPr>
      <w:r>
        <w:t>По результатам</w:t>
      </w:r>
      <w:r>
        <w:rPr>
          <w:spacing w:val="1"/>
        </w:rPr>
        <w:t xml:space="preserve"> </w:t>
      </w:r>
      <w:r>
        <w:t>проведенной дефектоскопии готовят заключение о качестве</w:t>
      </w:r>
      <w:r>
        <w:rPr>
          <w:spacing w:val="-67"/>
        </w:rPr>
        <w:t xml:space="preserve"> </w:t>
      </w:r>
      <w:r>
        <w:t>шва.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выявленного</w:t>
      </w:r>
      <w:r>
        <w:rPr>
          <w:spacing w:val="1"/>
        </w:rPr>
        <w:t xml:space="preserve"> </w:t>
      </w:r>
      <w:r>
        <w:t>дефекта</w:t>
      </w:r>
      <w:r>
        <w:rPr>
          <w:spacing w:val="1"/>
        </w:rPr>
        <w:t xml:space="preserve"> </w:t>
      </w:r>
      <w:r>
        <w:t>превышает</w:t>
      </w:r>
      <w:r>
        <w:rPr>
          <w:spacing w:val="1"/>
        </w:rPr>
        <w:t xml:space="preserve"> </w:t>
      </w:r>
      <w:r>
        <w:t>заданную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эквивалента</w:t>
      </w:r>
      <w:r>
        <w:rPr>
          <w:spacing w:val="1"/>
        </w:rPr>
        <w:t xml:space="preserve"> </w:t>
      </w:r>
      <w:r>
        <w:t>Sэ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амплитуда</w:t>
      </w:r>
      <w:r>
        <w:rPr>
          <w:spacing w:val="1"/>
        </w:rPr>
        <w:t xml:space="preserve"> </w:t>
      </w:r>
      <w:r>
        <w:t>эхо-сигнала</w:t>
      </w:r>
      <w:r>
        <w:rPr>
          <w:spacing w:val="1"/>
        </w:rPr>
        <w:t xml:space="preserve"> </w:t>
      </w:r>
      <w:r>
        <w:rPr>
          <w:color w:val="2C2C2C"/>
        </w:rPr>
        <w:t>от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дефекта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с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учетом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измеренного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расстояния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до</w:t>
      </w:r>
      <w:r>
        <w:rPr>
          <w:color w:val="2C2C2C"/>
          <w:spacing w:val="1"/>
        </w:rPr>
        <w:t xml:space="preserve"> </w:t>
      </w:r>
      <w:r>
        <w:rPr>
          <w:color w:val="2C2C2C"/>
        </w:rPr>
        <w:t>него</w:t>
      </w:r>
      <w:r>
        <w:rPr>
          <w:color w:val="2C2C2C"/>
          <w:spacing w:val="1"/>
        </w:rPr>
        <w:t xml:space="preserve"> </w:t>
      </w:r>
      <w:r>
        <w:t>лежит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дБ</w:t>
      </w:r>
      <w:r>
        <w:rPr>
          <w:spacing w:val="1"/>
        </w:rPr>
        <w:t xml:space="preserve"> </w:t>
      </w:r>
      <w:r>
        <w:t>(Uд&gt;0)</w:t>
      </w:r>
      <w:r>
        <w:rPr>
          <w:spacing w:val="70"/>
        </w:rPr>
        <w:t xml:space="preserve"> </w:t>
      </w:r>
      <w:r>
        <w:t>контролируемый</w:t>
      </w:r>
      <w:r>
        <w:rPr>
          <w:spacing w:val="1"/>
        </w:rPr>
        <w:t xml:space="preserve"> </w:t>
      </w:r>
      <w:r>
        <w:t>сварной</w:t>
      </w:r>
      <w:r>
        <w:rPr>
          <w:spacing w:val="-1"/>
        </w:rPr>
        <w:t xml:space="preserve"> </w:t>
      </w:r>
      <w:r>
        <w:t>шов</w:t>
      </w:r>
      <w:r>
        <w:rPr>
          <w:spacing w:val="-3"/>
        </w:rPr>
        <w:t xml:space="preserve"> </w:t>
      </w:r>
      <w:r>
        <w:t>признается</w:t>
      </w:r>
      <w:r>
        <w:rPr>
          <w:spacing w:val="1"/>
        </w:rPr>
        <w:t xml:space="preserve"> </w:t>
      </w:r>
      <w:r>
        <w:t>«НЕ</w:t>
      </w:r>
      <w:r>
        <w:rPr>
          <w:spacing w:val="-1"/>
        </w:rPr>
        <w:t xml:space="preserve"> </w:t>
      </w:r>
      <w:r>
        <w:t>ГОДЕН».</w:t>
      </w:r>
    </w:p>
    <w:p w:rsidR="00212D77" w:rsidRDefault="005A639D">
      <w:pPr>
        <w:spacing w:before="1"/>
        <w:ind w:left="652" w:right="387" w:firstLine="708"/>
        <w:jc w:val="both"/>
        <w:rPr>
          <w:i/>
          <w:sz w:val="28"/>
        </w:rPr>
      </w:pPr>
      <w:r>
        <w:rPr>
          <w:sz w:val="28"/>
        </w:rPr>
        <w:t xml:space="preserve">В этом видео мы рассмотрели </w:t>
      </w:r>
      <w:r>
        <w:rPr>
          <w:color w:val="0D0D0D"/>
          <w:sz w:val="28"/>
        </w:rPr>
        <w:t xml:space="preserve">дефектоскопию </w:t>
      </w:r>
      <w:r>
        <w:rPr>
          <w:sz w:val="28"/>
        </w:rPr>
        <w:t>сварных швов. В следующем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видео мы перейдем к подразделу </w:t>
      </w:r>
      <w:r>
        <w:rPr>
          <w:i/>
          <w:sz w:val="28"/>
        </w:rPr>
        <w:t>Физические основы и применение волн звукового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диапазона.</w:t>
      </w:r>
    </w:p>
    <w:p w:rsidR="00212D77" w:rsidRDefault="00212D77">
      <w:pPr>
        <w:jc w:val="both"/>
        <w:rPr>
          <w:sz w:val="28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ind w:left="1078" w:right="768"/>
      </w:pPr>
      <w:r>
        <w:lastRenderedPageBreak/>
        <w:t>Подраздел 4. Физические основы и применение волн звукового диапазона</w:t>
      </w:r>
      <w:r>
        <w:rPr>
          <w:spacing w:val="-67"/>
        </w:rPr>
        <w:t xml:space="preserve"> </w:t>
      </w:r>
      <w:r>
        <w:t>Лекция</w:t>
      </w:r>
      <w:r>
        <w:rPr>
          <w:spacing w:val="-2"/>
        </w:rPr>
        <w:t xml:space="preserve"> </w:t>
      </w:r>
      <w:r>
        <w:t>4.1</w:t>
      </w:r>
      <w:r>
        <w:rPr>
          <w:spacing w:val="-2"/>
        </w:rPr>
        <w:t xml:space="preserve"> </w:t>
      </w:r>
      <w:r>
        <w:t>Неразрушающий</w:t>
      </w:r>
      <w:r>
        <w:rPr>
          <w:spacing w:val="-1"/>
        </w:rPr>
        <w:t xml:space="preserve"> </w:t>
      </w:r>
      <w:r>
        <w:t>контроль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применением</w:t>
      </w:r>
      <w:r>
        <w:rPr>
          <w:spacing w:val="-2"/>
        </w:rPr>
        <w:t xml:space="preserve"> </w:t>
      </w:r>
      <w:r>
        <w:t>волн</w:t>
      </w:r>
      <w:r>
        <w:rPr>
          <w:spacing w:val="-4"/>
        </w:rPr>
        <w:t xml:space="preserve"> </w:t>
      </w:r>
      <w:r>
        <w:t>звукового</w:t>
      </w:r>
    </w:p>
    <w:p w:rsidR="00212D77" w:rsidRDefault="005A639D">
      <w:pPr>
        <w:pStyle w:val="a3"/>
        <w:spacing w:line="321" w:lineRule="exact"/>
        <w:ind w:left="369"/>
      </w:pPr>
      <w:r>
        <w:t>диапазона</w:t>
      </w:r>
    </w:p>
    <w:p w:rsidR="00212D77" w:rsidRDefault="00212D77">
      <w:pPr>
        <w:pStyle w:val="a3"/>
        <w:spacing w:before="6"/>
        <w:rPr>
          <w:sz w:val="27"/>
        </w:rPr>
      </w:pPr>
    </w:p>
    <w:p w:rsidR="00212D77" w:rsidRDefault="005A639D">
      <w:pPr>
        <w:pStyle w:val="a3"/>
        <w:spacing w:line="242" w:lineRule="auto"/>
        <w:ind w:left="369" w:right="389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«Неразрушающий</w:t>
      </w:r>
      <w:r>
        <w:rPr>
          <w:spacing w:val="1"/>
        </w:rPr>
        <w:t xml:space="preserve"> </w:t>
      </w:r>
      <w:r>
        <w:t>контроль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применением волн звукового диапазона».</w:t>
      </w:r>
    </w:p>
    <w:p w:rsidR="00212D77" w:rsidRDefault="005A639D">
      <w:pPr>
        <w:pStyle w:val="a3"/>
        <w:ind w:left="369" w:right="394" w:firstLine="708"/>
        <w:jc w:val="both"/>
      </w:pPr>
      <w:r>
        <w:t>Акустический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упругих</w:t>
      </w:r>
      <w:r>
        <w:rPr>
          <w:spacing w:val="1"/>
        </w:rPr>
        <w:t xml:space="preserve"> </w:t>
      </w:r>
      <w:r>
        <w:t>колебаниях</w:t>
      </w:r>
      <w:r>
        <w:rPr>
          <w:spacing w:val="1"/>
        </w:rPr>
        <w:t xml:space="preserve"> </w:t>
      </w:r>
      <w:r>
        <w:t>среды.</w:t>
      </w:r>
      <w:r>
        <w:rPr>
          <w:spacing w:val="1"/>
        </w:rPr>
        <w:t xml:space="preserve"> </w:t>
      </w:r>
      <w:r>
        <w:t>Диапазон</w:t>
      </w:r>
      <w:r>
        <w:rPr>
          <w:spacing w:val="1"/>
        </w:rPr>
        <w:t xml:space="preserve"> </w:t>
      </w:r>
      <w:r>
        <w:t>звуковых волн</w:t>
      </w:r>
      <w:r>
        <w:rPr>
          <w:spacing w:val="-3"/>
        </w:rPr>
        <w:t xml:space="preserve"> </w:t>
      </w:r>
      <w:r>
        <w:t>для этого</w:t>
      </w:r>
      <w:r>
        <w:rPr>
          <w:spacing w:val="1"/>
        </w:rPr>
        <w:t xml:space="preserve"> </w:t>
      </w:r>
      <w:r>
        <w:t>метода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16 до</w:t>
      </w:r>
      <w:r>
        <w:rPr>
          <w:spacing w:val="-1"/>
        </w:rPr>
        <w:t xml:space="preserve"> </w:t>
      </w:r>
      <w:r>
        <w:t>20000Гц.</w:t>
      </w:r>
    </w:p>
    <w:p w:rsidR="00212D77" w:rsidRDefault="005A639D">
      <w:pPr>
        <w:pStyle w:val="a3"/>
        <w:ind w:left="369" w:right="387" w:firstLine="708"/>
        <w:jc w:val="both"/>
      </w:pPr>
      <w:r>
        <w:t>При</w:t>
      </w:r>
      <w:r>
        <w:rPr>
          <w:spacing w:val="1"/>
        </w:rPr>
        <w:t xml:space="preserve"> </w:t>
      </w:r>
      <w:r>
        <w:t>воздействии</w:t>
      </w:r>
      <w:r>
        <w:rPr>
          <w:spacing w:val="1"/>
        </w:rPr>
        <w:t xml:space="preserve"> </w:t>
      </w:r>
      <w:r>
        <w:t>динамическим</w:t>
      </w:r>
      <w:r>
        <w:rPr>
          <w:spacing w:val="1"/>
        </w:rPr>
        <w:t xml:space="preserve"> </w:t>
      </w:r>
      <w:r>
        <w:t>импульсом</w:t>
      </w:r>
      <w:r>
        <w:rPr>
          <w:spacing w:val="1"/>
        </w:rPr>
        <w:t xml:space="preserve"> </w:t>
      </w:r>
      <w:r>
        <w:t>(ударе)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ней</w:t>
      </w:r>
      <w:r>
        <w:rPr>
          <w:spacing w:val="1"/>
        </w:rPr>
        <w:t xml:space="preserve"> </w:t>
      </w:r>
      <w:r>
        <w:t>возникают механические колебания с частотным спектром, зависящим от упругих</w:t>
      </w:r>
      <w:r>
        <w:rPr>
          <w:spacing w:val="1"/>
        </w:rPr>
        <w:t xml:space="preserve"> </w:t>
      </w:r>
      <w:r>
        <w:t>свойств материала и формы образца. Трещины и разрывы в образце приводят к</w:t>
      </w:r>
      <w:r>
        <w:rPr>
          <w:spacing w:val="1"/>
        </w:rPr>
        <w:t xml:space="preserve"> </w:t>
      </w:r>
      <w:r>
        <w:t>изменению</w:t>
      </w:r>
      <w:r>
        <w:rPr>
          <w:spacing w:val="1"/>
        </w:rPr>
        <w:t xml:space="preserve"> </w:t>
      </w:r>
      <w:r>
        <w:t>звукового</w:t>
      </w:r>
      <w:r>
        <w:rPr>
          <w:spacing w:val="1"/>
        </w:rPr>
        <w:t xml:space="preserve"> </w:t>
      </w:r>
      <w:r>
        <w:t>спектра.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методе</w:t>
      </w:r>
      <w:r>
        <w:rPr>
          <w:spacing w:val="1"/>
        </w:rPr>
        <w:t xml:space="preserve"> </w:t>
      </w:r>
      <w:r>
        <w:t>изучается</w:t>
      </w:r>
      <w:r>
        <w:rPr>
          <w:spacing w:val="1"/>
        </w:rPr>
        <w:t xml:space="preserve"> </w:t>
      </w:r>
      <w:r>
        <w:t>частота</w:t>
      </w:r>
      <w:r>
        <w:rPr>
          <w:spacing w:val="1"/>
        </w:rPr>
        <w:t xml:space="preserve"> </w:t>
      </w:r>
      <w:r>
        <w:t>собственных</w:t>
      </w:r>
      <w:r>
        <w:rPr>
          <w:spacing w:val="-67"/>
        </w:rPr>
        <w:t xml:space="preserve"> </w:t>
      </w:r>
      <w:r>
        <w:t>колебаний,</w:t>
      </w:r>
      <w:r>
        <w:rPr>
          <w:spacing w:val="1"/>
        </w:rPr>
        <w:t xml:space="preserve"> </w:t>
      </w:r>
      <w:r>
        <w:t>возникающих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исследуемом</w:t>
      </w:r>
      <w:r>
        <w:rPr>
          <w:spacing w:val="1"/>
        </w:rPr>
        <w:t xml:space="preserve"> </w:t>
      </w:r>
      <w:r>
        <w:t>образце.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собственной</w:t>
      </w:r>
      <w:r>
        <w:rPr>
          <w:spacing w:val="1"/>
        </w:rPr>
        <w:t xml:space="preserve"> </w:t>
      </w:r>
      <w:r>
        <w:t>частоты используют метод резонанса, заключающийся в том, что изменяют частоту</w:t>
      </w:r>
      <w:r>
        <w:rPr>
          <w:spacing w:val="1"/>
        </w:rPr>
        <w:t xml:space="preserve"> </w:t>
      </w:r>
      <w:r>
        <w:t>посылаемых</w:t>
      </w:r>
      <w:r>
        <w:rPr>
          <w:spacing w:val="1"/>
        </w:rPr>
        <w:t xml:space="preserve"> </w:t>
      </w:r>
      <w:r>
        <w:t>звуковых</w:t>
      </w:r>
      <w:r>
        <w:rPr>
          <w:spacing w:val="1"/>
        </w:rPr>
        <w:t xml:space="preserve"> </w:t>
      </w:r>
      <w:r>
        <w:t>сигналов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находят</w:t>
      </w:r>
      <w:r>
        <w:rPr>
          <w:spacing w:val="1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частота</w:t>
      </w:r>
      <w:r>
        <w:rPr>
          <w:spacing w:val="1"/>
        </w:rPr>
        <w:t xml:space="preserve"> </w:t>
      </w:r>
      <w:r>
        <w:t>посылаемых</w:t>
      </w:r>
      <w:r>
        <w:rPr>
          <w:spacing w:val="1"/>
        </w:rPr>
        <w:t xml:space="preserve"> </w:t>
      </w:r>
      <w:r>
        <w:t>импульсов</w:t>
      </w:r>
      <w:r>
        <w:rPr>
          <w:spacing w:val="1"/>
        </w:rPr>
        <w:t xml:space="preserve"> </w:t>
      </w:r>
      <w:r>
        <w:t>совпадает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частотой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т.е.</w:t>
      </w:r>
      <w:r>
        <w:rPr>
          <w:spacing w:val="1"/>
        </w:rPr>
        <w:t xml:space="preserve"> </w:t>
      </w:r>
      <w:r>
        <w:t>наступает</w:t>
      </w:r>
      <w:r>
        <w:rPr>
          <w:spacing w:val="1"/>
        </w:rPr>
        <w:t xml:space="preserve"> </w:t>
      </w:r>
      <w:r>
        <w:t>явление</w:t>
      </w:r>
      <w:r>
        <w:rPr>
          <w:spacing w:val="1"/>
        </w:rPr>
        <w:t xml:space="preserve"> </w:t>
      </w:r>
      <w:r>
        <w:t>резонанса, всплеск частотной характеристики. Необходимо записать резонансную</w:t>
      </w:r>
      <w:r>
        <w:rPr>
          <w:spacing w:val="1"/>
        </w:rPr>
        <w:t xml:space="preserve"> </w:t>
      </w:r>
      <w:r>
        <w:t>частоту</w:t>
      </w:r>
      <w:r>
        <w:rPr>
          <w:spacing w:val="-5"/>
        </w:rPr>
        <w:t xml:space="preserve"> </w:t>
      </w:r>
      <w:r>
        <w:t>и на</w:t>
      </w:r>
      <w:r>
        <w:rPr>
          <w:spacing w:val="-3"/>
        </w:rPr>
        <w:t xml:space="preserve"> </w:t>
      </w:r>
      <w:r>
        <w:t>основании этого</w:t>
      </w:r>
      <w:r>
        <w:rPr>
          <w:spacing w:val="1"/>
        </w:rPr>
        <w:t xml:space="preserve"> </w:t>
      </w:r>
      <w:r>
        <w:t>решить</w:t>
      </w:r>
      <w:r>
        <w:rPr>
          <w:spacing w:val="-5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задач.</w:t>
      </w:r>
    </w:p>
    <w:p w:rsidR="00212D77" w:rsidRDefault="005A639D">
      <w:pPr>
        <w:pStyle w:val="a3"/>
        <w:ind w:left="369" w:right="383" w:firstLine="708"/>
        <w:jc w:val="both"/>
      </w:pPr>
      <w:r>
        <w:t>Резонансные методы позволяют контролировать сквозные трещины, дефекты,</w:t>
      </w:r>
      <w:r>
        <w:rPr>
          <w:spacing w:val="1"/>
        </w:rPr>
        <w:t xml:space="preserve"> </w:t>
      </w:r>
      <w:r>
        <w:t>вызванные расслоением и недоуплотнением бетонной смеси, плохим сцеплением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бетоном,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деформативности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несущей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изгибаемых</w:t>
      </w:r>
      <w:r>
        <w:rPr>
          <w:spacing w:val="34"/>
        </w:rPr>
        <w:t xml:space="preserve"> </w:t>
      </w:r>
      <w:r>
        <w:t>железобетонных</w:t>
      </w:r>
      <w:r>
        <w:rPr>
          <w:spacing w:val="33"/>
        </w:rPr>
        <w:t xml:space="preserve"> </w:t>
      </w:r>
      <w:r>
        <w:t>изделий.</w:t>
      </w:r>
      <w:r>
        <w:rPr>
          <w:spacing w:val="31"/>
        </w:rPr>
        <w:t xml:space="preserve"> </w:t>
      </w:r>
      <w:r>
        <w:t>Эти</w:t>
      </w:r>
      <w:r>
        <w:rPr>
          <w:spacing w:val="34"/>
        </w:rPr>
        <w:t xml:space="preserve"> </w:t>
      </w:r>
      <w:r>
        <w:t>методы</w:t>
      </w:r>
      <w:r>
        <w:rPr>
          <w:spacing w:val="31"/>
        </w:rPr>
        <w:t xml:space="preserve"> </w:t>
      </w:r>
      <w:r>
        <w:t>испытаний</w:t>
      </w:r>
      <w:r>
        <w:rPr>
          <w:spacing w:val="35"/>
        </w:rPr>
        <w:t xml:space="preserve"> </w:t>
      </w:r>
      <w:r>
        <w:t>дают</w:t>
      </w:r>
      <w:r>
        <w:rPr>
          <w:spacing w:val="33"/>
        </w:rPr>
        <w:t xml:space="preserve"> </w:t>
      </w:r>
      <w:r>
        <w:t>представление</w:t>
      </w:r>
      <w:r>
        <w:rPr>
          <w:spacing w:val="-68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качестве,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конструктивную</w:t>
      </w:r>
      <w:r>
        <w:rPr>
          <w:spacing w:val="1"/>
        </w:rPr>
        <w:t xml:space="preserve"> </w:t>
      </w:r>
      <w:r>
        <w:t>характеристику</w:t>
      </w:r>
      <w:r>
        <w:rPr>
          <w:spacing w:val="1"/>
        </w:rPr>
        <w:t xml:space="preserve"> </w:t>
      </w:r>
      <w:r>
        <w:t>железобетонного элемента в</w:t>
      </w:r>
      <w:r>
        <w:rPr>
          <w:spacing w:val="-5"/>
        </w:rPr>
        <w:t xml:space="preserve"> </w:t>
      </w:r>
      <w:r>
        <w:t>целом.</w:t>
      </w:r>
    </w:p>
    <w:p w:rsidR="00212D77" w:rsidRDefault="005A639D">
      <w:pPr>
        <w:pStyle w:val="a3"/>
        <w:ind w:left="369" w:right="392" w:firstLine="708"/>
        <w:jc w:val="both"/>
      </w:pPr>
      <w:r>
        <w:t>Резонансные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ЖБ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основаны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измерении</w:t>
      </w:r>
      <w:r>
        <w:rPr>
          <w:spacing w:val="1"/>
        </w:rPr>
        <w:t xml:space="preserve"> </w:t>
      </w:r>
      <w:r>
        <w:t>частоты</w:t>
      </w:r>
      <w:r>
        <w:rPr>
          <w:spacing w:val="-2"/>
        </w:rPr>
        <w:t xml:space="preserve"> </w:t>
      </w:r>
      <w:r>
        <w:t>собственных колебаний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определении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затухания.</w:t>
      </w:r>
    </w:p>
    <w:p w:rsidR="00212D77" w:rsidRDefault="005A639D">
      <w:pPr>
        <w:pStyle w:val="a3"/>
        <w:ind w:left="369" w:right="389" w:firstLine="708"/>
        <w:jc w:val="both"/>
      </w:pPr>
      <w:r>
        <w:t>В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элементах,</w:t>
      </w:r>
      <w:r>
        <w:rPr>
          <w:spacing w:val="1"/>
        </w:rPr>
        <w:t xml:space="preserve"> </w:t>
      </w:r>
      <w:r>
        <w:t>работающих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статических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динамических</w:t>
      </w:r>
      <w:r>
        <w:rPr>
          <w:spacing w:val="1"/>
        </w:rPr>
        <w:t xml:space="preserve"> </w:t>
      </w:r>
      <w:r>
        <w:t>нагрузок</w:t>
      </w:r>
      <w:r>
        <w:rPr>
          <w:spacing w:val="1"/>
        </w:rPr>
        <w:t xml:space="preserve"> </w:t>
      </w:r>
      <w:r>
        <w:t>(например,</w:t>
      </w:r>
      <w:r>
        <w:rPr>
          <w:spacing w:val="1"/>
        </w:rPr>
        <w:t xml:space="preserve"> </w:t>
      </w:r>
      <w:r>
        <w:t>балках,</w:t>
      </w:r>
      <w:r>
        <w:rPr>
          <w:spacing w:val="1"/>
        </w:rPr>
        <w:t xml:space="preserve"> </w:t>
      </w:r>
      <w:r>
        <w:t>прогонах,</w:t>
      </w:r>
      <w:r>
        <w:rPr>
          <w:spacing w:val="1"/>
        </w:rPr>
        <w:t xml:space="preserve"> </w:t>
      </w:r>
      <w:r>
        <w:t>колоннах,</w:t>
      </w:r>
      <w:r>
        <w:rPr>
          <w:spacing w:val="1"/>
        </w:rPr>
        <w:t xml:space="preserve"> </w:t>
      </w:r>
      <w:r>
        <w:t>панелях и т.д.) для определения частоты собственных колебаний и характеристик их</w:t>
      </w:r>
      <w:r>
        <w:rPr>
          <w:spacing w:val="-67"/>
        </w:rPr>
        <w:t xml:space="preserve"> </w:t>
      </w:r>
      <w:r>
        <w:t>затухания используются изгибные колебания. Резонансный метод получил широкое</w:t>
      </w:r>
      <w:r>
        <w:rPr>
          <w:spacing w:val="1"/>
        </w:rPr>
        <w:t xml:space="preserve"> </w:t>
      </w:r>
      <w:r>
        <w:t>распространение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динамического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упругости</w:t>
      </w:r>
      <w:r>
        <w:rPr>
          <w:spacing w:val="7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продольных и изгибных колебаниях, модуля сдвига при крутильных колебаниях и</w:t>
      </w:r>
      <w:r>
        <w:rPr>
          <w:spacing w:val="1"/>
        </w:rPr>
        <w:t xml:space="preserve"> </w:t>
      </w:r>
      <w:r>
        <w:t>коэффициента</w:t>
      </w:r>
      <w:r>
        <w:rPr>
          <w:spacing w:val="-1"/>
        </w:rPr>
        <w:t xml:space="preserve"> </w:t>
      </w:r>
      <w:r>
        <w:t>Пуассона.</w:t>
      </w:r>
    </w:p>
    <w:p w:rsidR="00212D77" w:rsidRDefault="005A639D">
      <w:pPr>
        <w:pStyle w:val="a3"/>
        <w:ind w:left="369" w:right="386" w:firstLine="708"/>
        <w:jc w:val="both"/>
      </w:pPr>
      <w:r>
        <w:t>На</w:t>
      </w:r>
      <w:r>
        <w:rPr>
          <w:spacing w:val="1"/>
        </w:rPr>
        <w:t xml:space="preserve"> </w:t>
      </w:r>
      <w:r>
        <w:t>частоту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оказывает</w:t>
      </w:r>
      <w:r>
        <w:rPr>
          <w:spacing w:val="1"/>
        </w:rPr>
        <w:t xml:space="preserve"> </w:t>
      </w:r>
      <w:r>
        <w:t>влияние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упругости,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инерции,</w:t>
      </w:r>
      <w:r>
        <w:rPr>
          <w:spacing w:val="1"/>
        </w:rPr>
        <w:t xml:space="preserve"> </w:t>
      </w:r>
      <w:r>
        <w:t>погонная</w:t>
      </w:r>
      <w:r>
        <w:rPr>
          <w:spacing w:val="1"/>
        </w:rPr>
        <w:t xml:space="preserve"> </w:t>
      </w:r>
      <w:r>
        <w:t>масса</w:t>
      </w:r>
      <w:r>
        <w:rPr>
          <w:spacing w:val="1"/>
        </w:rPr>
        <w:t xml:space="preserve"> </w:t>
      </w:r>
      <w:r>
        <w:t>изделия,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расположение</w:t>
      </w:r>
      <w:r>
        <w:rPr>
          <w:spacing w:val="1"/>
        </w:rPr>
        <w:t xml:space="preserve"> </w:t>
      </w:r>
      <w:r>
        <w:t>арматуры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элементе.</w:t>
      </w:r>
    </w:p>
    <w:p w:rsidR="00212D77" w:rsidRDefault="005A639D">
      <w:pPr>
        <w:pStyle w:val="a3"/>
        <w:ind w:left="369" w:right="383" w:firstLine="708"/>
        <w:jc w:val="both"/>
      </w:pPr>
      <w:r>
        <w:t>Характеристикой</w:t>
      </w:r>
      <w:r>
        <w:rPr>
          <w:spacing w:val="1"/>
        </w:rPr>
        <w:t xml:space="preserve"> </w:t>
      </w:r>
      <w:r>
        <w:t>несплошности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логарифмический</w:t>
      </w:r>
      <w:r>
        <w:rPr>
          <w:spacing w:val="1"/>
        </w:rPr>
        <w:t xml:space="preserve"> </w:t>
      </w:r>
      <w:r>
        <w:t>декремент</w:t>
      </w:r>
      <w:r>
        <w:rPr>
          <w:spacing w:val="1"/>
        </w:rPr>
        <w:t xml:space="preserve"> </w:t>
      </w:r>
      <w:r>
        <w:t>затухания.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нему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определить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влажности</w:t>
      </w:r>
      <w:r>
        <w:rPr>
          <w:spacing w:val="1"/>
        </w:rPr>
        <w:t xml:space="preserve"> </w:t>
      </w:r>
      <w:r>
        <w:t>бетона,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микротрещин, нарушение сцепления арматуры с бетоном, а также дефекты в бетоне,</w:t>
      </w:r>
      <w:r>
        <w:rPr>
          <w:spacing w:val="-67"/>
        </w:rPr>
        <w:t xml:space="preserve"> </w:t>
      </w:r>
      <w:r>
        <w:t>вызванные</w:t>
      </w:r>
      <w:r>
        <w:rPr>
          <w:spacing w:val="-4"/>
        </w:rPr>
        <w:t xml:space="preserve"> </w:t>
      </w:r>
      <w:r>
        <w:t>нарушением режима</w:t>
      </w:r>
      <w:r>
        <w:rPr>
          <w:spacing w:val="-1"/>
        </w:rPr>
        <w:t xml:space="preserve"> </w:t>
      </w:r>
      <w:r>
        <w:t>уплотнения и</w:t>
      </w:r>
      <w:r>
        <w:rPr>
          <w:spacing w:val="-1"/>
        </w:rPr>
        <w:t xml:space="preserve"> </w:t>
      </w:r>
      <w:r>
        <w:t>твердения бетона.</w:t>
      </w:r>
    </w:p>
    <w:p w:rsidR="00212D77" w:rsidRDefault="005A639D">
      <w:pPr>
        <w:pStyle w:val="a3"/>
        <w:spacing w:line="295" w:lineRule="exact"/>
        <w:ind w:left="1078"/>
        <w:jc w:val="both"/>
      </w:pPr>
      <w:r>
        <w:t>Логарифмический</w:t>
      </w:r>
      <w:r>
        <w:rPr>
          <w:spacing w:val="-6"/>
        </w:rPr>
        <w:t xml:space="preserve"> </w:t>
      </w:r>
      <w:r>
        <w:t>декремент</w:t>
      </w:r>
      <w:r>
        <w:rPr>
          <w:spacing w:val="-3"/>
        </w:rPr>
        <w:t xml:space="preserve"> </w:t>
      </w:r>
      <w:r>
        <w:t>затухания</w:t>
      </w:r>
      <w:r>
        <w:rPr>
          <w:spacing w:val="-5"/>
        </w:rPr>
        <w:t xml:space="preserve"> </w:t>
      </w:r>
      <w:r>
        <w:t>может</w:t>
      </w:r>
      <w:r>
        <w:rPr>
          <w:spacing w:val="-5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определен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формуле</w:t>
      </w:r>
    </w:p>
    <w:p w:rsidR="00212D77" w:rsidRDefault="00212D77">
      <w:pPr>
        <w:spacing w:line="295" w:lineRule="exact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336843">
      <w:pPr>
        <w:pStyle w:val="a3"/>
        <w:spacing w:before="1" w:line="490" w:lineRule="exact"/>
        <w:ind w:right="90"/>
        <w:jc w:val="right"/>
        <w:rPr>
          <w:rFonts w:ascii="Cambria Math" w:eastAsia="Cambria Math"/>
        </w:rPr>
      </w:pPr>
      <w:r>
        <w:pict>
          <v:shape id="_x0000_s1050" style="position:absolute;left:0;text-align:left;margin-left:277.5pt;margin-top:19.4pt;width:17.05pt;height:4.6pt;z-index:-17071104;mso-position-horizontal-relative:page" coordorigin="5550,388" coordsize="341,92" o:spt="100" adj="0,,0" path="m5888,388r-338,l5550,407r338,l5888,388xm5891,460r-156,l5735,479r156,l5891,460xe" fillcolor="black" stroked="f">
            <v:stroke joinstyle="round"/>
            <v:formulas/>
            <v:path arrowok="t" o:connecttype="segments"/>
            <w10:wrap anchorx="page"/>
          </v:shape>
        </w:pict>
      </w:r>
      <w:r w:rsidR="005A639D">
        <w:rPr>
          <w:rFonts w:ascii="Cambria Math" w:eastAsia="Cambria Math"/>
        </w:rPr>
        <w:t>𝛿</w:t>
      </w:r>
      <w:r w:rsidR="005A639D">
        <w:rPr>
          <w:rFonts w:ascii="Cambria Math" w:eastAsia="Cambria Math"/>
          <w:spacing w:val="24"/>
        </w:rPr>
        <w:t xml:space="preserve"> </w:t>
      </w:r>
      <w:r w:rsidR="005A639D">
        <w:rPr>
          <w:rFonts w:ascii="Cambria Math" w:eastAsia="Cambria Math"/>
        </w:rPr>
        <w:t>=</w:t>
      </w:r>
      <w:r w:rsidR="005A639D">
        <w:rPr>
          <w:rFonts w:ascii="Cambria Math" w:eastAsia="Cambria Math"/>
          <w:spacing w:val="37"/>
        </w:rPr>
        <w:t xml:space="preserve"> </w:t>
      </w:r>
      <w:r w:rsidR="005A639D">
        <w:rPr>
          <w:rFonts w:ascii="Cambria Math" w:eastAsia="Cambria Math"/>
          <w:position w:val="21"/>
        </w:rPr>
        <w:t>𝜋</w:t>
      </w:r>
    </w:p>
    <w:p w:rsidR="00212D77" w:rsidRDefault="005A639D">
      <w:pPr>
        <w:pStyle w:val="a3"/>
        <w:spacing w:line="290" w:lineRule="exact"/>
        <w:jc w:val="right"/>
        <w:rPr>
          <w:rFonts w:ascii="Cambria Math" w:hAnsi="Cambria Math"/>
        </w:rPr>
      </w:pPr>
      <w:r>
        <w:rPr>
          <w:rFonts w:ascii="Cambria Math" w:hAnsi="Cambria Math"/>
        </w:rPr>
        <w:t>√</w:t>
      </w:r>
      <w:r>
        <w:rPr>
          <w:rFonts w:ascii="Cambria Math" w:hAnsi="Cambria Math"/>
          <w:position w:val="1"/>
        </w:rPr>
        <w:t>3</w:t>
      </w:r>
    </w:p>
    <w:p w:rsidR="00212D77" w:rsidRDefault="005A639D">
      <w:pPr>
        <w:pStyle w:val="a5"/>
        <w:numPr>
          <w:ilvl w:val="0"/>
          <w:numId w:val="8"/>
        </w:numPr>
        <w:tabs>
          <w:tab w:val="left" w:pos="153"/>
        </w:tabs>
        <w:spacing w:before="12" w:line="177" w:lineRule="auto"/>
        <w:ind w:hanging="133"/>
        <w:rPr>
          <w:rFonts w:ascii="Cambria Math" w:eastAsia="Cambria Math" w:hAnsi="Cambria Math"/>
          <w:sz w:val="28"/>
        </w:rPr>
      </w:pPr>
      <w:r>
        <w:rPr>
          <w:rFonts w:ascii="Cambria Math" w:eastAsia="Cambria Math" w:hAnsi="Cambria Math"/>
          <w:spacing w:val="-52"/>
          <w:sz w:val="28"/>
        </w:rPr>
        <w:br w:type="column"/>
      </w:r>
      <w:r>
        <w:rPr>
          <w:rFonts w:ascii="Cambria Math" w:eastAsia="Cambria Math" w:hAnsi="Cambria Math"/>
          <w:spacing w:val="-5"/>
          <w:sz w:val="28"/>
        </w:rPr>
        <w:t>𝑓</w:t>
      </w:r>
      <w:r>
        <w:rPr>
          <w:rFonts w:ascii="Cambria Math" w:eastAsia="Cambria Math" w:hAnsi="Cambria Math"/>
          <w:spacing w:val="-5"/>
          <w:sz w:val="28"/>
          <w:vertAlign w:val="subscript"/>
        </w:rPr>
        <w:t>1</w:t>
      </w:r>
      <w:r>
        <w:rPr>
          <w:rFonts w:ascii="Cambria Math" w:eastAsia="Cambria Math" w:hAnsi="Cambria Math"/>
          <w:spacing w:val="-2"/>
          <w:sz w:val="28"/>
        </w:rPr>
        <w:t xml:space="preserve"> </w:t>
      </w:r>
      <w:r>
        <w:rPr>
          <w:rFonts w:ascii="Cambria Math" w:eastAsia="Cambria Math" w:hAnsi="Cambria Math"/>
          <w:spacing w:val="-4"/>
          <w:sz w:val="28"/>
        </w:rPr>
        <w:t>−</w:t>
      </w:r>
      <w:r>
        <w:rPr>
          <w:rFonts w:ascii="Cambria Math" w:eastAsia="Cambria Math" w:hAnsi="Cambria Math"/>
          <w:spacing w:val="-12"/>
          <w:sz w:val="28"/>
        </w:rPr>
        <w:t xml:space="preserve"> </w:t>
      </w:r>
      <w:r>
        <w:rPr>
          <w:rFonts w:ascii="Cambria Math" w:eastAsia="Cambria Math" w:hAnsi="Cambria Math"/>
          <w:spacing w:val="-4"/>
          <w:sz w:val="28"/>
        </w:rPr>
        <w:t>𝑓</w:t>
      </w:r>
      <w:r>
        <w:rPr>
          <w:rFonts w:ascii="Cambria Math" w:eastAsia="Cambria Math" w:hAnsi="Cambria Math"/>
          <w:spacing w:val="-4"/>
          <w:sz w:val="28"/>
          <w:vertAlign w:val="subscript"/>
        </w:rPr>
        <w:t>2</w:t>
      </w:r>
    </w:p>
    <w:p w:rsidR="00212D77" w:rsidRDefault="00336843">
      <w:pPr>
        <w:pStyle w:val="a3"/>
        <w:spacing w:line="259" w:lineRule="exact"/>
        <w:ind w:left="435"/>
        <w:rPr>
          <w:rFonts w:ascii="Cambria Math" w:eastAsia="Cambria Math"/>
        </w:rPr>
      </w:pPr>
      <w:r>
        <w:pict>
          <v:rect id="_x0000_s1049" style="position:absolute;left:0;text-align:left;margin-left:304.15pt;margin-top:-3.95pt;width:40.1pt;height:.95pt;z-index:-17070592;mso-position-horizontal-relative:page" fillcolor="black" stroked="f">
            <w10:wrap anchorx="page"/>
          </v:rect>
        </w:pict>
      </w:r>
      <w:r w:rsidR="005A639D">
        <w:rPr>
          <w:rFonts w:ascii="Cambria Math" w:eastAsia="Cambria Math"/>
          <w:w w:val="110"/>
        </w:rPr>
        <w:t>𝑓</w:t>
      </w:r>
      <w:r w:rsidR="005A639D">
        <w:rPr>
          <w:rFonts w:ascii="Cambria Math" w:eastAsia="Cambria Math"/>
          <w:w w:val="110"/>
          <w:vertAlign w:val="subscript"/>
        </w:rPr>
        <w:t>0</w:t>
      </w:r>
    </w:p>
    <w:p w:rsidR="00212D77" w:rsidRDefault="00212D77">
      <w:pPr>
        <w:spacing w:line="259" w:lineRule="exact"/>
        <w:rPr>
          <w:rFonts w:ascii="Cambria Math" w:eastAsia="Cambria Math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5411" w:space="40"/>
            <w:col w:w="5519"/>
          </w:cols>
        </w:sectPr>
      </w:pPr>
    </w:p>
    <w:p w:rsidR="00212D77" w:rsidRDefault="005A639D">
      <w:pPr>
        <w:pStyle w:val="a3"/>
        <w:spacing w:before="67" w:line="242" w:lineRule="auto"/>
        <w:ind w:left="369"/>
      </w:pPr>
      <w:r>
        <w:lastRenderedPageBreak/>
        <w:t>где</w:t>
      </w:r>
      <w:r>
        <w:rPr>
          <w:spacing w:val="32"/>
        </w:rPr>
        <w:t xml:space="preserve"> </w:t>
      </w:r>
      <w:r>
        <w:t>f</w:t>
      </w:r>
      <w:r>
        <w:rPr>
          <w:vertAlign w:val="subscript"/>
        </w:rPr>
        <w:t>0</w:t>
      </w:r>
      <w:r>
        <w:rPr>
          <w:spacing w:val="33"/>
        </w:rPr>
        <w:t xml:space="preserve"> </w:t>
      </w:r>
      <w:r>
        <w:t>—</w:t>
      </w:r>
      <w:r>
        <w:rPr>
          <w:spacing w:val="34"/>
        </w:rPr>
        <w:t xml:space="preserve"> </w:t>
      </w:r>
      <w:r>
        <w:t>собственная</w:t>
      </w:r>
      <w:r>
        <w:rPr>
          <w:spacing w:val="32"/>
        </w:rPr>
        <w:t xml:space="preserve"> </w:t>
      </w:r>
      <w:r>
        <w:t>резонансная</w:t>
      </w:r>
      <w:r>
        <w:rPr>
          <w:spacing w:val="32"/>
        </w:rPr>
        <w:t xml:space="preserve"> </w:t>
      </w:r>
      <w:r>
        <w:t>частота</w:t>
      </w:r>
      <w:r>
        <w:rPr>
          <w:spacing w:val="31"/>
        </w:rPr>
        <w:t xml:space="preserve"> </w:t>
      </w:r>
      <w:r>
        <w:t>колебаний</w:t>
      </w:r>
      <w:r>
        <w:rPr>
          <w:spacing w:val="31"/>
        </w:rPr>
        <w:t xml:space="preserve"> </w:t>
      </w:r>
      <w:r>
        <w:t>образца;</w:t>
      </w:r>
      <w:r>
        <w:rPr>
          <w:spacing w:val="33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f</w:t>
      </w:r>
      <w:r>
        <w:rPr>
          <w:vertAlign w:val="subscript"/>
        </w:rPr>
        <w:t>1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f</w:t>
      </w:r>
      <w:r>
        <w:rPr>
          <w:vertAlign w:val="subscript"/>
        </w:rPr>
        <w:t>2</w:t>
      </w:r>
      <w:r>
        <w:rPr>
          <w:spacing w:val="33"/>
        </w:rPr>
        <w:t xml:space="preserve"> </w:t>
      </w:r>
      <w:r>
        <w:t>—</w:t>
      </w:r>
      <w:r>
        <w:rPr>
          <w:spacing w:val="31"/>
        </w:rPr>
        <w:t xml:space="preserve"> </w:t>
      </w:r>
      <w:r>
        <w:t>частоты</w:t>
      </w:r>
      <w:r>
        <w:rPr>
          <w:spacing w:val="-67"/>
        </w:rPr>
        <w:t xml:space="preserve"> </w:t>
      </w:r>
      <w:r>
        <w:t>колебаний,</w:t>
      </w:r>
      <w:r>
        <w:rPr>
          <w:spacing w:val="-2"/>
        </w:rPr>
        <w:t xml:space="preserve"> </w:t>
      </w:r>
      <w:r>
        <w:t>соответствующие</w:t>
      </w:r>
      <w:r>
        <w:rPr>
          <w:spacing w:val="-1"/>
        </w:rPr>
        <w:t xml:space="preserve"> </w:t>
      </w:r>
      <w:r>
        <w:t>амплитудам,</w:t>
      </w:r>
      <w:r>
        <w:rPr>
          <w:spacing w:val="-3"/>
        </w:rPr>
        <w:t xml:space="preserve"> </w:t>
      </w:r>
      <w:r>
        <w:t>равным 0,5</w:t>
      </w:r>
      <w:r>
        <w:rPr>
          <w:spacing w:val="3"/>
        </w:rPr>
        <w:t xml:space="preserve"> </w:t>
      </w:r>
      <w:r>
        <w:t>a</w:t>
      </w:r>
      <w:r>
        <w:rPr>
          <w:vertAlign w:val="subscript"/>
        </w:rPr>
        <w:t>max</w:t>
      </w:r>
      <w:r>
        <w:rPr>
          <w:spacing w:val="-3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после</w:t>
      </w:r>
      <w:r>
        <w:rPr>
          <w:spacing w:val="-5"/>
        </w:rPr>
        <w:t xml:space="preserve"> </w:t>
      </w:r>
      <w:r>
        <w:t>резонанса.</w:t>
      </w:r>
    </w:p>
    <w:p w:rsidR="00212D77" w:rsidRDefault="005A639D">
      <w:pPr>
        <w:pStyle w:val="a3"/>
        <w:spacing w:line="318" w:lineRule="exact"/>
        <w:ind w:left="434"/>
      </w:pPr>
      <w:r>
        <w:rPr>
          <w:noProof/>
          <w:lang w:eastAsia="ru-RU"/>
        </w:rPr>
        <w:drawing>
          <wp:anchor distT="0" distB="0" distL="0" distR="0" simplePos="0" relativeHeight="15758336" behindDoc="0" locked="0" layoutInCell="1" allowOverlap="1">
            <wp:simplePos x="0" y="0"/>
            <wp:positionH relativeFrom="page">
              <wp:posOffset>2587751</wp:posOffset>
            </wp:positionH>
            <wp:positionV relativeFrom="paragraph">
              <wp:posOffset>205626</wp:posOffset>
            </wp:positionV>
            <wp:extent cx="2523744" cy="2429255"/>
            <wp:effectExtent l="0" t="0" r="0" b="0"/>
            <wp:wrapNone/>
            <wp:docPr id="13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3744" cy="2429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Зависимость</w:t>
      </w:r>
      <w:r>
        <w:rPr>
          <w:spacing w:val="-3"/>
        </w:rPr>
        <w:t xml:space="preserve"> </w:t>
      </w:r>
      <w:r>
        <w:t>амплитуды</w:t>
      </w:r>
      <w:r>
        <w:rPr>
          <w:spacing w:val="-1"/>
        </w:rPr>
        <w:t xml:space="preserve"> </w:t>
      </w:r>
      <w:r>
        <w:t>колебаний</w:t>
      </w:r>
      <w:r>
        <w:rPr>
          <w:spacing w:val="-4"/>
        </w:rPr>
        <w:t xml:space="preserve"> </w:t>
      </w:r>
      <w:r>
        <w:t>образца</w:t>
      </w:r>
      <w:r>
        <w:rPr>
          <w:spacing w:val="-2"/>
        </w:rPr>
        <w:t xml:space="preserve"> </w:t>
      </w:r>
      <w:r>
        <w:t>(а)</w:t>
      </w:r>
      <w:r>
        <w:rPr>
          <w:spacing w:val="-4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частоты</w:t>
      </w:r>
      <w:r>
        <w:rPr>
          <w:spacing w:val="-1"/>
        </w:rPr>
        <w:t xml:space="preserve"> </w:t>
      </w:r>
      <w:r>
        <w:t>возбуждения</w:t>
      </w:r>
      <w:r>
        <w:rPr>
          <w:spacing w:val="-2"/>
        </w:rPr>
        <w:t xml:space="preserve"> </w:t>
      </w:r>
      <w:r>
        <w:t>(f</w:t>
      </w:r>
      <w:r>
        <w:rPr>
          <w:vertAlign w:val="subscript"/>
        </w:rPr>
        <w:t>0</w:t>
      </w:r>
      <w:r>
        <w:t>)</w:t>
      </w:r>
      <w:r>
        <w:rPr>
          <w:spacing w:val="-2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1).</w:t>
      </w:r>
    </w:p>
    <w:p w:rsidR="00212D77" w:rsidRDefault="00212D77">
      <w:pPr>
        <w:pStyle w:val="a3"/>
        <w:rPr>
          <w:sz w:val="32"/>
        </w:rPr>
      </w:pPr>
    </w:p>
    <w:p w:rsidR="00212D77" w:rsidRDefault="00212D77">
      <w:pPr>
        <w:pStyle w:val="a3"/>
        <w:rPr>
          <w:sz w:val="32"/>
        </w:rPr>
      </w:pPr>
    </w:p>
    <w:p w:rsidR="00212D77" w:rsidRDefault="00212D77">
      <w:pPr>
        <w:pStyle w:val="a3"/>
        <w:rPr>
          <w:sz w:val="32"/>
        </w:rPr>
      </w:pPr>
    </w:p>
    <w:p w:rsidR="00212D77" w:rsidRDefault="00212D77">
      <w:pPr>
        <w:pStyle w:val="a3"/>
        <w:rPr>
          <w:sz w:val="32"/>
        </w:rPr>
      </w:pPr>
    </w:p>
    <w:p w:rsidR="00212D77" w:rsidRDefault="00212D77">
      <w:pPr>
        <w:pStyle w:val="a3"/>
        <w:rPr>
          <w:sz w:val="32"/>
        </w:rPr>
      </w:pPr>
    </w:p>
    <w:p w:rsidR="00212D77" w:rsidRDefault="00212D77">
      <w:pPr>
        <w:pStyle w:val="a3"/>
        <w:rPr>
          <w:sz w:val="32"/>
        </w:rPr>
      </w:pPr>
    </w:p>
    <w:p w:rsidR="00212D77" w:rsidRDefault="00212D77">
      <w:pPr>
        <w:pStyle w:val="a3"/>
        <w:rPr>
          <w:sz w:val="32"/>
        </w:rPr>
      </w:pPr>
    </w:p>
    <w:p w:rsidR="00212D77" w:rsidRDefault="00212D77">
      <w:pPr>
        <w:pStyle w:val="a3"/>
        <w:rPr>
          <w:sz w:val="32"/>
        </w:rPr>
      </w:pPr>
    </w:p>
    <w:p w:rsidR="00212D77" w:rsidRDefault="00212D77">
      <w:pPr>
        <w:pStyle w:val="a3"/>
        <w:rPr>
          <w:sz w:val="32"/>
        </w:rPr>
      </w:pPr>
    </w:p>
    <w:p w:rsidR="00212D77" w:rsidRDefault="005A639D">
      <w:pPr>
        <w:pStyle w:val="a3"/>
        <w:spacing w:before="267" w:line="322" w:lineRule="exact"/>
        <w:ind w:left="3362"/>
      </w:pPr>
      <w:r>
        <w:t>1)</w:t>
      </w:r>
    </w:p>
    <w:p w:rsidR="00212D77" w:rsidRDefault="005A639D">
      <w:pPr>
        <w:pStyle w:val="a3"/>
        <w:ind w:left="369" w:right="393" w:firstLine="708"/>
        <w:jc w:val="both"/>
      </w:pPr>
      <w:r>
        <w:t>В зависимости от способа</w:t>
      </w:r>
      <w:r>
        <w:rPr>
          <w:spacing w:val="1"/>
        </w:rPr>
        <w:t xml:space="preserve"> </w:t>
      </w:r>
      <w:r>
        <w:t>возбуждения изгибных колебаний контроль может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-2"/>
        </w:rPr>
        <w:t xml:space="preserve"> </w:t>
      </w:r>
      <w:r>
        <w:t>резонансным</w:t>
      </w:r>
      <w:r>
        <w:rPr>
          <w:spacing w:val="-1"/>
        </w:rPr>
        <w:t xml:space="preserve"> </w:t>
      </w:r>
      <w:r>
        <w:t>способом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способом</w:t>
      </w:r>
      <w:r>
        <w:rPr>
          <w:spacing w:val="-2"/>
        </w:rPr>
        <w:t xml:space="preserve"> </w:t>
      </w:r>
      <w:r>
        <w:t>затухающих колебаний.</w:t>
      </w:r>
    </w:p>
    <w:p w:rsidR="00212D77" w:rsidRDefault="005A639D">
      <w:pPr>
        <w:pStyle w:val="a3"/>
        <w:spacing w:before="1"/>
        <w:ind w:left="369" w:right="386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5758848" behindDoc="0" locked="0" layoutInCell="1" allowOverlap="1">
            <wp:simplePos x="0" y="0"/>
            <wp:positionH relativeFrom="page">
              <wp:posOffset>2202179</wp:posOffset>
            </wp:positionH>
            <wp:positionV relativeFrom="paragraph">
              <wp:posOffset>1639700</wp:posOffset>
            </wp:positionV>
            <wp:extent cx="3305555" cy="1324355"/>
            <wp:effectExtent l="0" t="0" r="0" b="0"/>
            <wp:wrapNone/>
            <wp:docPr id="13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5555" cy="1324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Резонансный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электродинамического</w:t>
      </w:r>
      <w:r>
        <w:rPr>
          <w:spacing w:val="1"/>
        </w:rPr>
        <w:t xml:space="preserve"> </w:t>
      </w:r>
      <w:r>
        <w:t>возбудителя,</w:t>
      </w:r>
      <w:r>
        <w:rPr>
          <w:spacing w:val="1"/>
        </w:rPr>
        <w:t xml:space="preserve"> </w:t>
      </w:r>
      <w:r>
        <w:t>установленного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середине</w:t>
      </w:r>
      <w:r>
        <w:rPr>
          <w:spacing w:val="1"/>
        </w:rPr>
        <w:t xml:space="preserve"> </w:t>
      </w:r>
      <w:r>
        <w:t>пролета</w:t>
      </w:r>
      <w:r>
        <w:rPr>
          <w:spacing w:val="1"/>
        </w:rPr>
        <w:t xml:space="preserve"> </w:t>
      </w:r>
      <w:r>
        <w:t>изделия,</w:t>
      </w:r>
      <w:r>
        <w:rPr>
          <w:spacing w:val="-67"/>
        </w:rPr>
        <w:t xml:space="preserve"> </w:t>
      </w:r>
      <w:r>
        <w:t>возбуждаются незатухающие колебания. На некотором расстоянии от возбудителя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приемник,</w:t>
      </w:r>
      <w:r>
        <w:rPr>
          <w:spacing w:val="1"/>
        </w:rPr>
        <w:t xml:space="preserve"> </w:t>
      </w:r>
      <w:r>
        <w:t>преобразующий</w:t>
      </w:r>
      <w:r>
        <w:rPr>
          <w:spacing w:val="1"/>
        </w:rPr>
        <w:t xml:space="preserve"> </w:t>
      </w:r>
      <w:r>
        <w:t>колебания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электрический сигнал, который поступает на индикатор резонанса. С его помощью</w:t>
      </w:r>
      <w:r>
        <w:rPr>
          <w:spacing w:val="1"/>
        </w:rPr>
        <w:t xml:space="preserve"> </w:t>
      </w:r>
      <w:r>
        <w:t>определяют</w:t>
      </w:r>
      <w:r>
        <w:rPr>
          <w:spacing w:val="1"/>
        </w:rPr>
        <w:t xml:space="preserve"> </w:t>
      </w:r>
      <w:r>
        <w:t>логарифмический</w:t>
      </w:r>
      <w:r>
        <w:rPr>
          <w:spacing w:val="1"/>
        </w:rPr>
        <w:t xml:space="preserve"> </w:t>
      </w:r>
      <w:r>
        <w:t>декремент</w:t>
      </w:r>
      <w:r>
        <w:rPr>
          <w:spacing w:val="1"/>
        </w:rPr>
        <w:t xml:space="preserve"> </w:t>
      </w:r>
      <w:r>
        <w:t>затухания,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шкале</w:t>
      </w:r>
      <w:r>
        <w:rPr>
          <w:spacing w:val="1"/>
        </w:rPr>
        <w:t xml:space="preserve"> </w:t>
      </w:r>
      <w:r>
        <w:t>измерительного</w:t>
      </w:r>
      <w:r>
        <w:rPr>
          <w:spacing w:val="1"/>
        </w:rPr>
        <w:t xml:space="preserve"> </w:t>
      </w:r>
      <w:r>
        <w:t>генератора</w:t>
      </w:r>
      <w:r>
        <w:rPr>
          <w:spacing w:val="1"/>
        </w:rPr>
        <w:t xml:space="preserve"> </w:t>
      </w:r>
      <w:r>
        <w:t>определяют</w:t>
      </w:r>
      <w:r>
        <w:rPr>
          <w:spacing w:val="1"/>
        </w:rPr>
        <w:t xml:space="preserve"> </w:t>
      </w:r>
      <w:r>
        <w:t>частоту</w:t>
      </w:r>
      <w:r>
        <w:rPr>
          <w:spacing w:val="1"/>
        </w:rPr>
        <w:t xml:space="preserve"> </w:t>
      </w:r>
      <w:r>
        <w:t>колебаний.</w:t>
      </w:r>
      <w:r>
        <w:rPr>
          <w:spacing w:val="1"/>
        </w:rPr>
        <w:t xml:space="preserve"> </w:t>
      </w:r>
      <w:r>
        <w:t>Схема</w:t>
      </w:r>
      <w:r>
        <w:rPr>
          <w:spacing w:val="1"/>
        </w:rPr>
        <w:t xml:space="preserve"> </w:t>
      </w:r>
      <w:r>
        <w:t>испытаний</w:t>
      </w:r>
      <w:r>
        <w:rPr>
          <w:spacing w:val="71"/>
        </w:rPr>
        <w:t xml:space="preserve"> </w:t>
      </w:r>
      <w:r>
        <w:t>резонансным</w:t>
      </w:r>
      <w:r>
        <w:rPr>
          <w:spacing w:val="1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представлена на рис.</w:t>
      </w:r>
      <w:r>
        <w:rPr>
          <w:spacing w:val="-1"/>
        </w:rPr>
        <w:t xml:space="preserve"> </w:t>
      </w:r>
      <w:r>
        <w:t>2.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10"/>
        <w:rPr>
          <w:sz w:val="39"/>
        </w:rPr>
      </w:pPr>
    </w:p>
    <w:p w:rsidR="00212D77" w:rsidRDefault="005A639D">
      <w:pPr>
        <w:pStyle w:val="a3"/>
        <w:ind w:left="2755"/>
      </w:pPr>
      <w:r>
        <w:t>2)</w:t>
      </w:r>
    </w:p>
    <w:p w:rsidR="00212D77" w:rsidRDefault="005A639D">
      <w:pPr>
        <w:pStyle w:val="a3"/>
        <w:ind w:left="369" w:right="389" w:firstLine="708"/>
        <w:jc w:val="both"/>
      </w:pPr>
      <w:r>
        <w:t>Способ затухающих колебаний заключается в том, что</w:t>
      </w:r>
      <w:r>
        <w:rPr>
          <w:spacing w:val="1"/>
        </w:rPr>
        <w:t xml:space="preserve"> </w:t>
      </w:r>
      <w:r>
        <w:t>с помощью ударного</w:t>
      </w:r>
      <w:r>
        <w:rPr>
          <w:spacing w:val="1"/>
        </w:rPr>
        <w:t xml:space="preserve"> </w:t>
      </w:r>
      <w:r>
        <w:t>приспособления в середине пролета изделия наносят удар, возбуждая тем самым</w:t>
      </w:r>
      <w:r>
        <w:rPr>
          <w:spacing w:val="1"/>
        </w:rPr>
        <w:t xml:space="preserve"> </w:t>
      </w:r>
      <w:r>
        <w:t>затухающие</w:t>
      </w:r>
      <w:r>
        <w:rPr>
          <w:spacing w:val="1"/>
        </w:rPr>
        <w:t xml:space="preserve"> </w:t>
      </w:r>
      <w:r>
        <w:t>колебания.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колебания</w:t>
      </w:r>
      <w:r>
        <w:rPr>
          <w:spacing w:val="1"/>
        </w:rPr>
        <w:t xml:space="preserve"> </w:t>
      </w:r>
      <w:r>
        <w:t>поступают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приемник,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формирующее</w:t>
      </w:r>
      <w:r>
        <w:rPr>
          <w:spacing w:val="1"/>
        </w:rPr>
        <w:t xml:space="preserve"> </w:t>
      </w:r>
      <w:r>
        <w:t>устройство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блоком</w:t>
      </w:r>
      <w:r>
        <w:rPr>
          <w:spacing w:val="1"/>
        </w:rPr>
        <w:t xml:space="preserve"> </w:t>
      </w:r>
      <w:r>
        <w:t>задержки.</w:t>
      </w:r>
      <w:r>
        <w:rPr>
          <w:spacing w:val="1"/>
        </w:rPr>
        <w:t xml:space="preserve"> </w:t>
      </w:r>
      <w:r>
        <w:t>Оттуда</w:t>
      </w:r>
      <w:r>
        <w:rPr>
          <w:spacing w:val="1"/>
        </w:rPr>
        <w:t xml:space="preserve"> </w:t>
      </w:r>
      <w:r>
        <w:t>импульсы</w:t>
      </w:r>
      <w:r>
        <w:rPr>
          <w:spacing w:val="1"/>
        </w:rPr>
        <w:t xml:space="preserve"> </w:t>
      </w:r>
      <w:r>
        <w:t>поступают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генератор стандартной частоты и измеряются электронным измерителем. Частота</w:t>
      </w:r>
      <w:r>
        <w:rPr>
          <w:spacing w:val="1"/>
        </w:rPr>
        <w:t xml:space="preserve"> </w:t>
      </w:r>
      <w:r>
        <w:t>колебаний</w:t>
      </w:r>
      <w:r>
        <w:rPr>
          <w:spacing w:val="-4"/>
        </w:rPr>
        <w:t xml:space="preserve"> </w:t>
      </w:r>
      <w:r>
        <w:t>определяется по</w:t>
      </w:r>
      <w:r>
        <w:rPr>
          <w:spacing w:val="1"/>
        </w:rPr>
        <w:t xml:space="preserve"> </w:t>
      </w:r>
      <w:r>
        <w:t>формуле:</w:t>
      </w:r>
    </w:p>
    <w:p w:rsidR="00212D77" w:rsidRDefault="00336843">
      <w:pPr>
        <w:pStyle w:val="a3"/>
        <w:spacing w:line="439" w:lineRule="exact"/>
        <w:ind w:left="1027" w:right="1082"/>
        <w:jc w:val="center"/>
        <w:rPr>
          <w:rFonts w:ascii="Cambria Math" w:eastAsia="Cambria Math"/>
        </w:rPr>
      </w:pPr>
      <w:r>
        <w:pict>
          <v:rect id="_x0000_s1048" style="position:absolute;left:0;text-align:left;margin-left:304pt;margin-top:17.9pt;width:13.8pt;height:.95pt;z-index:-17070080;mso-position-horizontal-relative:page" fillcolor="black" stroked="f">
            <w10:wrap anchorx="page"/>
          </v:rect>
        </w:pict>
      </w:r>
      <w:r w:rsidR="005A639D">
        <w:rPr>
          <w:rFonts w:ascii="Cambria Math" w:eastAsia="Cambria Math"/>
        </w:rPr>
        <w:t>𝑓</w:t>
      </w:r>
      <w:r w:rsidR="005A639D">
        <w:rPr>
          <w:rFonts w:ascii="Cambria Math" w:eastAsia="Cambria Math"/>
          <w:spacing w:val="23"/>
        </w:rPr>
        <w:t xml:space="preserve"> </w:t>
      </w:r>
      <w:r w:rsidR="005A639D">
        <w:rPr>
          <w:rFonts w:ascii="Cambria Math" w:eastAsia="Cambria Math"/>
        </w:rPr>
        <w:t>=</w:t>
      </w:r>
      <w:r w:rsidR="005A639D">
        <w:rPr>
          <w:rFonts w:ascii="Cambria Math" w:eastAsia="Cambria Math"/>
          <w:spacing w:val="49"/>
        </w:rPr>
        <w:t xml:space="preserve"> </w:t>
      </w:r>
      <w:r w:rsidR="005A639D">
        <w:rPr>
          <w:rFonts w:ascii="Cambria Math" w:eastAsia="Cambria Math"/>
          <w:position w:val="21"/>
        </w:rPr>
        <w:t>𝑁</w:t>
      </w:r>
    </w:p>
    <w:p w:rsidR="00212D77" w:rsidRDefault="005A639D">
      <w:pPr>
        <w:pStyle w:val="a3"/>
        <w:spacing w:line="224" w:lineRule="exact"/>
        <w:ind w:left="505"/>
        <w:jc w:val="center"/>
        <w:rPr>
          <w:rFonts w:ascii="Cambria Math" w:eastAsia="Cambria Math"/>
        </w:rPr>
      </w:pPr>
      <w:r>
        <w:rPr>
          <w:rFonts w:ascii="Cambria Math" w:eastAsia="Cambria Math"/>
        </w:rPr>
        <w:t>𝑡𝑛</w:t>
      </w:r>
    </w:p>
    <w:p w:rsidR="00212D77" w:rsidRDefault="005A639D">
      <w:pPr>
        <w:pStyle w:val="a3"/>
        <w:spacing w:line="288" w:lineRule="exact"/>
        <w:ind w:left="369"/>
      </w:pPr>
      <w:r>
        <w:t>где</w:t>
      </w:r>
      <w:r>
        <w:rPr>
          <w:spacing w:val="13"/>
        </w:rPr>
        <w:t xml:space="preserve"> </w:t>
      </w:r>
      <w:r>
        <w:t>N</w:t>
      </w:r>
      <w:r>
        <w:rPr>
          <w:spacing w:val="10"/>
        </w:rPr>
        <w:t xml:space="preserve"> </w:t>
      </w:r>
      <w:r>
        <w:t>–</w:t>
      </w:r>
      <w:r>
        <w:rPr>
          <w:spacing w:val="14"/>
        </w:rPr>
        <w:t xml:space="preserve"> </w:t>
      </w:r>
      <w:r>
        <w:t>число</w:t>
      </w:r>
      <w:r>
        <w:rPr>
          <w:spacing w:val="14"/>
        </w:rPr>
        <w:t xml:space="preserve"> </w:t>
      </w:r>
      <w:r>
        <w:t>измеряемых</w:t>
      </w:r>
      <w:r>
        <w:rPr>
          <w:spacing w:val="15"/>
        </w:rPr>
        <w:t xml:space="preserve"> </w:t>
      </w:r>
      <w:r>
        <w:t>периодов</w:t>
      </w:r>
      <w:r>
        <w:rPr>
          <w:spacing w:val="12"/>
        </w:rPr>
        <w:t xml:space="preserve"> </w:t>
      </w:r>
      <w:r>
        <w:t>колебаний;</w:t>
      </w:r>
      <w:r>
        <w:rPr>
          <w:spacing w:val="16"/>
        </w:rPr>
        <w:t xml:space="preserve"> </w:t>
      </w:r>
      <w:r>
        <w:t>t</w:t>
      </w:r>
      <w:r>
        <w:rPr>
          <w:spacing w:val="12"/>
        </w:rPr>
        <w:t xml:space="preserve"> </w:t>
      </w:r>
      <w:r>
        <w:t>–</w:t>
      </w:r>
      <w:r>
        <w:rPr>
          <w:spacing w:val="14"/>
        </w:rPr>
        <w:t xml:space="preserve"> </w:t>
      </w:r>
      <w:r>
        <w:t>длительность</w:t>
      </w:r>
      <w:r>
        <w:rPr>
          <w:spacing w:val="10"/>
        </w:rPr>
        <w:t xml:space="preserve"> </w:t>
      </w:r>
      <w:r>
        <w:t>периода</w:t>
      </w:r>
      <w:r>
        <w:rPr>
          <w:spacing w:val="13"/>
        </w:rPr>
        <w:t xml:space="preserve"> </w:t>
      </w:r>
      <w:r>
        <w:t>импульса</w:t>
      </w:r>
    </w:p>
    <w:p w:rsidR="00212D77" w:rsidRDefault="005A639D">
      <w:pPr>
        <w:pStyle w:val="a3"/>
        <w:ind w:left="369"/>
      </w:pPr>
      <w:r>
        <w:t>стандартной частоты;</w:t>
      </w:r>
      <w:r>
        <w:rPr>
          <w:spacing w:val="1"/>
        </w:rPr>
        <w:t xml:space="preserve"> </w:t>
      </w:r>
      <w:r>
        <w:t>n –</w:t>
      </w:r>
      <w:r>
        <w:rPr>
          <w:spacing w:val="1"/>
        </w:rPr>
        <w:t xml:space="preserve"> </w:t>
      </w:r>
      <w:r>
        <w:t>число импульсов стандартной частоты.</w:t>
      </w:r>
      <w:r>
        <w:rPr>
          <w:spacing w:val="1"/>
        </w:rPr>
        <w:t xml:space="preserve"> </w:t>
      </w:r>
      <w:r>
        <w:t>Схема испытаний</w:t>
      </w:r>
      <w:r>
        <w:rPr>
          <w:spacing w:val="-67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затухающих</w:t>
      </w:r>
      <w:r>
        <w:rPr>
          <w:spacing w:val="1"/>
        </w:rPr>
        <w:t xml:space="preserve"> </w:t>
      </w:r>
      <w:r>
        <w:t>колебаний</w:t>
      </w:r>
      <w:r>
        <w:rPr>
          <w:spacing w:val="2"/>
        </w:rPr>
        <w:t xml:space="preserve"> </w:t>
      </w:r>
      <w:r>
        <w:t>представлена на рис.</w:t>
      </w:r>
      <w:r>
        <w:rPr>
          <w:spacing w:val="-2"/>
        </w:rPr>
        <w:t xml:space="preserve"> </w:t>
      </w:r>
      <w:r>
        <w:t>3.</w:t>
      </w:r>
    </w:p>
    <w:p w:rsidR="00212D77" w:rsidRDefault="00212D77">
      <w:p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spacing w:before="2"/>
        <w:rPr>
          <w:sz w:val="17"/>
        </w:rPr>
      </w:pPr>
    </w:p>
    <w:p w:rsidR="00212D77" w:rsidRDefault="005A639D">
      <w:pPr>
        <w:pStyle w:val="a3"/>
        <w:spacing w:before="89"/>
        <w:ind w:left="1711"/>
      </w:pPr>
      <w:r>
        <w:rPr>
          <w:noProof/>
          <w:lang w:eastAsia="ru-RU"/>
        </w:rPr>
        <w:drawing>
          <wp:anchor distT="0" distB="0" distL="0" distR="0" simplePos="0" relativeHeight="15760896" behindDoc="0" locked="0" layoutInCell="1" allowOverlap="1">
            <wp:simplePos x="0" y="0"/>
            <wp:positionH relativeFrom="page">
              <wp:posOffset>1539239</wp:posOffset>
            </wp:positionH>
            <wp:positionV relativeFrom="paragraph">
              <wp:posOffset>-1297174</wp:posOffset>
            </wp:positionV>
            <wp:extent cx="4629912" cy="1524000"/>
            <wp:effectExtent l="0" t="0" r="0" b="0"/>
            <wp:wrapNone/>
            <wp:docPr id="13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0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9912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3)</w:t>
      </w:r>
    </w:p>
    <w:p w:rsidR="00212D77" w:rsidRDefault="00212D77">
      <w:pPr>
        <w:pStyle w:val="a3"/>
        <w:spacing w:before="6"/>
        <w:rPr>
          <w:sz w:val="23"/>
        </w:rPr>
      </w:pPr>
    </w:p>
    <w:p w:rsidR="00212D77" w:rsidRDefault="005A639D">
      <w:pPr>
        <w:pStyle w:val="a3"/>
        <w:tabs>
          <w:tab w:val="left" w:pos="1278"/>
          <w:tab w:val="left" w:pos="1749"/>
          <w:tab w:val="left" w:pos="1856"/>
          <w:tab w:val="left" w:pos="2216"/>
          <w:tab w:val="left" w:pos="2883"/>
          <w:tab w:val="left" w:pos="3052"/>
          <w:tab w:val="left" w:pos="3504"/>
          <w:tab w:val="left" w:pos="3590"/>
          <w:tab w:val="left" w:pos="4124"/>
          <w:tab w:val="left" w:pos="4482"/>
          <w:tab w:val="left" w:pos="4897"/>
          <w:tab w:val="left" w:pos="4978"/>
          <w:tab w:val="left" w:pos="5552"/>
          <w:tab w:val="left" w:pos="5897"/>
          <w:tab w:val="left" w:pos="6379"/>
          <w:tab w:val="left" w:pos="6638"/>
          <w:tab w:val="left" w:pos="7242"/>
          <w:tab w:val="left" w:pos="7283"/>
          <w:tab w:val="left" w:pos="7762"/>
          <w:tab w:val="left" w:pos="8350"/>
          <w:tab w:val="left" w:pos="8603"/>
          <w:tab w:val="left" w:pos="8941"/>
          <w:tab w:val="left" w:pos="9617"/>
          <w:tab w:val="left" w:pos="10133"/>
        </w:tabs>
        <w:ind w:left="369" w:right="386" w:firstLine="708"/>
        <w:jc w:val="right"/>
      </w:pPr>
      <w:r>
        <w:t>Динамический</w:t>
      </w:r>
      <w:r>
        <w:tab/>
      </w:r>
      <w:r>
        <w:tab/>
        <w:t>модуль</w:t>
      </w:r>
      <w:r>
        <w:tab/>
        <w:t>упругости</w:t>
      </w:r>
      <w:r>
        <w:tab/>
        <w:t>–</w:t>
      </w:r>
      <w:r>
        <w:tab/>
        <w:t>величина,</w:t>
      </w:r>
      <w:r>
        <w:tab/>
      </w:r>
      <w:r>
        <w:tab/>
        <w:t>характеризующая</w:t>
      </w:r>
      <w:r>
        <w:tab/>
        <w:t>упругие</w:t>
      </w:r>
      <w:r>
        <w:rPr>
          <w:spacing w:val="-67"/>
        </w:rPr>
        <w:t xml:space="preserve"> </w:t>
      </w:r>
      <w:r>
        <w:t>свойства</w:t>
      </w:r>
      <w:r>
        <w:tab/>
        <w:t>бетона</w:t>
      </w:r>
      <w:r>
        <w:tab/>
        <w:t>без</w:t>
      </w:r>
      <w:r>
        <w:tab/>
      </w:r>
      <w:r>
        <w:tab/>
        <w:t>влияния</w:t>
      </w:r>
      <w:r>
        <w:tab/>
        <w:t>ползучести,</w:t>
      </w:r>
      <w:r>
        <w:tab/>
      </w:r>
      <w:r>
        <w:tab/>
        <w:t>не</w:t>
      </w:r>
      <w:r>
        <w:tab/>
        <w:t>является</w:t>
      </w:r>
      <w:r>
        <w:tab/>
      </w:r>
      <w:r>
        <w:tab/>
        <w:t>основным</w:t>
      </w:r>
      <w:r>
        <w:tab/>
        <w:t>или</w:t>
      </w:r>
      <w:r>
        <w:rPr>
          <w:spacing w:val="-67"/>
        </w:rPr>
        <w:t xml:space="preserve"> </w:t>
      </w:r>
      <w:r>
        <w:t>факультативным</w:t>
      </w:r>
      <w:r>
        <w:rPr>
          <w:spacing w:val="42"/>
        </w:rPr>
        <w:t xml:space="preserve"> </w:t>
      </w:r>
      <w:r>
        <w:t>показателем</w:t>
      </w:r>
      <w:r>
        <w:rPr>
          <w:spacing w:val="45"/>
        </w:rPr>
        <w:t xml:space="preserve"> </w:t>
      </w:r>
      <w:r>
        <w:t>качества</w:t>
      </w:r>
      <w:r>
        <w:rPr>
          <w:spacing w:val="42"/>
        </w:rPr>
        <w:t xml:space="preserve"> </w:t>
      </w:r>
      <w:r>
        <w:t>строительных</w:t>
      </w:r>
      <w:r>
        <w:rPr>
          <w:spacing w:val="47"/>
        </w:rPr>
        <w:t xml:space="preserve"> </w:t>
      </w:r>
      <w:r>
        <w:t>материалов.</w:t>
      </w:r>
      <w:r>
        <w:rPr>
          <w:spacing w:val="44"/>
        </w:rPr>
        <w:t xml:space="preserve"> </w:t>
      </w:r>
      <w:r>
        <w:t>Этот</w:t>
      </w:r>
      <w:r>
        <w:rPr>
          <w:spacing w:val="45"/>
        </w:rPr>
        <w:t xml:space="preserve"> </w:t>
      </w:r>
      <w:r>
        <w:t>показатель</w:t>
      </w:r>
      <w:r>
        <w:rPr>
          <w:spacing w:val="-67"/>
        </w:rPr>
        <w:t xml:space="preserve"> </w:t>
      </w:r>
      <w:r>
        <w:t>может</w:t>
      </w:r>
      <w:r>
        <w:rPr>
          <w:spacing w:val="41"/>
        </w:rPr>
        <w:t xml:space="preserve"> </w:t>
      </w:r>
      <w:r>
        <w:t>быть</w:t>
      </w:r>
      <w:r>
        <w:rPr>
          <w:spacing w:val="42"/>
        </w:rPr>
        <w:t xml:space="preserve"> </w:t>
      </w:r>
      <w:r>
        <w:t>использован</w:t>
      </w:r>
      <w:r>
        <w:rPr>
          <w:spacing w:val="44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исследовательской</w:t>
      </w:r>
      <w:r>
        <w:rPr>
          <w:spacing w:val="43"/>
        </w:rPr>
        <w:t xml:space="preserve"> </w:t>
      </w:r>
      <w:r>
        <w:t>практике</w:t>
      </w:r>
      <w:r>
        <w:rPr>
          <w:spacing w:val="41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качестве</w:t>
      </w:r>
      <w:r>
        <w:rPr>
          <w:spacing w:val="42"/>
        </w:rPr>
        <w:t xml:space="preserve"> </w:t>
      </w:r>
      <w:r>
        <w:t>одного</w:t>
      </w:r>
      <w:r>
        <w:rPr>
          <w:spacing w:val="44"/>
        </w:rPr>
        <w:t xml:space="preserve"> </w:t>
      </w:r>
      <w:r>
        <w:t>из</w:t>
      </w:r>
      <w:r>
        <w:rPr>
          <w:spacing w:val="-67"/>
        </w:rPr>
        <w:t xml:space="preserve"> </w:t>
      </w:r>
      <w:r>
        <w:t>косвенных</w:t>
      </w:r>
      <w:r>
        <w:tab/>
      </w:r>
      <w:r>
        <w:tab/>
        <w:t>показателей</w:t>
      </w:r>
      <w:r>
        <w:tab/>
        <w:t>прочности</w:t>
      </w:r>
      <w:r>
        <w:rPr>
          <w:spacing w:val="126"/>
        </w:rPr>
        <w:t xml:space="preserve"> </w:t>
      </w:r>
      <w:r>
        <w:t>для</w:t>
      </w:r>
      <w:r>
        <w:tab/>
        <w:t>неразрушающих</w:t>
      </w:r>
      <w:r>
        <w:tab/>
        <w:t>методов</w:t>
      </w:r>
      <w:r>
        <w:tab/>
        <w:t>исследования</w:t>
      </w:r>
      <w:r>
        <w:rPr>
          <w:spacing w:val="-67"/>
        </w:rPr>
        <w:t xml:space="preserve"> </w:t>
      </w:r>
      <w:r>
        <w:t>кинетики твердения бетона, одной из методик определения морозостойкости бетона.</w:t>
      </w:r>
      <w:r>
        <w:rPr>
          <w:spacing w:val="-6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расчёта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динамических</w:t>
      </w:r>
      <w:r>
        <w:rPr>
          <w:spacing w:val="36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колебательных</w:t>
      </w:r>
      <w:r>
        <w:rPr>
          <w:spacing w:val="36"/>
        </w:rPr>
        <w:t xml:space="preserve"> </w:t>
      </w:r>
      <w:r>
        <w:t>воздействиях,</w:t>
      </w:r>
      <w:r>
        <w:rPr>
          <w:spacing w:val="32"/>
        </w:rPr>
        <w:t xml:space="preserve"> </w:t>
      </w:r>
      <w:r>
        <w:t>динамический</w:t>
      </w:r>
      <w:r>
        <w:rPr>
          <w:spacing w:val="36"/>
        </w:rPr>
        <w:t xml:space="preserve"> </w:t>
      </w:r>
      <w:r>
        <w:t>модуль</w:t>
      </w:r>
      <w:r>
        <w:rPr>
          <w:spacing w:val="37"/>
        </w:rPr>
        <w:t xml:space="preserve"> </w:t>
      </w:r>
      <w:r>
        <w:t>упругости</w:t>
      </w:r>
      <w:r>
        <w:rPr>
          <w:spacing w:val="-67"/>
        </w:rPr>
        <w:t xml:space="preserve"> </w:t>
      </w:r>
      <w:r>
        <w:t>будет</w:t>
      </w:r>
      <w:r>
        <w:tab/>
        <w:t>иметь</w:t>
      </w:r>
      <w:r>
        <w:tab/>
        <w:t>значение</w:t>
      </w:r>
      <w:r>
        <w:tab/>
        <w:t>одной</w:t>
      </w:r>
      <w:r>
        <w:tab/>
        <w:t>из</w:t>
      </w:r>
      <w:r>
        <w:tab/>
      </w:r>
      <w:r>
        <w:tab/>
        <w:t>основных</w:t>
      </w:r>
      <w:r>
        <w:tab/>
        <w:t>характеристик</w:t>
      </w:r>
      <w:r>
        <w:tab/>
        <w:t>конструкционного</w:t>
      </w:r>
    </w:p>
    <w:p w:rsidR="00212D77" w:rsidRDefault="005A639D">
      <w:pPr>
        <w:pStyle w:val="a3"/>
        <w:spacing w:line="321" w:lineRule="exact"/>
        <w:ind w:left="369"/>
      </w:pPr>
      <w:r>
        <w:t>материала.</w:t>
      </w:r>
    </w:p>
    <w:p w:rsidR="00212D77" w:rsidRDefault="005A639D">
      <w:pPr>
        <w:pStyle w:val="a3"/>
        <w:spacing w:line="300" w:lineRule="exact"/>
        <w:ind w:left="1078"/>
      </w:pPr>
      <w:r>
        <w:t>Динамический</w:t>
      </w:r>
      <w:r>
        <w:rPr>
          <w:spacing w:val="-4"/>
        </w:rPr>
        <w:t xml:space="preserve"> </w:t>
      </w:r>
      <w:r>
        <w:t>модуль</w:t>
      </w:r>
      <w:r>
        <w:rPr>
          <w:spacing w:val="-3"/>
        </w:rPr>
        <w:t xml:space="preserve"> </w:t>
      </w:r>
      <w:r>
        <w:t>упругости</w:t>
      </w:r>
      <w:r>
        <w:rPr>
          <w:spacing w:val="-3"/>
        </w:rPr>
        <w:t xml:space="preserve"> </w:t>
      </w:r>
      <w:r>
        <w:t>рассчитывают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формуле</w:t>
      </w:r>
    </w:p>
    <w:p w:rsidR="00212D77" w:rsidRDefault="005A639D">
      <w:pPr>
        <w:pStyle w:val="a3"/>
        <w:tabs>
          <w:tab w:val="left" w:pos="1403"/>
        </w:tabs>
        <w:spacing w:before="58" w:line="213" w:lineRule="exact"/>
        <w:ind w:left="656"/>
        <w:jc w:val="center"/>
        <w:rPr>
          <w:rFonts w:ascii="Cambria Math" w:eastAsia="Cambria Math" w:hAnsi="Cambria Math"/>
        </w:rPr>
      </w:pPr>
      <w:r>
        <w:rPr>
          <w:rFonts w:ascii="Cambria Math" w:eastAsia="Cambria Math" w:hAnsi="Cambria Math"/>
          <w:w w:val="105"/>
        </w:rPr>
        <w:t xml:space="preserve">𝑙 </w:t>
      </w:r>
      <w:r>
        <w:rPr>
          <w:rFonts w:ascii="Cambria Math" w:eastAsia="Cambria Math" w:hAnsi="Cambria Math"/>
          <w:spacing w:val="50"/>
          <w:w w:val="105"/>
        </w:rPr>
        <w:t xml:space="preserve"> </w:t>
      </w:r>
      <w:r>
        <w:rPr>
          <w:rFonts w:ascii="Cambria Math" w:eastAsia="Cambria Math" w:hAnsi="Cambria Math"/>
          <w:w w:val="105"/>
          <w:vertAlign w:val="superscript"/>
        </w:rPr>
        <w:t>3</w:t>
      </w:r>
      <w:r>
        <w:rPr>
          <w:rFonts w:ascii="Cambria Math" w:eastAsia="Cambria Math" w:hAnsi="Cambria Math"/>
          <w:w w:val="105"/>
        </w:rPr>
        <w:tab/>
        <w:t>𝑃</w:t>
      </w:r>
      <w:r>
        <w:rPr>
          <w:rFonts w:ascii="Cambria Math" w:eastAsia="Cambria Math" w:hAnsi="Cambria Math"/>
          <w:spacing w:val="5"/>
          <w:w w:val="105"/>
        </w:rPr>
        <w:t xml:space="preserve"> </w:t>
      </w:r>
      <w:r>
        <w:rPr>
          <w:rFonts w:ascii="Cambria Math" w:eastAsia="Cambria Math" w:hAnsi="Cambria Math"/>
          <w:w w:val="105"/>
        </w:rPr>
        <w:t>∙ 𝑓</w:t>
      </w:r>
      <w:r>
        <w:rPr>
          <w:rFonts w:ascii="Cambria Math" w:eastAsia="Cambria Math" w:hAnsi="Cambria Math"/>
          <w:w w:val="105"/>
          <w:vertAlign w:val="superscript"/>
        </w:rPr>
        <w:t>2</w:t>
      </w:r>
    </w:p>
    <w:p w:rsidR="00212D77" w:rsidRDefault="00336843">
      <w:pPr>
        <w:pStyle w:val="a3"/>
        <w:tabs>
          <w:tab w:val="left" w:pos="2215"/>
          <w:tab w:val="left" w:pos="2633"/>
        </w:tabs>
        <w:spacing w:before="3"/>
        <w:ind w:right="21"/>
        <w:jc w:val="center"/>
        <w:rPr>
          <w:rFonts w:ascii="Cambria Math" w:eastAsia="Cambria Math" w:hAnsi="Cambria Math"/>
        </w:rPr>
      </w:pPr>
      <w:r>
        <w:pict>
          <v:rect id="_x0000_s1047" style="position:absolute;left:0;text-align:left;margin-left:277.95pt;margin-top:8.9pt;width:7.8pt;height:.95pt;z-index:-17068544;mso-position-horizontal-relative:page" fillcolor="black" stroked="f">
            <w10:wrap anchorx="page"/>
          </v:rect>
        </w:pict>
      </w:r>
      <w:r>
        <w:pict>
          <v:rect id="_x0000_s1046" style="position:absolute;left:0;text-align:left;margin-left:316.75pt;margin-top:8.9pt;width:33.6pt;height:.95pt;z-index:-17068032;mso-position-horizontal-relative:page" fillcolor="black" stroked="f">
            <w10:wrap anchorx="page"/>
          </v:rect>
        </w:pict>
      </w:r>
      <w:r w:rsidR="005A639D">
        <w:rPr>
          <w:rFonts w:ascii="Cambria Math" w:eastAsia="Cambria Math" w:hAnsi="Cambria Math"/>
          <w:w w:val="110"/>
        </w:rPr>
        <w:t>𝐸</w:t>
      </w:r>
      <w:r w:rsidR="005A639D">
        <w:rPr>
          <w:rFonts w:ascii="Cambria Math" w:eastAsia="Cambria Math" w:hAnsi="Cambria Math"/>
          <w:w w:val="110"/>
          <w:vertAlign w:val="subscript"/>
        </w:rPr>
        <w:t>д</w:t>
      </w:r>
      <w:r w:rsidR="005A639D">
        <w:rPr>
          <w:rFonts w:ascii="Cambria Math" w:eastAsia="Cambria Math" w:hAnsi="Cambria Math"/>
          <w:spacing w:val="15"/>
          <w:w w:val="110"/>
        </w:rPr>
        <w:t xml:space="preserve"> </w:t>
      </w:r>
      <w:r w:rsidR="005A639D">
        <w:rPr>
          <w:rFonts w:ascii="Cambria Math" w:eastAsia="Cambria Math" w:hAnsi="Cambria Math"/>
          <w:w w:val="110"/>
        </w:rPr>
        <w:t>=</w:t>
      </w:r>
      <w:r w:rsidR="005A639D">
        <w:rPr>
          <w:rFonts w:ascii="Cambria Math" w:eastAsia="Cambria Math" w:hAnsi="Cambria Math"/>
          <w:spacing w:val="6"/>
          <w:w w:val="110"/>
        </w:rPr>
        <w:t xml:space="preserve"> </w:t>
      </w:r>
      <w:r w:rsidR="005A639D">
        <w:rPr>
          <w:rFonts w:ascii="Cambria Math" w:eastAsia="Cambria Math" w:hAnsi="Cambria Math"/>
          <w:w w:val="110"/>
        </w:rPr>
        <w:t>𝐾</w:t>
      </w:r>
      <w:r w:rsidR="005A639D">
        <w:rPr>
          <w:rFonts w:ascii="Cambria Math" w:eastAsia="Cambria Math" w:hAnsi="Cambria Math"/>
          <w:spacing w:val="-1"/>
          <w:w w:val="110"/>
        </w:rPr>
        <w:t xml:space="preserve"> </w:t>
      </w:r>
      <w:r w:rsidR="005A639D">
        <w:rPr>
          <w:rFonts w:ascii="Cambria Math" w:eastAsia="Cambria Math" w:hAnsi="Cambria Math"/>
          <w:w w:val="110"/>
        </w:rPr>
        <w:t>∙</w:t>
      </w:r>
      <w:r w:rsidR="005A639D">
        <w:rPr>
          <w:rFonts w:ascii="Cambria Math" w:eastAsia="Cambria Math" w:hAnsi="Cambria Math"/>
          <w:spacing w:val="-9"/>
          <w:w w:val="110"/>
        </w:rPr>
        <w:t xml:space="preserve"> </w:t>
      </w:r>
      <w:r w:rsidR="005A639D">
        <w:rPr>
          <w:rFonts w:ascii="Cambria Math" w:eastAsia="Cambria Math" w:hAnsi="Cambria Math"/>
          <w:w w:val="110"/>
        </w:rPr>
        <w:t>(</w:t>
      </w:r>
      <w:r w:rsidR="005A639D">
        <w:rPr>
          <w:rFonts w:ascii="Cambria Math" w:eastAsia="Cambria Math" w:hAnsi="Cambria Math"/>
          <w:w w:val="110"/>
          <w:position w:val="-17"/>
        </w:rPr>
        <w:t>𝑏</w:t>
      </w:r>
      <w:r w:rsidR="005A639D">
        <w:rPr>
          <w:rFonts w:ascii="Cambria Math" w:eastAsia="Cambria Math" w:hAnsi="Cambria Math"/>
          <w:w w:val="110"/>
        </w:rPr>
        <w:t xml:space="preserve">) </w:t>
      </w:r>
      <w:r w:rsidR="005A639D">
        <w:rPr>
          <w:rFonts w:ascii="Cambria Math" w:eastAsia="Cambria Math" w:hAnsi="Cambria Math"/>
          <w:spacing w:val="41"/>
          <w:w w:val="110"/>
        </w:rPr>
        <w:t xml:space="preserve"> </w:t>
      </w:r>
      <w:r w:rsidR="005A639D">
        <w:rPr>
          <w:rFonts w:ascii="Cambria Math" w:eastAsia="Cambria Math" w:hAnsi="Cambria Math"/>
          <w:w w:val="110"/>
        </w:rPr>
        <w:t>∙</w:t>
      </w:r>
      <w:r w:rsidR="005A639D">
        <w:rPr>
          <w:rFonts w:ascii="Cambria Math" w:eastAsia="Cambria Math" w:hAnsi="Cambria Math"/>
          <w:spacing w:val="-9"/>
          <w:w w:val="110"/>
        </w:rPr>
        <w:t xml:space="preserve"> </w:t>
      </w:r>
      <w:r w:rsidR="005A639D">
        <w:rPr>
          <w:rFonts w:ascii="Cambria Math" w:eastAsia="Cambria Math" w:hAnsi="Cambria Math"/>
          <w:w w:val="110"/>
        </w:rPr>
        <w:t>(</w:t>
      </w:r>
      <w:r w:rsidR="005A639D">
        <w:rPr>
          <w:rFonts w:ascii="Cambria Math" w:eastAsia="Cambria Math" w:hAnsi="Cambria Math"/>
          <w:w w:val="110"/>
        </w:rPr>
        <w:tab/>
      </w:r>
      <w:r w:rsidR="005A639D">
        <w:rPr>
          <w:rFonts w:ascii="Cambria Math" w:eastAsia="Cambria Math" w:hAnsi="Cambria Math"/>
          <w:w w:val="110"/>
          <w:position w:val="-17"/>
        </w:rPr>
        <w:t>𝑎</w:t>
      </w:r>
      <w:r w:rsidR="005A639D">
        <w:rPr>
          <w:rFonts w:ascii="Cambria Math" w:eastAsia="Cambria Math" w:hAnsi="Cambria Math"/>
          <w:w w:val="110"/>
          <w:position w:val="-17"/>
        </w:rPr>
        <w:tab/>
      </w:r>
      <w:r w:rsidR="005A639D">
        <w:rPr>
          <w:rFonts w:ascii="Cambria Math" w:eastAsia="Cambria Math" w:hAnsi="Cambria Math"/>
          <w:w w:val="110"/>
        </w:rPr>
        <w:t>)</w:t>
      </w:r>
      <w:r w:rsidR="005A639D">
        <w:rPr>
          <w:rFonts w:ascii="Cambria Math" w:eastAsia="Cambria Math" w:hAnsi="Cambria Math"/>
          <w:spacing w:val="-3"/>
          <w:w w:val="110"/>
        </w:rPr>
        <w:t xml:space="preserve"> </w:t>
      </w:r>
      <w:r w:rsidR="005A639D">
        <w:rPr>
          <w:rFonts w:ascii="Cambria Math" w:eastAsia="Cambria Math" w:hAnsi="Cambria Math"/>
          <w:w w:val="110"/>
        </w:rPr>
        <w:t>∙</w:t>
      </w:r>
      <w:r w:rsidR="005A639D">
        <w:rPr>
          <w:rFonts w:ascii="Cambria Math" w:eastAsia="Cambria Math" w:hAnsi="Cambria Math"/>
          <w:spacing w:val="-4"/>
          <w:w w:val="110"/>
        </w:rPr>
        <w:t xml:space="preserve"> </w:t>
      </w:r>
      <w:r w:rsidR="005A639D">
        <w:rPr>
          <w:rFonts w:ascii="Cambria Math" w:eastAsia="Cambria Math" w:hAnsi="Cambria Math"/>
          <w:w w:val="110"/>
        </w:rPr>
        <w:t>𝑇</w:t>
      </w:r>
    </w:p>
    <w:p w:rsidR="00212D77" w:rsidRDefault="005A639D">
      <w:pPr>
        <w:pStyle w:val="a3"/>
        <w:spacing w:before="29"/>
        <w:ind w:left="369" w:right="3025"/>
      </w:pPr>
      <w:r>
        <w:t xml:space="preserve">где </w:t>
      </w:r>
      <w:r>
        <w:rPr>
          <w:i/>
        </w:rPr>
        <w:t>l</w:t>
      </w:r>
      <w:r>
        <w:t xml:space="preserve">, </w:t>
      </w:r>
      <w:r>
        <w:rPr>
          <w:i/>
        </w:rPr>
        <w:t>b</w:t>
      </w:r>
      <w:r>
        <w:t xml:space="preserve">, </w:t>
      </w:r>
      <w:r>
        <w:rPr>
          <w:i/>
        </w:rPr>
        <w:t xml:space="preserve">a </w:t>
      </w:r>
      <w:r>
        <w:t>– соответственно длина, высота, ширина образца, см;</w:t>
      </w:r>
      <w:r>
        <w:rPr>
          <w:spacing w:val="-67"/>
        </w:rPr>
        <w:t xml:space="preserve"> </w:t>
      </w:r>
      <w:r>
        <w:t>Р</w:t>
      </w:r>
      <w:r>
        <w:rPr>
          <w:spacing w:val="-2"/>
        </w:rPr>
        <w:t xml:space="preserve"> </w:t>
      </w:r>
      <w:r>
        <w:t>– масса</w:t>
      </w:r>
      <w:r>
        <w:rPr>
          <w:spacing w:val="-3"/>
        </w:rPr>
        <w:t xml:space="preserve"> </w:t>
      </w:r>
      <w:r>
        <w:t>образца,</w:t>
      </w:r>
      <w:r>
        <w:rPr>
          <w:spacing w:val="-1"/>
        </w:rPr>
        <w:t xml:space="preserve"> </w:t>
      </w:r>
      <w:r>
        <w:t>г;</w:t>
      </w:r>
    </w:p>
    <w:p w:rsidR="00212D77" w:rsidRDefault="005A639D">
      <w:pPr>
        <w:pStyle w:val="a3"/>
        <w:spacing w:line="321" w:lineRule="exact"/>
        <w:ind w:left="369"/>
      </w:pPr>
      <w:r>
        <w:t>f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резонансная</w:t>
      </w:r>
      <w:r>
        <w:rPr>
          <w:spacing w:val="-2"/>
        </w:rPr>
        <w:t xml:space="preserve"> </w:t>
      </w:r>
      <w:r>
        <w:t>частота</w:t>
      </w:r>
      <w:r>
        <w:rPr>
          <w:spacing w:val="-2"/>
        </w:rPr>
        <w:t xml:space="preserve"> </w:t>
      </w:r>
      <w:r>
        <w:t>колебаний</w:t>
      </w:r>
      <w:r>
        <w:rPr>
          <w:spacing w:val="-5"/>
        </w:rPr>
        <w:t xml:space="preserve"> </w:t>
      </w:r>
      <w:r>
        <w:t>изгиба,</w:t>
      </w:r>
      <w:r>
        <w:rPr>
          <w:spacing w:val="-2"/>
        </w:rPr>
        <w:t xml:space="preserve"> </w:t>
      </w:r>
      <w:r>
        <w:t>Гц;</w:t>
      </w:r>
    </w:p>
    <w:p w:rsidR="00212D77" w:rsidRDefault="005A639D">
      <w:pPr>
        <w:pStyle w:val="a3"/>
        <w:tabs>
          <w:tab w:val="left" w:pos="960"/>
        </w:tabs>
        <w:spacing w:before="2" w:line="322" w:lineRule="exact"/>
        <w:ind w:left="369"/>
      </w:pPr>
      <w:r>
        <w:t>Т</w:t>
      </w:r>
      <w:r>
        <w:rPr>
          <w:spacing w:val="-2"/>
        </w:rPr>
        <w:t xml:space="preserve"> </w:t>
      </w:r>
      <w:r>
        <w:t>–</w:t>
      </w:r>
      <w:r>
        <w:tab/>
        <w:t>коэффициент,</w:t>
      </w:r>
      <w:r>
        <w:rPr>
          <w:spacing w:val="-5"/>
        </w:rPr>
        <w:t xml:space="preserve"> </w:t>
      </w:r>
      <w:r>
        <w:t>учитывающий</w:t>
      </w:r>
      <w:r>
        <w:rPr>
          <w:spacing w:val="-4"/>
        </w:rPr>
        <w:t xml:space="preserve"> </w:t>
      </w:r>
      <w:r>
        <w:t>размер образца</w:t>
      </w:r>
      <w:r>
        <w:rPr>
          <w:spacing w:val="69"/>
        </w:rPr>
        <w:t xml:space="preserve"> </w:t>
      </w:r>
      <w:r>
        <w:t>(Т</w:t>
      </w:r>
      <w:r>
        <w:rPr>
          <w:spacing w:val="-3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1,07-1,2);</w:t>
      </w:r>
    </w:p>
    <w:p w:rsidR="00212D77" w:rsidRDefault="005A639D">
      <w:pPr>
        <w:pStyle w:val="a3"/>
        <w:ind w:left="369"/>
      </w:pPr>
      <w:r>
        <w:t>К–</w:t>
      </w:r>
      <w:r>
        <w:rPr>
          <w:spacing w:val="66"/>
        </w:rPr>
        <w:t xml:space="preserve"> </w:t>
      </w:r>
      <w:r>
        <w:t>коэффициент,</w:t>
      </w:r>
      <w:r>
        <w:rPr>
          <w:spacing w:val="64"/>
        </w:rPr>
        <w:t xml:space="preserve"> </w:t>
      </w:r>
      <w:r>
        <w:t>учитывающий</w:t>
      </w:r>
      <w:r>
        <w:rPr>
          <w:spacing w:val="66"/>
        </w:rPr>
        <w:t xml:space="preserve"> </w:t>
      </w:r>
      <w:r>
        <w:t>основной</w:t>
      </w:r>
      <w:r>
        <w:rPr>
          <w:spacing w:val="65"/>
        </w:rPr>
        <w:t xml:space="preserve"> </w:t>
      </w:r>
      <w:r>
        <w:t>вид</w:t>
      </w:r>
      <w:r>
        <w:rPr>
          <w:spacing w:val="65"/>
        </w:rPr>
        <w:t xml:space="preserve"> </w:t>
      </w:r>
      <w:r>
        <w:t>колебаний</w:t>
      </w:r>
      <w:r>
        <w:rPr>
          <w:spacing w:val="64"/>
        </w:rPr>
        <w:t xml:space="preserve"> </w:t>
      </w:r>
      <w:r>
        <w:t>образца</w:t>
      </w:r>
      <w:r>
        <w:rPr>
          <w:spacing w:val="65"/>
        </w:rPr>
        <w:t xml:space="preserve"> </w:t>
      </w:r>
      <w:r>
        <w:t>и</w:t>
      </w:r>
      <w:r>
        <w:rPr>
          <w:spacing w:val="63"/>
        </w:rPr>
        <w:t xml:space="preserve"> </w:t>
      </w:r>
      <w:r>
        <w:t>размерность</w:t>
      </w:r>
      <w:r>
        <w:rPr>
          <w:spacing w:val="-67"/>
        </w:rPr>
        <w:t xml:space="preserve"> </w:t>
      </w:r>
      <w:r>
        <w:t>выбранных единиц</w:t>
      </w:r>
      <w:r>
        <w:rPr>
          <w:spacing w:val="-3"/>
        </w:rPr>
        <w:t xml:space="preserve"> </w:t>
      </w:r>
      <w:r>
        <w:t>измерений.</w:t>
      </w:r>
    </w:p>
    <w:p w:rsidR="00212D77" w:rsidRDefault="00336843">
      <w:pPr>
        <w:pStyle w:val="a3"/>
        <w:spacing w:line="321" w:lineRule="exact"/>
        <w:ind w:left="1078"/>
      </w:pPr>
      <w:r>
        <w:pict>
          <v:shape id="_x0000_s1045" type="#_x0000_t202" style="position:absolute;left:0;text-align:left;margin-left:334.05pt;margin-top:15.1pt;width:5.8pt;height:11.7pt;z-index:15761408;mso-position-horizontal-relative:page" filled="f" stroked="f">
            <v:textbox inset="0,0,0,0">
              <w:txbxContent>
                <w:p w:rsidR="00212D77" w:rsidRDefault="005A639D">
                  <w:pPr>
                    <w:spacing w:line="234" w:lineRule="exact"/>
                    <w:rPr>
                      <w:rFonts w:ascii="Cambria Math"/>
                      <w:sz w:val="20"/>
                    </w:rPr>
                  </w:pPr>
                  <w:r>
                    <w:rPr>
                      <w:rFonts w:ascii="Cambria Math"/>
                      <w:w w:val="104"/>
                      <w:sz w:val="20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5A639D">
        <w:t>Резонансным</w:t>
      </w:r>
      <w:r w:rsidR="005A639D">
        <w:rPr>
          <w:spacing w:val="-4"/>
        </w:rPr>
        <w:t xml:space="preserve"> </w:t>
      </w:r>
      <w:r w:rsidR="005A639D">
        <w:t>методом</w:t>
      </w:r>
      <w:r w:rsidR="005A639D">
        <w:rPr>
          <w:spacing w:val="-3"/>
        </w:rPr>
        <w:t xml:space="preserve"> </w:t>
      </w:r>
      <w:r w:rsidR="005A639D">
        <w:t>определяют</w:t>
      </w:r>
      <w:r w:rsidR="005A639D">
        <w:rPr>
          <w:spacing w:val="-5"/>
        </w:rPr>
        <w:t xml:space="preserve"> </w:t>
      </w:r>
      <w:r w:rsidR="005A639D">
        <w:t>коэффициент</w:t>
      </w:r>
      <w:r w:rsidR="005A639D">
        <w:rPr>
          <w:spacing w:val="-4"/>
        </w:rPr>
        <w:t xml:space="preserve"> </w:t>
      </w:r>
      <w:r w:rsidR="005A639D">
        <w:t>Пуассона</w:t>
      </w:r>
      <w:r w:rsidR="005A639D">
        <w:rPr>
          <w:spacing w:val="-6"/>
        </w:rPr>
        <w:t xml:space="preserve"> </w:t>
      </w:r>
      <w:r w:rsidR="005A639D">
        <w:t>бетона:</w:t>
      </w:r>
    </w:p>
    <w:p w:rsidR="00212D77" w:rsidRDefault="00336843">
      <w:pPr>
        <w:pStyle w:val="a3"/>
        <w:spacing w:before="51" w:line="485" w:lineRule="exact"/>
        <w:ind w:left="1027" w:right="1169"/>
        <w:jc w:val="center"/>
        <w:rPr>
          <w:rFonts w:ascii="Cambria Math" w:eastAsia="Cambria Math" w:hAnsi="Cambria Math"/>
        </w:rPr>
      </w:pPr>
      <w:r>
        <w:pict>
          <v:rect id="_x0000_s1044" style="position:absolute;left:0;text-align:left;margin-left:309.15pt;margin-top:22.8pt;width:16.8pt;height:.95pt;z-index:-17067520;mso-position-horizontal-relative:page" fillcolor="black" stroked="f">
            <w10:wrap anchorx="page"/>
          </v:rect>
        </w:pict>
      </w:r>
      <w:r w:rsidR="005A639D">
        <w:rPr>
          <w:rFonts w:ascii="Cambria Math" w:eastAsia="Cambria Math" w:hAnsi="Cambria Math"/>
          <w:w w:val="105"/>
        </w:rPr>
        <w:t>𝜇</w:t>
      </w:r>
      <w:r w:rsidR="005A639D">
        <w:rPr>
          <w:rFonts w:ascii="Cambria Math" w:eastAsia="Cambria Math" w:hAnsi="Cambria Math"/>
          <w:spacing w:val="14"/>
          <w:w w:val="105"/>
        </w:rPr>
        <w:t xml:space="preserve"> </w:t>
      </w:r>
      <w:r w:rsidR="005A639D">
        <w:rPr>
          <w:rFonts w:ascii="Cambria Math" w:eastAsia="Cambria Math" w:hAnsi="Cambria Math"/>
          <w:w w:val="105"/>
        </w:rPr>
        <w:t>=</w:t>
      </w:r>
      <w:r w:rsidR="005A639D">
        <w:rPr>
          <w:rFonts w:ascii="Cambria Math" w:eastAsia="Cambria Math" w:hAnsi="Cambria Math"/>
          <w:spacing w:val="10"/>
          <w:w w:val="105"/>
        </w:rPr>
        <w:t xml:space="preserve"> </w:t>
      </w:r>
      <w:r w:rsidR="005A639D">
        <w:rPr>
          <w:rFonts w:ascii="Cambria Math" w:eastAsia="Cambria Math" w:hAnsi="Cambria Math"/>
          <w:w w:val="105"/>
        </w:rPr>
        <w:t>𝐾</w:t>
      </w:r>
      <w:r w:rsidR="005A639D">
        <w:rPr>
          <w:rFonts w:ascii="Cambria Math" w:eastAsia="Cambria Math" w:hAnsi="Cambria Math"/>
          <w:spacing w:val="2"/>
          <w:w w:val="105"/>
        </w:rPr>
        <w:t xml:space="preserve"> </w:t>
      </w:r>
      <w:r w:rsidR="005A639D">
        <w:rPr>
          <w:rFonts w:ascii="Cambria Math" w:eastAsia="Cambria Math" w:hAnsi="Cambria Math"/>
          <w:w w:val="105"/>
        </w:rPr>
        <w:t>∙</w:t>
      </w:r>
      <w:r w:rsidR="005A639D">
        <w:rPr>
          <w:rFonts w:ascii="Cambria Math" w:eastAsia="Cambria Math" w:hAnsi="Cambria Math"/>
          <w:spacing w:val="-7"/>
          <w:w w:val="105"/>
        </w:rPr>
        <w:t xml:space="preserve"> </w:t>
      </w:r>
      <w:r w:rsidR="005A639D">
        <w:rPr>
          <w:rFonts w:ascii="Cambria Math" w:eastAsia="Cambria Math" w:hAnsi="Cambria Math"/>
          <w:w w:val="105"/>
        </w:rPr>
        <w:t>(</w:t>
      </w:r>
      <w:r w:rsidR="005A639D">
        <w:rPr>
          <w:rFonts w:ascii="Cambria Math" w:eastAsia="Cambria Math" w:hAnsi="Cambria Math"/>
          <w:w w:val="105"/>
          <w:position w:val="23"/>
        </w:rPr>
        <w:t>𝑓</w:t>
      </w:r>
      <w:r w:rsidR="005A639D">
        <w:rPr>
          <w:rFonts w:ascii="Cambria Math" w:eastAsia="Cambria Math" w:hAnsi="Cambria Math"/>
          <w:w w:val="105"/>
          <w:position w:val="17"/>
          <w:sz w:val="20"/>
        </w:rPr>
        <w:t>пр</w:t>
      </w:r>
      <w:r w:rsidR="005A639D">
        <w:rPr>
          <w:rFonts w:ascii="Cambria Math" w:eastAsia="Cambria Math" w:hAnsi="Cambria Math"/>
          <w:w w:val="105"/>
        </w:rPr>
        <w:t>)</w:t>
      </w:r>
    </w:p>
    <w:p w:rsidR="00212D77" w:rsidRDefault="005A639D">
      <w:pPr>
        <w:spacing w:line="298" w:lineRule="exact"/>
        <w:ind w:left="767"/>
        <w:jc w:val="center"/>
        <w:rPr>
          <w:rFonts w:ascii="Cambria Math" w:eastAsia="Cambria Math" w:hAnsi="Cambria Math"/>
          <w:sz w:val="20"/>
        </w:rPr>
      </w:pPr>
      <w:r>
        <w:rPr>
          <w:rFonts w:ascii="Cambria Math" w:eastAsia="Cambria Math" w:hAnsi="Cambria Math"/>
          <w:position w:val="6"/>
          <w:sz w:val="28"/>
        </w:rPr>
        <w:t>𝑓</w:t>
      </w:r>
      <w:r>
        <w:rPr>
          <w:rFonts w:ascii="Cambria Math" w:eastAsia="Cambria Math" w:hAnsi="Cambria Math"/>
          <w:sz w:val="20"/>
        </w:rPr>
        <w:t>кр</w:t>
      </w:r>
    </w:p>
    <w:p w:rsidR="00212D77" w:rsidRDefault="005A639D">
      <w:pPr>
        <w:pStyle w:val="a3"/>
        <w:ind w:left="369" w:right="390"/>
        <w:jc w:val="both"/>
      </w:pPr>
      <w:r>
        <w:t>где</w:t>
      </w:r>
      <w:r>
        <w:rPr>
          <w:spacing w:val="1"/>
        </w:rPr>
        <w:t xml:space="preserve"> </w:t>
      </w:r>
      <w:r>
        <w:t>K—</w:t>
      </w:r>
      <w:r>
        <w:rPr>
          <w:spacing w:val="1"/>
        </w:rPr>
        <w:t xml:space="preserve"> </w:t>
      </w:r>
      <w:r>
        <w:t>коэффициент,</w:t>
      </w:r>
      <w:r>
        <w:rPr>
          <w:spacing w:val="1"/>
        </w:rPr>
        <w:t xml:space="preserve"> </w:t>
      </w:r>
      <w:r>
        <w:t>зависящий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сечения</w:t>
      </w:r>
      <w:r>
        <w:rPr>
          <w:spacing w:val="1"/>
        </w:rPr>
        <w:t xml:space="preserve"> </w:t>
      </w:r>
      <w:r>
        <w:t>образца;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образца</w:t>
      </w:r>
      <w:r>
        <w:rPr>
          <w:spacing w:val="1"/>
        </w:rPr>
        <w:t xml:space="preserve"> </w:t>
      </w:r>
      <w:r>
        <w:t>цилиндрической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К=0,5;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образца</w:t>
      </w:r>
      <w:r>
        <w:rPr>
          <w:spacing w:val="1"/>
        </w:rPr>
        <w:t xml:space="preserve"> </w:t>
      </w:r>
      <w:r>
        <w:t>призменной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квадратным</w:t>
      </w:r>
      <w:r>
        <w:rPr>
          <w:spacing w:val="1"/>
        </w:rPr>
        <w:t xml:space="preserve"> </w:t>
      </w:r>
      <w:r>
        <w:t>сечением</w:t>
      </w:r>
      <w:r>
        <w:rPr>
          <w:spacing w:val="1"/>
        </w:rPr>
        <w:t xml:space="preserve"> </w:t>
      </w:r>
      <w:r>
        <w:t>К=0,423;</w:t>
      </w:r>
      <w:r>
        <w:rPr>
          <w:spacing w:val="1"/>
        </w:rPr>
        <w:t xml:space="preserve"> </w:t>
      </w:r>
      <w:r>
        <w:t>f</w:t>
      </w:r>
      <w:r>
        <w:rPr>
          <w:vertAlign w:val="subscript"/>
        </w:rPr>
        <w:t>пр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f</w:t>
      </w:r>
      <w:r>
        <w:rPr>
          <w:vertAlign w:val="subscript"/>
        </w:rPr>
        <w:t>кр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образца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продольных и крутильных</w:t>
      </w:r>
      <w:r>
        <w:rPr>
          <w:spacing w:val="-3"/>
        </w:rPr>
        <w:t xml:space="preserve"> </w:t>
      </w:r>
      <w:r>
        <w:t>колебаниях.</w:t>
      </w:r>
    </w:p>
    <w:p w:rsidR="00212D77" w:rsidRDefault="005A639D">
      <w:pPr>
        <w:pStyle w:val="a3"/>
        <w:ind w:left="369" w:right="388" w:firstLine="708"/>
        <w:jc w:val="both"/>
      </w:pPr>
      <w:r>
        <w:t>В качестве аппаратуры для резонансных испытаний может быть использован</w:t>
      </w:r>
      <w:r>
        <w:rPr>
          <w:spacing w:val="1"/>
        </w:rPr>
        <w:t xml:space="preserve"> </w:t>
      </w:r>
      <w:r>
        <w:t>измеритель</w:t>
      </w:r>
      <w:r>
        <w:rPr>
          <w:spacing w:val="1"/>
        </w:rPr>
        <w:t xml:space="preserve"> </w:t>
      </w:r>
      <w:r>
        <w:t>амплитудного</w:t>
      </w:r>
      <w:r>
        <w:rPr>
          <w:spacing w:val="1"/>
        </w:rPr>
        <w:t xml:space="preserve"> </w:t>
      </w:r>
      <w:r>
        <w:t>затухания</w:t>
      </w:r>
      <w:r>
        <w:rPr>
          <w:spacing w:val="1"/>
        </w:rPr>
        <w:t xml:space="preserve"> </w:t>
      </w:r>
      <w:r>
        <w:t>ИАЗ,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из</w:t>
      </w:r>
      <w:r>
        <w:rPr>
          <w:spacing w:val="70"/>
        </w:rPr>
        <w:t xml:space="preserve"> </w:t>
      </w:r>
      <w:r>
        <w:t>измерительного</w:t>
      </w:r>
      <w:r>
        <w:rPr>
          <w:spacing w:val="1"/>
        </w:rPr>
        <w:t xml:space="preserve"> </w:t>
      </w:r>
      <w:r>
        <w:t>блока и выносных элементов с кабельными линиями. Принцип действия прибора: 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вибратора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испытуемом</w:t>
      </w:r>
      <w:r>
        <w:rPr>
          <w:spacing w:val="1"/>
        </w:rPr>
        <w:t xml:space="preserve"> </w:t>
      </w:r>
      <w:r>
        <w:t>элементе</w:t>
      </w:r>
      <w:r>
        <w:rPr>
          <w:spacing w:val="1"/>
        </w:rPr>
        <w:t xml:space="preserve"> </w:t>
      </w:r>
      <w:r>
        <w:t>возбуждают</w:t>
      </w:r>
      <w:r>
        <w:rPr>
          <w:spacing w:val="1"/>
        </w:rPr>
        <w:t xml:space="preserve"> </w:t>
      </w:r>
      <w:r>
        <w:t>колебания,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улавливаются</w:t>
      </w:r>
      <w:r>
        <w:rPr>
          <w:spacing w:val="1"/>
        </w:rPr>
        <w:t xml:space="preserve"> </w:t>
      </w:r>
      <w:r>
        <w:t>звукоприемником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преобразуются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электрические</w:t>
      </w:r>
      <w:r>
        <w:rPr>
          <w:spacing w:val="1"/>
        </w:rPr>
        <w:t xml:space="preserve"> </w:t>
      </w:r>
      <w:r>
        <w:t>сигналы,</w:t>
      </w:r>
      <w:r>
        <w:rPr>
          <w:spacing w:val="1"/>
        </w:rPr>
        <w:t xml:space="preserve"> </w:t>
      </w:r>
      <w:r>
        <w:t>фиксируемые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электроннолучевой</w:t>
      </w:r>
      <w:r>
        <w:rPr>
          <w:spacing w:val="1"/>
        </w:rPr>
        <w:t xml:space="preserve"> </w:t>
      </w:r>
      <w:r>
        <w:t>трубке</w:t>
      </w:r>
      <w:r>
        <w:rPr>
          <w:spacing w:val="1"/>
        </w:rPr>
        <w:t xml:space="preserve"> </w:t>
      </w:r>
      <w:r>
        <w:t>осциллографа.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изменению</w:t>
      </w:r>
      <w:r>
        <w:rPr>
          <w:spacing w:val="1"/>
        </w:rPr>
        <w:t xml:space="preserve"> </w:t>
      </w:r>
      <w:r>
        <w:t>частоты возбуждаемых колебаний по шкале генератора устанавливают резонансную</w:t>
      </w:r>
      <w:r>
        <w:rPr>
          <w:spacing w:val="-67"/>
        </w:rPr>
        <w:t xml:space="preserve"> </w:t>
      </w:r>
      <w:r>
        <w:t>частоту</w:t>
      </w:r>
      <w:r>
        <w:rPr>
          <w:spacing w:val="1"/>
        </w:rPr>
        <w:t xml:space="preserve"> </w:t>
      </w:r>
      <w:r>
        <w:t>испытуемого</w:t>
      </w:r>
      <w:r>
        <w:rPr>
          <w:spacing w:val="1"/>
        </w:rPr>
        <w:t xml:space="preserve"> </w:t>
      </w:r>
      <w:r>
        <w:t>элемента.</w:t>
      </w:r>
      <w:r>
        <w:rPr>
          <w:spacing w:val="1"/>
        </w:rPr>
        <w:t xml:space="preserve"> </w:t>
      </w:r>
      <w:r>
        <w:t>Затухающие</w:t>
      </w:r>
      <w:r>
        <w:rPr>
          <w:spacing w:val="1"/>
        </w:rPr>
        <w:t xml:space="preserve"> </w:t>
      </w:r>
      <w:r>
        <w:t>колебания</w:t>
      </w:r>
      <w:r>
        <w:rPr>
          <w:spacing w:val="1"/>
        </w:rPr>
        <w:t xml:space="preserve"> </w:t>
      </w:r>
      <w:r>
        <w:t>фиксируются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осциллограммы</w:t>
      </w:r>
      <w:r>
        <w:rPr>
          <w:spacing w:val="42"/>
        </w:rPr>
        <w:t xml:space="preserve"> </w:t>
      </w:r>
      <w:r>
        <w:t>на</w:t>
      </w:r>
      <w:r>
        <w:rPr>
          <w:spacing w:val="41"/>
        </w:rPr>
        <w:t xml:space="preserve"> </w:t>
      </w:r>
      <w:r>
        <w:t>экране</w:t>
      </w:r>
      <w:r>
        <w:rPr>
          <w:spacing w:val="41"/>
        </w:rPr>
        <w:t xml:space="preserve"> </w:t>
      </w:r>
      <w:r>
        <w:t>электроннолучевой</w:t>
      </w:r>
      <w:r>
        <w:rPr>
          <w:spacing w:val="42"/>
        </w:rPr>
        <w:t xml:space="preserve"> </w:t>
      </w:r>
      <w:r>
        <w:t>трубки.</w:t>
      </w:r>
      <w:r>
        <w:rPr>
          <w:spacing w:val="42"/>
        </w:rPr>
        <w:t xml:space="preserve"> </w:t>
      </w:r>
      <w:r>
        <w:t>Значение</w:t>
      </w:r>
      <w:r>
        <w:rPr>
          <w:spacing w:val="41"/>
        </w:rPr>
        <w:t xml:space="preserve"> </w:t>
      </w:r>
      <w:r>
        <w:t>декремента</w:t>
      </w:r>
    </w:p>
    <w:p w:rsidR="00212D77" w:rsidRDefault="00212D77">
      <w:pPr>
        <w:jc w:val="both"/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369"/>
      </w:pPr>
      <w:r>
        <w:rPr>
          <w:noProof/>
          <w:lang w:eastAsia="ru-RU"/>
        </w:rPr>
        <w:lastRenderedPageBreak/>
        <w:drawing>
          <wp:anchor distT="0" distB="0" distL="0" distR="0" simplePos="0" relativeHeight="15761920" behindDoc="0" locked="0" layoutInCell="1" allowOverlap="1">
            <wp:simplePos x="0" y="0"/>
            <wp:positionH relativeFrom="page">
              <wp:posOffset>996696</wp:posOffset>
            </wp:positionH>
            <wp:positionV relativeFrom="paragraph">
              <wp:posOffset>456949</wp:posOffset>
            </wp:positionV>
            <wp:extent cx="5715000" cy="2904744"/>
            <wp:effectExtent l="0" t="0" r="0" b="0"/>
            <wp:wrapNone/>
            <wp:docPr id="141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1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904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затухания</w:t>
      </w:r>
      <w:r>
        <w:rPr>
          <w:spacing w:val="46"/>
        </w:rPr>
        <w:t xml:space="preserve"> </w:t>
      </w:r>
      <w:r>
        <w:t>определяют</w:t>
      </w:r>
      <w:r>
        <w:rPr>
          <w:spacing w:val="47"/>
        </w:rPr>
        <w:t xml:space="preserve"> </w:t>
      </w:r>
      <w:r>
        <w:t>по</w:t>
      </w:r>
      <w:r>
        <w:rPr>
          <w:spacing w:val="49"/>
        </w:rPr>
        <w:t xml:space="preserve"> </w:t>
      </w:r>
      <w:r>
        <w:t>логарифму</w:t>
      </w:r>
      <w:r>
        <w:rPr>
          <w:spacing w:val="45"/>
        </w:rPr>
        <w:t xml:space="preserve"> </w:t>
      </w:r>
      <w:r>
        <w:t>отношения</w:t>
      </w:r>
      <w:r>
        <w:rPr>
          <w:spacing w:val="49"/>
        </w:rPr>
        <w:t xml:space="preserve"> </w:t>
      </w:r>
      <w:r>
        <w:t>амплитуд.</w:t>
      </w:r>
      <w:r>
        <w:rPr>
          <w:spacing w:val="56"/>
        </w:rPr>
        <w:t xml:space="preserve"> </w:t>
      </w:r>
      <w:r>
        <w:t>Схема</w:t>
      </w:r>
      <w:r>
        <w:rPr>
          <w:spacing w:val="48"/>
        </w:rPr>
        <w:t xml:space="preserve"> </w:t>
      </w:r>
      <w:r>
        <w:t>измерителя</w:t>
      </w:r>
      <w:r>
        <w:rPr>
          <w:spacing w:val="-67"/>
        </w:rPr>
        <w:t xml:space="preserve"> </w:t>
      </w:r>
      <w:r>
        <w:t>амплитудных затуханий</w:t>
      </w:r>
      <w:r>
        <w:rPr>
          <w:spacing w:val="3"/>
        </w:rPr>
        <w:t xml:space="preserve"> </w:t>
      </w:r>
      <w:r>
        <w:t>представлена на рис.</w:t>
      </w:r>
      <w:r>
        <w:rPr>
          <w:spacing w:val="-4"/>
        </w:rPr>
        <w:t xml:space="preserve"> </w:t>
      </w:r>
      <w:r>
        <w:t>4.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5A639D">
      <w:pPr>
        <w:pStyle w:val="a3"/>
        <w:spacing w:before="184"/>
        <w:ind w:left="857"/>
      </w:pPr>
      <w:r>
        <w:t>4)</w:t>
      </w:r>
    </w:p>
    <w:p w:rsidR="00212D77" w:rsidRDefault="00212D77">
      <w:pPr>
        <w:pStyle w:val="a3"/>
        <w:spacing w:before="1"/>
      </w:pPr>
    </w:p>
    <w:p w:rsidR="00212D77" w:rsidRDefault="005A639D">
      <w:pPr>
        <w:pStyle w:val="a3"/>
        <w:spacing w:before="1"/>
        <w:ind w:left="369" w:right="391" w:firstLine="708"/>
        <w:jc w:val="both"/>
      </w:pPr>
      <w:r>
        <w:t>К</w:t>
      </w:r>
      <w:r>
        <w:rPr>
          <w:spacing w:val="1"/>
        </w:rPr>
        <w:t xml:space="preserve"> </w:t>
      </w:r>
      <w:r>
        <w:t>акустическим</w:t>
      </w:r>
      <w:r>
        <w:rPr>
          <w:spacing w:val="1"/>
        </w:rPr>
        <w:t xml:space="preserve"> </w:t>
      </w:r>
      <w:r>
        <w:t>методам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частотный</w:t>
      </w:r>
      <w:r>
        <w:rPr>
          <w:spacing w:val="1"/>
        </w:rPr>
        <w:t xml:space="preserve"> </w:t>
      </w:r>
      <w:r>
        <w:t>метод,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широко</w:t>
      </w:r>
      <w:r>
        <w:rPr>
          <w:spacing w:val="1"/>
        </w:rPr>
        <w:t xml:space="preserve"> </w:t>
      </w:r>
      <w:r>
        <w:t>применяется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натяжения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канатов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преднапряженных</w:t>
      </w:r>
      <w:r>
        <w:rPr>
          <w:spacing w:val="1"/>
        </w:rPr>
        <w:t xml:space="preserve"> </w:t>
      </w:r>
      <w:r>
        <w:t>конструкциях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завода</w:t>
      </w:r>
      <w:r>
        <w:rPr>
          <w:spacing w:val="1"/>
        </w:rPr>
        <w:t xml:space="preserve"> </w:t>
      </w:r>
      <w:r>
        <w:t>ЖБИ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строительстве</w:t>
      </w:r>
      <w:r>
        <w:rPr>
          <w:spacing w:val="-5"/>
        </w:rPr>
        <w:t xml:space="preserve"> </w:t>
      </w:r>
      <w:r>
        <w:t>ответственных</w:t>
      </w:r>
      <w:r>
        <w:rPr>
          <w:spacing w:val="1"/>
        </w:rPr>
        <w:t xml:space="preserve"> </w:t>
      </w:r>
      <w:r>
        <w:t>сооружений.</w:t>
      </w:r>
    </w:p>
    <w:p w:rsidR="00212D77" w:rsidRDefault="005A639D">
      <w:pPr>
        <w:pStyle w:val="a3"/>
        <w:ind w:left="369" w:right="391" w:firstLine="708"/>
        <w:jc w:val="both"/>
      </w:pP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изучили</w:t>
      </w:r>
      <w:r>
        <w:rPr>
          <w:spacing w:val="1"/>
        </w:rPr>
        <w:t xml:space="preserve"> </w:t>
      </w:r>
      <w:r>
        <w:t>Неразрушающий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волн</w:t>
      </w:r>
      <w:r>
        <w:rPr>
          <w:spacing w:val="-67"/>
        </w:rPr>
        <w:t xml:space="preserve"> </w:t>
      </w:r>
      <w:r>
        <w:t>звукового</w:t>
      </w:r>
      <w:r>
        <w:rPr>
          <w:spacing w:val="1"/>
        </w:rPr>
        <w:t xml:space="preserve"> </w:t>
      </w:r>
      <w:r>
        <w:t>диапазона.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следующем</w:t>
      </w:r>
      <w:r>
        <w:rPr>
          <w:spacing w:val="1"/>
        </w:rPr>
        <w:t xml:space="preserve"> </w:t>
      </w:r>
      <w:r>
        <w:t>разделе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рассмотрим</w:t>
      </w:r>
      <w:r>
        <w:rPr>
          <w:spacing w:val="1"/>
        </w:rPr>
        <w:t xml:space="preserve"> </w:t>
      </w:r>
      <w:r>
        <w:t>магнитные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контроля.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1505" w:right="2206" w:firstLine="1120"/>
      </w:pPr>
      <w:r>
        <w:lastRenderedPageBreak/>
        <w:t>Раздел 2</w:t>
      </w:r>
      <w:r>
        <w:rPr>
          <w:spacing w:val="-2"/>
        </w:rPr>
        <w:t xml:space="preserve"> </w:t>
      </w:r>
      <w:r>
        <w:rPr>
          <w:spacing w:val="-1"/>
        </w:rPr>
        <w:t xml:space="preserve"> </w:t>
      </w:r>
      <w:r>
        <w:t>Магнитные</w:t>
      </w:r>
      <w:r>
        <w:rPr>
          <w:spacing w:val="-1"/>
        </w:rPr>
        <w:t xml:space="preserve"> </w:t>
      </w:r>
      <w:r>
        <w:t>методы контроля</w:t>
      </w:r>
    </w:p>
    <w:p w:rsidR="00212D77" w:rsidRDefault="005A639D">
      <w:pPr>
        <w:pStyle w:val="a3"/>
        <w:ind w:left="796" w:right="481" w:firstLine="708"/>
      </w:pPr>
      <w:r>
        <w:t>Подраздел 2.1. Основы, закономерности и области применения магнитных</w:t>
      </w:r>
      <w:r>
        <w:rPr>
          <w:spacing w:val="-67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t>контроля</w:t>
      </w:r>
    </w:p>
    <w:p w:rsidR="00212D77" w:rsidRDefault="005A639D">
      <w:pPr>
        <w:pStyle w:val="a3"/>
        <w:ind w:left="796" w:right="1358" w:firstLine="708"/>
      </w:pPr>
      <w:r>
        <w:t>Лекция 2.1.1 Физические основы и области применения магнитных</w:t>
      </w:r>
      <w:r>
        <w:rPr>
          <w:spacing w:val="-67"/>
        </w:rPr>
        <w:t xml:space="preserve"> </w:t>
      </w:r>
      <w:r>
        <w:t>методов</w:t>
      </w:r>
    </w:p>
    <w:p w:rsidR="00212D77" w:rsidRDefault="00212D77">
      <w:pPr>
        <w:pStyle w:val="a3"/>
        <w:spacing w:before="8"/>
        <w:rPr>
          <w:sz w:val="27"/>
        </w:rPr>
      </w:pPr>
    </w:p>
    <w:p w:rsidR="00212D77" w:rsidRDefault="005A639D">
      <w:pPr>
        <w:pStyle w:val="a3"/>
        <w:ind w:left="796" w:right="388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«Физические</w:t>
      </w:r>
      <w:r>
        <w:rPr>
          <w:spacing w:val="1"/>
        </w:rPr>
        <w:t xml:space="preserve"> </w:t>
      </w:r>
      <w:r>
        <w:t>основы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области применения магнитных методов».</w:t>
      </w:r>
    </w:p>
    <w:p w:rsidR="00212D77" w:rsidRDefault="005A639D">
      <w:pPr>
        <w:pStyle w:val="a3"/>
        <w:ind w:left="796" w:right="384" w:firstLine="708"/>
        <w:jc w:val="both"/>
      </w:pPr>
      <w:r>
        <w:t>Магнитные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основаны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измерении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электромагнитного поля с металлом. В качестве источника электромагнитного</w:t>
      </w:r>
      <w:r>
        <w:rPr>
          <w:spacing w:val="1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катушка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ферромагнитным</w:t>
      </w:r>
      <w:r>
        <w:rPr>
          <w:spacing w:val="1"/>
        </w:rPr>
        <w:t xml:space="preserve"> </w:t>
      </w:r>
      <w:r>
        <w:t>сердечником,</w:t>
      </w:r>
      <w:r>
        <w:rPr>
          <w:spacing w:val="1"/>
        </w:rPr>
        <w:t xml:space="preserve"> </w:t>
      </w:r>
      <w:r>
        <w:t>соединенная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генератором</w:t>
      </w:r>
      <w:r>
        <w:rPr>
          <w:spacing w:val="-4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тока.</w:t>
      </w:r>
    </w:p>
    <w:p w:rsidR="00212D77" w:rsidRDefault="005A639D">
      <w:pPr>
        <w:pStyle w:val="a3"/>
        <w:spacing w:before="1"/>
        <w:ind w:left="796" w:right="383" w:firstLine="708"/>
        <w:jc w:val="both"/>
      </w:pPr>
      <w:r>
        <w:t>При взаимодействии поля с контролируемым изделием часть энергии поля</w:t>
      </w:r>
      <w:r>
        <w:rPr>
          <w:spacing w:val="1"/>
        </w:rPr>
        <w:t xml:space="preserve"> </w:t>
      </w:r>
      <w:r>
        <w:t>поглощается</w:t>
      </w:r>
      <w:r>
        <w:rPr>
          <w:spacing w:val="1"/>
        </w:rPr>
        <w:t xml:space="preserve"> </w:t>
      </w:r>
      <w:r>
        <w:t>изделием,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рассеивается.</w:t>
      </w:r>
      <w:r>
        <w:rPr>
          <w:spacing w:val="1"/>
        </w:rPr>
        <w:t xml:space="preserve"> </w:t>
      </w:r>
      <w:r>
        <w:t>Деформация</w:t>
      </w:r>
      <w:r>
        <w:rPr>
          <w:spacing w:val="1"/>
        </w:rPr>
        <w:t xml:space="preserve"> </w:t>
      </w:r>
      <w:r>
        <w:t>электромагнитного</w:t>
      </w:r>
      <w:r>
        <w:rPr>
          <w:spacing w:val="-67"/>
        </w:rPr>
        <w:t xml:space="preserve"> </w:t>
      </w:r>
      <w:r>
        <w:t>поля, вызванная поглощением и рассеянием его энергии, приводит к изменению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тока,</w:t>
      </w:r>
      <w:r>
        <w:rPr>
          <w:spacing w:val="1"/>
        </w:rPr>
        <w:t xml:space="preserve"> </w:t>
      </w:r>
      <w:r>
        <w:t>протекающего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катушке.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зависят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химического состава и структуры металла, формы и размеров изделия, его физи-</w:t>
      </w:r>
      <w:r>
        <w:rPr>
          <w:spacing w:val="1"/>
        </w:rPr>
        <w:t xml:space="preserve"> </w:t>
      </w:r>
      <w:r>
        <w:t>ческих</w:t>
      </w:r>
      <w:r>
        <w:rPr>
          <w:spacing w:val="-4"/>
        </w:rPr>
        <w:t xml:space="preserve"> </w:t>
      </w:r>
      <w:r>
        <w:t>характеристик,</w:t>
      </w:r>
      <w:r>
        <w:rPr>
          <w:spacing w:val="-1"/>
        </w:rPr>
        <w:t xml:space="preserve"> </w:t>
      </w:r>
      <w:r>
        <w:t>а также от</w:t>
      </w:r>
      <w:r>
        <w:rPr>
          <w:spacing w:val="-4"/>
        </w:rPr>
        <w:t xml:space="preserve"> </w:t>
      </w:r>
      <w:r>
        <w:t>наличия в</w:t>
      </w:r>
      <w:r>
        <w:rPr>
          <w:spacing w:val="-2"/>
        </w:rPr>
        <w:t xml:space="preserve"> </w:t>
      </w:r>
      <w:r>
        <w:t>нем</w:t>
      </w:r>
      <w:r>
        <w:rPr>
          <w:spacing w:val="-4"/>
        </w:rPr>
        <w:t xml:space="preserve"> </w:t>
      </w:r>
      <w:r>
        <w:t>дефектов.</w:t>
      </w:r>
    </w:p>
    <w:p w:rsidR="00212D77" w:rsidRDefault="005A639D">
      <w:pPr>
        <w:pStyle w:val="a3"/>
        <w:ind w:left="796" w:right="385" w:firstLine="708"/>
        <w:jc w:val="both"/>
      </w:pPr>
      <w:r>
        <w:t>При</w:t>
      </w:r>
      <w:r>
        <w:rPr>
          <w:spacing w:val="1"/>
        </w:rPr>
        <w:t xml:space="preserve"> </w:t>
      </w:r>
      <w:r>
        <w:t>контроле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значительный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представляет определение диаметра и положения арматуры в</w:t>
      </w:r>
      <w:r>
        <w:rPr>
          <w:spacing w:val="1"/>
        </w:rPr>
        <w:t xml:space="preserve"> </w:t>
      </w:r>
      <w:r>
        <w:t>конструкции, а</w:t>
      </w:r>
      <w:r>
        <w:rPr>
          <w:spacing w:val="1"/>
        </w:rPr>
        <w:t xml:space="preserve"> </w:t>
      </w:r>
      <w:r>
        <w:t>также толщины защитного слоя бетона. Для решения этих задач используются</w:t>
      </w:r>
      <w:r>
        <w:rPr>
          <w:spacing w:val="1"/>
        </w:rPr>
        <w:t xml:space="preserve"> </w:t>
      </w:r>
      <w:r>
        <w:t>магнитные</w:t>
      </w:r>
      <w:r>
        <w:rPr>
          <w:spacing w:val="-1"/>
        </w:rPr>
        <w:t xml:space="preserve"> </w:t>
      </w:r>
      <w:r>
        <w:t>методы,</w:t>
      </w:r>
      <w:r>
        <w:rPr>
          <w:spacing w:val="-4"/>
        </w:rPr>
        <w:t xml:space="preserve"> </w:t>
      </w:r>
      <w:r>
        <w:t>основанные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регистрации полей</w:t>
      </w:r>
      <w:r>
        <w:rPr>
          <w:spacing w:val="-2"/>
        </w:rPr>
        <w:t xml:space="preserve"> </w:t>
      </w:r>
      <w:r>
        <w:t>рассеяния.</w:t>
      </w:r>
    </w:p>
    <w:p w:rsidR="00212D77" w:rsidRDefault="005A639D">
      <w:pPr>
        <w:pStyle w:val="a3"/>
        <w:ind w:left="796" w:right="386" w:firstLine="708"/>
        <w:jc w:val="both"/>
      </w:pPr>
      <w:r>
        <w:t>Стальная арматура и другие закладные детали ферромагнитны. Магнитная</w:t>
      </w:r>
      <w:r>
        <w:rPr>
          <w:spacing w:val="1"/>
        </w:rPr>
        <w:t xml:space="preserve"> </w:t>
      </w:r>
      <w:r>
        <w:t>проницаемость стали и бетона различается в тысячи раз. Это означает, что при</w:t>
      </w:r>
      <w:r>
        <w:rPr>
          <w:spacing w:val="1"/>
        </w:rPr>
        <w:t xml:space="preserve"> </w:t>
      </w:r>
      <w:r>
        <w:t>воздействии внешнего магнитного поля на железобетон поля рассеяния будут</w:t>
      </w:r>
      <w:r>
        <w:rPr>
          <w:spacing w:val="1"/>
        </w:rPr>
        <w:t xml:space="preserve"> </w:t>
      </w:r>
      <w:r>
        <w:t>концентрироваться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металлических</w:t>
      </w:r>
      <w:r>
        <w:rPr>
          <w:spacing w:val="1"/>
        </w:rPr>
        <w:t xml:space="preserve"> </w:t>
      </w:r>
      <w:r>
        <w:t>закладных</w:t>
      </w:r>
      <w:r>
        <w:rPr>
          <w:spacing w:val="1"/>
        </w:rPr>
        <w:t xml:space="preserve"> </w:t>
      </w:r>
      <w:r>
        <w:t>деталей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арматуры.</w:t>
      </w:r>
      <w:r>
        <w:rPr>
          <w:spacing w:val="1"/>
        </w:rPr>
        <w:t xml:space="preserve"> </w:t>
      </w:r>
      <w:r>
        <w:t>Следовательно,</w:t>
      </w:r>
      <w:r>
        <w:rPr>
          <w:spacing w:val="1"/>
        </w:rPr>
        <w:t xml:space="preserve"> </w:t>
      </w:r>
      <w:r>
        <w:t>измеряя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рассеяния,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установить</w:t>
      </w:r>
      <w:r>
        <w:rPr>
          <w:spacing w:val="1"/>
        </w:rPr>
        <w:t xml:space="preserve"> </w:t>
      </w:r>
      <w:r>
        <w:t>наличие</w:t>
      </w:r>
      <w:r>
        <w:rPr>
          <w:spacing w:val="-1"/>
        </w:rPr>
        <w:t xml:space="preserve"> </w:t>
      </w:r>
      <w:r>
        <w:t>металла в</w:t>
      </w:r>
      <w:r>
        <w:rPr>
          <w:spacing w:val="-2"/>
        </w:rPr>
        <w:t xml:space="preserve"> </w:t>
      </w:r>
      <w:r>
        <w:t>массе</w:t>
      </w:r>
      <w:r>
        <w:rPr>
          <w:spacing w:val="-1"/>
        </w:rPr>
        <w:t xml:space="preserve"> </w:t>
      </w:r>
      <w:r>
        <w:t>бетона,</w:t>
      </w:r>
      <w:r>
        <w:rPr>
          <w:spacing w:val="-1"/>
        </w:rPr>
        <w:t xml:space="preserve"> </w:t>
      </w:r>
      <w:r>
        <w:t>его конфигурацию</w:t>
      </w:r>
      <w:r>
        <w:rPr>
          <w:spacing w:val="-1"/>
        </w:rPr>
        <w:t xml:space="preserve"> </w:t>
      </w:r>
      <w:r>
        <w:t>и расположение.</w:t>
      </w:r>
    </w:p>
    <w:p w:rsidR="00212D77" w:rsidRDefault="005A639D">
      <w:pPr>
        <w:pStyle w:val="a3"/>
        <w:ind w:left="796" w:right="383"/>
        <w:jc w:val="both"/>
      </w:pPr>
      <w:r>
        <w:t>Измерение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осуществляют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аппаратуры,</w:t>
      </w:r>
      <w:r>
        <w:rPr>
          <w:spacing w:val="1"/>
        </w:rPr>
        <w:t xml:space="preserve"> </w:t>
      </w:r>
      <w:r>
        <w:t>преобразующей градиент или напряженность магнитного поля в электрический</w:t>
      </w:r>
      <w:r>
        <w:rPr>
          <w:spacing w:val="1"/>
        </w:rPr>
        <w:t xml:space="preserve"> </w:t>
      </w:r>
      <w:r>
        <w:t>сигнал.</w:t>
      </w:r>
    </w:p>
    <w:p w:rsidR="00212D77" w:rsidRDefault="005A639D">
      <w:pPr>
        <w:pStyle w:val="a3"/>
        <w:ind w:left="796" w:right="386" w:firstLine="708"/>
        <w:jc w:val="both"/>
      </w:pPr>
      <w:r>
        <w:t>Выносной элемент или датчик такого прибора, простейшая схема которого</w:t>
      </w:r>
      <w:r>
        <w:rPr>
          <w:spacing w:val="-67"/>
        </w:rPr>
        <w:t xml:space="preserve"> </w:t>
      </w:r>
      <w:r>
        <w:t>изображена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рис.</w:t>
      </w:r>
      <w:r>
        <w:rPr>
          <w:spacing w:val="1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П-образный</w:t>
      </w:r>
      <w:r>
        <w:rPr>
          <w:spacing w:val="1"/>
        </w:rPr>
        <w:t xml:space="preserve"> </w:t>
      </w:r>
      <w:r>
        <w:t>сердечник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ферромагнитного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намотаны</w:t>
      </w:r>
      <w:r>
        <w:rPr>
          <w:spacing w:val="1"/>
        </w:rPr>
        <w:t xml:space="preserve"> </w:t>
      </w:r>
      <w:r>
        <w:t>изолированные</w:t>
      </w:r>
      <w:r>
        <w:rPr>
          <w:spacing w:val="1"/>
        </w:rPr>
        <w:t xml:space="preserve"> </w:t>
      </w:r>
      <w:r>
        <w:t>возбуждающая</w:t>
      </w:r>
      <w:r>
        <w:rPr>
          <w:spacing w:val="1"/>
        </w:rPr>
        <w:t xml:space="preserve"> </w:t>
      </w:r>
      <w:r>
        <w:t>и измерительная</w:t>
      </w:r>
      <w:r>
        <w:rPr>
          <w:spacing w:val="1"/>
        </w:rPr>
        <w:t xml:space="preserve"> </w:t>
      </w:r>
      <w:r>
        <w:t>обмотки. В</w:t>
      </w:r>
      <w:r>
        <w:rPr>
          <w:spacing w:val="1"/>
        </w:rPr>
        <w:t xml:space="preserve"> </w:t>
      </w:r>
      <w:r>
        <w:t>измерительную обмотку включен</w:t>
      </w:r>
      <w:r>
        <w:rPr>
          <w:spacing w:val="1"/>
        </w:rPr>
        <w:t xml:space="preserve"> </w:t>
      </w:r>
      <w:r>
        <w:t>регистрирующий</w:t>
      </w:r>
      <w:r>
        <w:rPr>
          <w:spacing w:val="1"/>
        </w:rPr>
        <w:t xml:space="preserve"> </w:t>
      </w:r>
      <w:r>
        <w:t>прибор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подаче</w:t>
      </w:r>
      <w:r>
        <w:rPr>
          <w:spacing w:val="1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напряжения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возбуждающую обмотку вокруг датчика возникает переменное магнитное</w:t>
      </w:r>
      <w:r>
        <w:rPr>
          <w:spacing w:val="1"/>
        </w:rPr>
        <w:t xml:space="preserve"> </w:t>
      </w:r>
      <w:r>
        <w:t>поле,</w:t>
      </w:r>
      <w:r>
        <w:rPr>
          <w:spacing w:val="1"/>
        </w:rPr>
        <w:t xml:space="preserve"> </w:t>
      </w:r>
      <w:r>
        <w:t>которое будет искажаться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наличии в</w:t>
      </w:r>
      <w:r>
        <w:rPr>
          <w:spacing w:val="1"/>
        </w:rPr>
        <w:t xml:space="preserve"> </w:t>
      </w:r>
      <w:r>
        <w:t>бетоне</w:t>
      </w:r>
      <w:r>
        <w:rPr>
          <w:spacing w:val="1"/>
        </w:rPr>
        <w:t xml:space="preserve"> </w:t>
      </w:r>
      <w:r>
        <w:t>ферромагнитного материала</w:t>
      </w:r>
      <w:r>
        <w:rPr>
          <w:spacing w:val="1"/>
        </w:rPr>
        <w:t xml:space="preserve"> </w:t>
      </w:r>
      <w:r>
        <w:t>(арматуры)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искажения,</w:t>
      </w:r>
      <w:r>
        <w:rPr>
          <w:spacing w:val="1"/>
        </w:rPr>
        <w:t xml:space="preserve"> </w:t>
      </w:r>
      <w:r>
        <w:t>зависящая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положения</w:t>
      </w:r>
      <w:r>
        <w:rPr>
          <w:spacing w:val="-67"/>
        </w:rPr>
        <w:t xml:space="preserve"> </w:t>
      </w:r>
      <w:r>
        <w:t>арматуры,</w:t>
      </w:r>
      <w:r>
        <w:rPr>
          <w:spacing w:val="-5"/>
        </w:rPr>
        <w:t xml:space="preserve"> </w:t>
      </w:r>
      <w:r>
        <w:t>регистрируется при</w:t>
      </w:r>
      <w:r>
        <w:rPr>
          <w:spacing w:val="-1"/>
        </w:rPr>
        <w:t xml:space="preserve"> </w:t>
      </w:r>
      <w:r>
        <w:t>помощи</w:t>
      </w:r>
      <w:r>
        <w:rPr>
          <w:spacing w:val="-3"/>
        </w:rPr>
        <w:t xml:space="preserve"> </w:t>
      </w:r>
      <w:r>
        <w:t>измерительной</w:t>
      </w:r>
      <w:r>
        <w:rPr>
          <w:spacing w:val="-1"/>
        </w:rPr>
        <w:t xml:space="preserve"> </w:t>
      </w:r>
      <w:r>
        <w:t>обмотки.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spacing w:before="3"/>
        <w:rPr>
          <w:sz w:val="27"/>
        </w:rPr>
      </w:pPr>
    </w:p>
    <w:p w:rsidR="00212D77" w:rsidRDefault="005A639D">
      <w:pPr>
        <w:pStyle w:val="a3"/>
        <w:spacing w:before="89"/>
        <w:ind w:left="2885"/>
      </w:pPr>
      <w:r>
        <w:rPr>
          <w:noProof/>
          <w:lang w:eastAsia="ru-RU"/>
        </w:rPr>
        <w:drawing>
          <wp:anchor distT="0" distB="0" distL="0" distR="0" simplePos="0" relativeHeight="15762944" behindDoc="0" locked="0" layoutInCell="1" allowOverlap="1">
            <wp:simplePos x="0" y="0"/>
            <wp:positionH relativeFrom="page">
              <wp:posOffset>2339389</wp:posOffset>
            </wp:positionH>
            <wp:positionV relativeFrom="paragraph">
              <wp:posOffset>-1810687</wp:posOffset>
            </wp:positionV>
            <wp:extent cx="3313094" cy="2166978"/>
            <wp:effectExtent l="0" t="0" r="0" b="0"/>
            <wp:wrapNone/>
            <wp:docPr id="143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2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3094" cy="2166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1)</w:t>
      </w:r>
    </w:p>
    <w:p w:rsidR="00212D77" w:rsidRDefault="005A639D">
      <w:pPr>
        <w:pStyle w:val="a3"/>
        <w:spacing w:before="214" w:line="242" w:lineRule="auto"/>
        <w:ind w:left="1922" w:right="563" w:hanging="939"/>
      </w:pPr>
      <w:r>
        <w:t>1 – ферромагнитный материал; 2 – возбуждающая обмотка; 3 – измерительная</w:t>
      </w:r>
      <w:r>
        <w:rPr>
          <w:spacing w:val="-67"/>
        </w:rPr>
        <w:t xml:space="preserve"> </w:t>
      </w:r>
      <w:r>
        <w:t>обмотка;</w:t>
      </w:r>
      <w:r>
        <w:rPr>
          <w:spacing w:val="-3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регистрирующий прибор;</w:t>
      </w:r>
      <w:r>
        <w:rPr>
          <w:spacing w:val="-3"/>
        </w:rPr>
        <w:t xml:space="preserve"> </w:t>
      </w:r>
      <w:r>
        <w:t>5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бетон; 6</w:t>
      </w:r>
      <w:r>
        <w:rPr>
          <w:spacing w:val="-3"/>
        </w:rPr>
        <w:t xml:space="preserve"> </w:t>
      </w:r>
      <w:r>
        <w:t>– арматура.</w:t>
      </w:r>
    </w:p>
    <w:p w:rsidR="00212D77" w:rsidRDefault="00212D77">
      <w:pPr>
        <w:pStyle w:val="a3"/>
        <w:spacing w:before="6"/>
        <w:rPr>
          <w:sz w:val="27"/>
        </w:rPr>
      </w:pPr>
    </w:p>
    <w:p w:rsidR="00212D77" w:rsidRDefault="005A639D">
      <w:pPr>
        <w:pStyle w:val="a3"/>
        <w:ind w:left="796" w:right="387" w:firstLine="708"/>
        <w:jc w:val="both"/>
      </w:pPr>
      <w:r>
        <w:t>Из-за</w:t>
      </w:r>
      <w:r>
        <w:rPr>
          <w:spacing w:val="1"/>
        </w:rPr>
        <w:t xml:space="preserve"> </w:t>
      </w:r>
      <w:r>
        <w:t>недостаточной</w:t>
      </w:r>
      <w:r>
        <w:rPr>
          <w:spacing w:val="1"/>
        </w:rPr>
        <w:t xml:space="preserve"> </w:t>
      </w:r>
      <w:r>
        <w:t>разрешающей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метода</w:t>
      </w:r>
      <w:r>
        <w:rPr>
          <w:spacing w:val="7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армирования</w:t>
      </w:r>
      <w:r>
        <w:rPr>
          <w:spacing w:val="1"/>
        </w:rPr>
        <w:t xml:space="preserve"> </w:t>
      </w:r>
      <w:r>
        <w:t>сильно-армированных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встречает</w:t>
      </w:r>
      <w:r>
        <w:rPr>
          <w:spacing w:val="1"/>
        </w:rPr>
        <w:t xml:space="preserve"> </w:t>
      </w:r>
      <w:r>
        <w:t>серьезные</w:t>
      </w:r>
      <w:r>
        <w:rPr>
          <w:spacing w:val="1"/>
        </w:rPr>
        <w:t xml:space="preserve"> </w:t>
      </w:r>
      <w:r>
        <w:t>затруднения. Для таких конструкций целесообразно использовать радиационные</w:t>
      </w:r>
      <w:r>
        <w:rPr>
          <w:spacing w:val="1"/>
        </w:rPr>
        <w:t xml:space="preserve"> </w:t>
      </w:r>
      <w:r>
        <w:t>методы</w:t>
      </w:r>
      <w:r>
        <w:rPr>
          <w:spacing w:val="-1"/>
        </w:rPr>
        <w:t xml:space="preserve"> </w:t>
      </w:r>
      <w:r>
        <w:t>контроля.</w:t>
      </w:r>
    </w:p>
    <w:p w:rsidR="00212D77" w:rsidRDefault="005A639D">
      <w:pPr>
        <w:pStyle w:val="a3"/>
        <w:spacing w:before="1"/>
        <w:ind w:left="796" w:right="385" w:firstLine="708"/>
        <w:jc w:val="both"/>
      </w:pPr>
      <w:r>
        <w:t>Важной</w:t>
      </w:r>
      <w:r>
        <w:rPr>
          <w:spacing w:val="1"/>
        </w:rPr>
        <w:t xml:space="preserve"> </w:t>
      </w:r>
      <w:r>
        <w:t>задачей,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решена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магнитных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напряжений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изделиях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ферромагнитных материалов.</w:t>
      </w:r>
    </w:p>
    <w:p w:rsidR="00212D77" w:rsidRDefault="005A639D">
      <w:pPr>
        <w:pStyle w:val="a3"/>
        <w:ind w:left="796" w:right="383" w:firstLine="708"/>
        <w:jc w:val="both"/>
      </w:pPr>
      <w:r>
        <w:t>Измерение</w:t>
      </w:r>
      <w:r>
        <w:rPr>
          <w:spacing w:val="1"/>
        </w:rPr>
        <w:t xml:space="preserve"> </w:t>
      </w:r>
      <w:r>
        <w:t>механических</w:t>
      </w:r>
      <w:r>
        <w:rPr>
          <w:spacing w:val="1"/>
        </w:rPr>
        <w:t xml:space="preserve"> </w:t>
      </w:r>
      <w:r>
        <w:t>напряжений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ферромагнитных</w:t>
      </w:r>
      <w:r>
        <w:rPr>
          <w:spacing w:val="1"/>
        </w:rPr>
        <w:t xml:space="preserve"> </w:t>
      </w:r>
      <w:r>
        <w:t>материалах</w:t>
      </w:r>
      <w:r>
        <w:rPr>
          <w:spacing w:val="-67"/>
        </w:rPr>
        <w:t xml:space="preserve"> </w:t>
      </w:r>
      <w:r>
        <w:t>основано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магнитоупругом</w:t>
      </w:r>
      <w:r>
        <w:rPr>
          <w:spacing w:val="1"/>
        </w:rPr>
        <w:t xml:space="preserve"> </w:t>
      </w:r>
      <w:r>
        <w:t>эффекте,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изменении</w:t>
      </w:r>
      <w:r>
        <w:rPr>
          <w:spacing w:val="1"/>
        </w:rPr>
        <w:t xml:space="preserve"> </w:t>
      </w:r>
      <w:r>
        <w:t>магнитной</w:t>
      </w:r>
      <w:r>
        <w:rPr>
          <w:spacing w:val="1"/>
        </w:rPr>
        <w:t xml:space="preserve"> </w:t>
      </w:r>
      <w:r>
        <w:t>проницаемости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воздействии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него</w:t>
      </w:r>
      <w:r>
        <w:rPr>
          <w:spacing w:val="1"/>
        </w:rPr>
        <w:t xml:space="preserve"> </w:t>
      </w:r>
      <w:r>
        <w:t>механических</w:t>
      </w:r>
      <w:r>
        <w:rPr>
          <w:spacing w:val="-67"/>
        </w:rPr>
        <w:t xml:space="preserve"> </w:t>
      </w:r>
      <w:r>
        <w:t>напряжений.</w:t>
      </w:r>
    </w:p>
    <w:p w:rsidR="00212D77" w:rsidRDefault="005A639D">
      <w:pPr>
        <w:pStyle w:val="a3"/>
        <w:ind w:left="796" w:right="389" w:firstLine="708"/>
        <w:jc w:val="both"/>
      </w:pPr>
      <w:r>
        <w:t>Известно</w:t>
      </w:r>
      <w:r>
        <w:rPr>
          <w:spacing w:val="1"/>
        </w:rPr>
        <w:t xml:space="preserve"> </w:t>
      </w:r>
      <w:r>
        <w:t>выражение,</w:t>
      </w:r>
      <w:r>
        <w:rPr>
          <w:spacing w:val="1"/>
        </w:rPr>
        <w:t xml:space="preserve"> </w:t>
      </w:r>
      <w:r>
        <w:t>связывающее</w:t>
      </w:r>
      <w:r>
        <w:rPr>
          <w:spacing w:val="1"/>
        </w:rPr>
        <w:t xml:space="preserve"> </w:t>
      </w:r>
      <w:r>
        <w:t>напряжения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материале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магнитной</w:t>
      </w:r>
      <w:r>
        <w:rPr>
          <w:spacing w:val="-4"/>
        </w:rPr>
        <w:t xml:space="preserve"> </w:t>
      </w:r>
      <w:r>
        <w:t>проницаемостью:</w:t>
      </w:r>
    </w:p>
    <w:p w:rsidR="00212D77" w:rsidRDefault="00336843">
      <w:pPr>
        <w:pStyle w:val="a3"/>
        <w:spacing w:line="177" w:lineRule="auto"/>
        <w:ind w:left="359"/>
        <w:jc w:val="center"/>
        <w:rPr>
          <w:rFonts w:ascii="Cambria Math" w:eastAsia="Cambria Math" w:hAnsi="Cambria Math"/>
        </w:rPr>
      </w:pPr>
      <w:r>
        <w:pict>
          <v:rect id="_x0000_s1043" style="position:absolute;left:0;text-align:left;margin-left:307pt;margin-top:18.85pt;width:29.65pt;height:.95pt;z-index:-17065472;mso-position-horizontal-relative:page" fillcolor="black" stroked="f">
            <w10:wrap anchorx="page"/>
          </v:rect>
        </w:pict>
      </w:r>
      <w:r w:rsidR="005A639D">
        <w:rPr>
          <w:rFonts w:ascii="Cambria Math" w:eastAsia="Cambria Math" w:hAnsi="Cambria Math"/>
          <w:position w:val="-20"/>
        </w:rPr>
        <w:t>𝜎</w:t>
      </w:r>
      <w:r w:rsidR="005A639D">
        <w:rPr>
          <w:rFonts w:ascii="Cambria Math" w:eastAsia="Cambria Math" w:hAnsi="Cambria Math"/>
          <w:spacing w:val="23"/>
          <w:position w:val="-20"/>
        </w:rPr>
        <w:t xml:space="preserve"> </w:t>
      </w:r>
      <w:r w:rsidR="005A639D">
        <w:rPr>
          <w:rFonts w:ascii="Cambria Math" w:eastAsia="Cambria Math" w:hAnsi="Cambria Math"/>
          <w:position w:val="-20"/>
        </w:rPr>
        <w:t>=</w:t>
      </w:r>
      <w:r w:rsidR="005A639D">
        <w:rPr>
          <w:rFonts w:ascii="Cambria Math" w:eastAsia="Cambria Math" w:hAnsi="Cambria Math"/>
          <w:spacing w:val="4"/>
          <w:position w:val="-20"/>
        </w:rPr>
        <w:t xml:space="preserve"> </w:t>
      </w:r>
      <w:r w:rsidR="005A639D">
        <w:rPr>
          <w:rFonts w:ascii="Cambria Math" w:eastAsia="Cambria Math" w:hAnsi="Cambria Math"/>
        </w:rPr>
        <w:t>𝜋∆𝜇</w:t>
      </w:r>
    </w:p>
    <w:p w:rsidR="00212D77" w:rsidRDefault="005A639D">
      <w:pPr>
        <w:pStyle w:val="a3"/>
        <w:spacing w:line="255" w:lineRule="exact"/>
        <w:ind w:left="940"/>
        <w:jc w:val="center"/>
        <w:rPr>
          <w:rFonts w:ascii="Cambria Math" w:eastAsia="Cambria Math"/>
        </w:rPr>
      </w:pPr>
      <w:r>
        <w:rPr>
          <w:rFonts w:ascii="Cambria Math" w:eastAsia="Cambria Math"/>
          <w:w w:val="105"/>
        </w:rPr>
        <w:t>𝜇𝜇</w:t>
      </w:r>
      <w:r>
        <w:rPr>
          <w:rFonts w:ascii="Cambria Math" w:eastAsia="Cambria Math"/>
          <w:w w:val="105"/>
          <w:vertAlign w:val="subscript"/>
        </w:rPr>
        <w:t>0</w:t>
      </w:r>
      <w:r>
        <w:rPr>
          <w:rFonts w:ascii="Cambria Math" w:eastAsia="Cambria Math"/>
          <w:w w:val="105"/>
        </w:rPr>
        <w:t>𝜆</w:t>
      </w:r>
    </w:p>
    <w:p w:rsidR="00212D77" w:rsidRDefault="005A639D">
      <w:pPr>
        <w:pStyle w:val="a3"/>
        <w:ind w:left="796" w:right="384"/>
        <w:jc w:val="both"/>
      </w:pPr>
      <w:r>
        <w:t>σ – напряжения в материале; Δμ – изменение магнитной проницаемости под</w:t>
      </w:r>
      <w:r>
        <w:rPr>
          <w:spacing w:val="1"/>
        </w:rPr>
        <w:t xml:space="preserve"> </w:t>
      </w:r>
      <w:r>
        <w:t>действием</w:t>
      </w:r>
      <w:r>
        <w:rPr>
          <w:spacing w:val="1"/>
        </w:rPr>
        <w:t xml:space="preserve"> </w:t>
      </w:r>
      <w:r>
        <w:t>механических</w:t>
      </w:r>
      <w:r>
        <w:rPr>
          <w:spacing w:val="1"/>
        </w:rPr>
        <w:t xml:space="preserve"> </w:t>
      </w:r>
      <w:r>
        <w:t>напряжений;</w:t>
      </w:r>
      <w:r>
        <w:rPr>
          <w:spacing w:val="1"/>
        </w:rPr>
        <w:t xml:space="preserve"> </w:t>
      </w:r>
      <w:r>
        <w:t>μ</w:t>
      </w:r>
      <w:r>
        <w:rPr>
          <w:vertAlign w:val="subscript"/>
        </w:rPr>
        <w:t>0</w:t>
      </w:r>
      <w:r>
        <w:t>,</w:t>
      </w:r>
      <w:r>
        <w:rPr>
          <w:spacing w:val="1"/>
        </w:rPr>
        <w:t xml:space="preserve"> </w:t>
      </w:r>
      <w:r>
        <w:t>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значения</w:t>
      </w:r>
      <w:r>
        <w:rPr>
          <w:spacing w:val="71"/>
        </w:rPr>
        <w:t xml:space="preserve"> </w:t>
      </w:r>
      <w:r>
        <w:t>магнитной</w:t>
      </w:r>
      <w:r>
        <w:rPr>
          <w:spacing w:val="1"/>
        </w:rPr>
        <w:t xml:space="preserve"> </w:t>
      </w:r>
      <w:r>
        <w:t>проницаемости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отсутствии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напряжений;</w:t>
      </w:r>
      <w:r>
        <w:rPr>
          <w:spacing w:val="1"/>
        </w:rPr>
        <w:t xml:space="preserve"> </w:t>
      </w:r>
      <w:r>
        <w:rPr>
          <w:rFonts w:ascii="Symbol" w:hAnsi="Symbol"/>
        </w:rPr>
        <w:t>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магнитострикции</w:t>
      </w:r>
      <w:r>
        <w:rPr>
          <w:spacing w:val="1"/>
        </w:rPr>
        <w:t xml:space="preserve"> </w:t>
      </w:r>
      <w:r>
        <w:t>(относительное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длины</w:t>
      </w:r>
      <w:r>
        <w:rPr>
          <w:spacing w:val="1"/>
        </w:rPr>
        <w:t xml:space="preserve"> </w:t>
      </w:r>
      <w:r>
        <w:t>ферромагнетика</w:t>
      </w:r>
      <w:r>
        <w:rPr>
          <w:spacing w:val="1"/>
        </w:rPr>
        <w:t xml:space="preserve"> </w:t>
      </w:r>
      <w:r>
        <w:t>под</w:t>
      </w:r>
      <w:r>
        <w:rPr>
          <w:spacing w:val="-67"/>
        </w:rPr>
        <w:t xml:space="preserve"> </w:t>
      </w:r>
      <w:r>
        <w:t>действием</w:t>
      </w:r>
      <w:r>
        <w:rPr>
          <w:spacing w:val="-1"/>
        </w:rPr>
        <w:t xml:space="preserve"> </w:t>
      </w:r>
      <w:r>
        <w:t>магнитного</w:t>
      </w:r>
      <w:r>
        <w:rPr>
          <w:spacing w:val="1"/>
        </w:rPr>
        <w:t xml:space="preserve"> </w:t>
      </w:r>
      <w:r>
        <w:t>поля).</w:t>
      </w:r>
    </w:p>
    <w:p w:rsidR="00212D77" w:rsidRDefault="005A639D">
      <w:pPr>
        <w:pStyle w:val="a3"/>
        <w:ind w:left="796" w:right="384" w:firstLine="778"/>
        <w:jc w:val="both"/>
      </w:pPr>
      <w:r>
        <w:t>Следовательно,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характеристиках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1"/>
        </w:rPr>
        <w:t xml:space="preserve"> </w:t>
      </w:r>
      <w:r>
        <w:t>материала (</w:t>
      </w:r>
      <w:r>
        <w:rPr>
          <w:rFonts w:ascii="Symbol" w:hAnsi="Symbol"/>
        </w:rPr>
        <w:t></w:t>
      </w:r>
      <w:r>
        <w:t>,</w:t>
      </w:r>
      <w:r>
        <w:rPr>
          <w:spacing w:val="1"/>
        </w:rPr>
        <w:t xml:space="preserve"> </w:t>
      </w:r>
      <w:r>
        <w:t>μ</w:t>
      </w:r>
      <w:r>
        <w:rPr>
          <w:vertAlign w:val="subscript"/>
        </w:rPr>
        <w:t>0</w:t>
      </w:r>
      <w:r>
        <w:t>), измеряя его</w:t>
      </w:r>
      <w:r>
        <w:rPr>
          <w:spacing w:val="1"/>
        </w:rPr>
        <w:t xml:space="preserve"> </w:t>
      </w:r>
      <w:r>
        <w:t>магнитную</w:t>
      </w:r>
      <w:r>
        <w:rPr>
          <w:spacing w:val="1"/>
        </w:rPr>
        <w:t xml:space="preserve"> </w:t>
      </w:r>
      <w:r>
        <w:t>проницаемость,</w:t>
      </w:r>
      <w:r>
        <w:rPr>
          <w:spacing w:val="1"/>
        </w:rPr>
        <w:t xml:space="preserve"> </w:t>
      </w:r>
      <w:r>
        <w:t>можно определить</w:t>
      </w:r>
      <w:r>
        <w:rPr>
          <w:spacing w:val="1"/>
        </w:rPr>
        <w:t xml:space="preserve"> </w:t>
      </w:r>
      <w:r>
        <w:t>действующие</w:t>
      </w:r>
      <w:r>
        <w:rPr>
          <w:spacing w:val="-1"/>
        </w:rPr>
        <w:t xml:space="preserve"> </w:t>
      </w:r>
      <w:r>
        <w:t>на него</w:t>
      </w:r>
      <w:r>
        <w:rPr>
          <w:spacing w:val="1"/>
        </w:rPr>
        <w:t xml:space="preserve"> </w:t>
      </w:r>
      <w:r>
        <w:t>напряжения.</w:t>
      </w:r>
    </w:p>
    <w:p w:rsidR="00212D77" w:rsidRDefault="005A639D">
      <w:pPr>
        <w:pStyle w:val="a3"/>
        <w:spacing w:line="322" w:lineRule="exact"/>
        <w:ind w:left="1505"/>
        <w:jc w:val="both"/>
      </w:pPr>
      <w:r>
        <w:t>Для</w:t>
      </w:r>
      <w:r>
        <w:rPr>
          <w:spacing w:val="-2"/>
        </w:rPr>
        <w:t xml:space="preserve"> </w:t>
      </w:r>
      <w:r>
        <w:t>этой</w:t>
      </w:r>
      <w:r>
        <w:rPr>
          <w:spacing w:val="-1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используют</w:t>
      </w:r>
      <w:r>
        <w:rPr>
          <w:spacing w:val="-2"/>
        </w:rPr>
        <w:t xml:space="preserve"> </w:t>
      </w:r>
      <w:r>
        <w:t>измерители</w:t>
      </w:r>
      <w:r>
        <w:rPr>
          <w:spacing w:val="-4"/>
        </w:rPr>
        <w:t xml:space="preserve"> </w:t>
      </w:r>
      <w:r>
        <w:t>магнитной</w:t>
      </w:r>
      <w:r>
        <w:rPr>
          <w:spacing w:val="-4"/>
        </w:rPr>
        <w:t xml:space="preserve"> </w:t>
      </w:r>
      <w:r>
        <w:t>проницаемости.</w:t>
      </w:r>
    </w:p>
    <w:p w:rsidR="00212D77" w:rsidRDefault="005A639D">
      <w:pPr>
        <w:pStyle w:val="a3"/>
        <w:ind w:left="796" w:right="385" w:firstLine="708"/>
        <w:jc w:val="both"/>
      </w:pPr>
      <w:r>
        <w:t>Помимо указанных характеристик, с помощью магнитных методов можно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термообработки</w:t>
      </w:r>
      <w:r>
        <w:rPr>
          <w:spacing w:val="1"/>
        </w:rPr>
        <w:t xml:space="preserve"> </w:t>
      </w:r>
      <w:r>
        <w:t>металлов,</w:t>
      </w:r>
      <w:r>
        <w:rPr>
          <w:spacing w:val="1"/>
        </w:rPr>
        <w:t xml:space="preserve"> </w:t>
      </w:r>
      <w:r>
        <w:t>марку</w:t>
      </w:r>
      <w:r>
        <w:rPr>
          <w:spacing w:val="1"/>
        </w:rPr>
        <w:t xml:space="preserve"> </w:t>
      </w:r>
      <w:r>
        <w:t>стали,</w:t>
      </w:r>
      <w:r>
        <w:rPr>
          <w:spacing w:val="1"/>
        </w:rPr>
        <w:t xml:space="preserve"> </w:t>
      </w:r>
      <w:r>
        <w:t>толщину</w:t>
      </w:r>
      <w:r>
        <w:rPr>
          <w:spacing w:val="1"/>
        </w:rPr>
        <w:t xml:space="preserve"> </w:t>
      </w:r>
      <w:r>
        <w:t>диэлектрических покрытий на металлах, а также осуществлять дефектоскопию</w:t>
      </w:r>
      <w:r>
        <w:rPr>
          <w:spacing w:val="1"/>
        </w:rPr>
        <w:t xml:space="preserve"> </w:t>
      </w:r>
      <w:r>
        <w:t>изделий</w:t>
      </w:r>
      <w:r>
        <w:rPr>
          <w:spacing w:val="-4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ферромагнитных</w:t>
      </w:r>
      <w:r>
        <w:rPr>
          <w:spacing w:val="1"/>
        </w:rPr>
        <w:t xml:space="preserve"> </w:t>
      </w:r>
      <w:r>
        <w:t>материалов.</w:t>
      </w:r>
    </w:p>
    <w:p w:rsidR="00212D77" w:rsidRDefault="005A639D">
      <w:pPr>
        <w:pStyle w:val="a3"/>
        <w:ind w:left="796" w:right="392" w:firstLine="708"/>
        <w:jc w:val="both"/>
      </w:pPr>
      <w:r>
        <w:t>Для оперативного неразрушающего контроля плотности и однородности</w:t>
      </w:r>
      <w:r>
        <w:rPr>
          <w:spacing w:val="1"/>
        </w:rPr>
        <w:t xml:space="preserve"> </w:t>
      </w:r>
      <w:r>
        <w:t>уплотнения</w:t>
      </w:r>
      <w:r>
        <w:rPr>
          <w:spacing w:val="67"/>
        </w:rPr>
        <w:t xml:space="preserve"> </w:t>
      </w:r>
      <w:r>
        <w:t>асфальтобетонных</w:t>
      </w:r>
      <w:r>
        <w:rPr>
          <w:spacing w:val="67"/>
        </w:rPr>
        <w:t xml:space="preserve"> </w:t>
      </w:r>
      <w:r>
        <w:t>покрытий</w:t>
      </w:r>
      <w:r>
        <w:rPr>
          <w:spacing w:val="68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оснований</w:t>
      </w:r>
      <w:r>
        <w:rPr>
          <w:spacing w:val="67"/>
        </w:rPr>
        <w:t xml:space="preserve"> </w:t>
      </w:r>
      <w:r>
        <w:t>в</w:t>
      </w:r>
      <w:r>
        <w:rPr>
          <w:spacing w:val="68"/>
        </w:rPr>
        <w:t xml:space="preserve"> </w:t>
      </w:r>
      <w:r>
        <w:t>настоящее</w:t>
      </w:r>
      <w:r>
        <w:rPr>
          <w:spacing w:val="66"/>
        </w:rPr>
        <w:t xml:space="preserve"> </w:t>
      </w:r>
      <w:r>
        <w:t>время</w:t>
      </w:r>
    </w:p>
    <w:p w:rsidR="00212D77" w:rsidRDefault="00212D77">
      <w:pPr>
        <w:jc w:val="both"/>
        <w:sectPr w:rsidR="00212D77">
          <w:pgSz w:w="11910" w:h="16840"/>
          <w:pgMar w:top="118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796" w:right="389"/>
        <w:jc w:val="both"/>
      </w:pPr>
      <w:r>
        <w:lastRenderedPageBreak/>
        <w:t>применяются</w:t>
      </w:r>
      <w:r>
        <w:rPr>
          <w:spacing w:val="1"/>
        </w:rPr>
        <w:t xml:space="preserve"> </w:t>
      </w:r>
      <w:r>
        <w:t>приборы,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которых 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измерении</w:t>
      </w:r>
      <w:r>
        <w:rPr>
          <w:spacing w:val="1"/>
        </w:rPr>
        <w:t xml:space="preserve"> </w:t>
      </w:r>
      <w:r>
        <w:t>плотности</w:t>
      </w:r>
      <w:r>
        <w:rPr>
          <w:spacing w:val="-1"/>
        </w:rPr>
        <w:t xml:space="preserve"> </w:t>
      </w:r>
      <w:r>
        <w:t>электромагнитным полем.</w:t>
      </w:r>
    </w:p>
    <w:p w:rsidR="00212D77" w:rsidRDefault="005A639D">
      <w:pPr>
        <w:pStyle w:val="a3"/>
        <w:ind w:left="796" w:right="391" w:firstLine="708"/>
        <w:jc w:val="both"/>
      </w:pPr>
      <w:r>
        <w:t>Этот метод в отличие от радиоизотопных методов не требует специального</w:t>
      </w:r>
      <w:r>
        <w:rPr>
          <w:spacing w:val="-67"/>
        </w:rPr>
        <w:t xml:space="preserve"> </w:t>
      </w:r>
      <w:r>
        <w:t>радиационного контроля безопасности, и персонала, аттестованного на работу с</w:t>
      </w:r>
      <w:r>
        <w:rPr>
          <w:spacing w:val="1"/>
        </w:rPr>
        <w:t xml:space="preserve"> </w:t>
      </w:r>
      <w:r>
        <w:t>радиоактивными</w:t>
      </w:r>
      <w:r>
        <w:rPr>
          <w:spacing w:val="-1"/>
        </w:rPr>
        <w:t xml:space="preserve"> </w:t>
      </w:r>
      <w:r>
        <w:t>материалами,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дополнительной</w:t>
      </w:r>
      <w:r>
        <w:rPr>
          <w:spacing w:val="-1"/>
        </w:rPr>
        <w:t xml:space="preserve"> </w:t>
      </w:r>
      <w:r>
        <w:t>отчётности.</w:t>
      </w:r>
    </w:p>
    <w:p w:rsidR="00212D77" w:rsidRDefault="005A639D">
      <w:pPr>
        <w:pStyle w:val="a3"/>
        <w:ind w:left="796" w:right="392" w:firstLine="708"/>
        <w:jc w:val="both"/>
      </w:pP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асфальтобетона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уплотнения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дорожного покрытия берут</w:t>
      </w:r>
      <w:r>
        <w:rPr>
          <w:spacing w:val="-2"/>
        </w:rPr>
        <w:t xml:space="preserve"> </w:t>
      </w:r>
      <w:r>
        <w:t>пробы,</w:t>
      </w:r>
      <w:r>
        <w:rPr>
          <w:spacing w:val="-1"/>
        </w:rPr>
        <w:t xml:space="preserve"> </w:t>
      </w:r>
      <w:r>
        <w:t>высверливая</w:t>
      </w:r>
      <w:r>
        <w:rPr>
          <w:spacing w:val="-1"/>
        </w:rPr>
        <w:t xml:space="preserve"> </w:t>
      </w:r>
      <w:r>
        <w:t>керны.</w:t>
      </w:r>
    </w:p>
    <w:p w:rsidR="00212D77" w:rsidRDefault="005A639D">
      <w:pPr>
        <w:pStyle w:val="a3"/>
        <w:ind w:left="796" w:right="390" w:firstLine="708"/>
        <w:jc w:val="both"/>
      </w:pPr>
      <w:r>
        <w:t>Период</w:t>
      </w:r>
      <w:r>
        <w:rPr>
          <w:spacing w:val="1"/>
        </w:rPr>
        <w:t xml:space="preserve"> </w:t>
      </w:r>
      <w:r>
        <w:t>отбора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проб</w:t>
      </w:r>
      <w:r>
        <w:rPr>
          <w:spacing w:val="1"/>
        </w:rPr>
        <w:t xml:space="preserve"> </w:t>
      </w:r>
      <w:r>
        <w:t>регламентировано</w:t>
      </w:r>
      <w:r>
        <w:rPr>
          <w:spacing w:val="1"/>
        </w:rPr>
        <w:t xml:space="preserve"> </w:t>
      </w:r>
      <w:r>
        <w:t>нормативной</w:t>
      </w:r>
      <w:r>
        <w:rPr>
          <w:spacing w:val="1"/>
        </w:rPr>
        <w:t xml:space="preserve"> </w:t>
      </w:r>
      <w:r>
        <w:t>документацией</w:t>
      </w:r>
      <w:r>
        <w:rPr>
          <w:spacing w:val="-3"/>
        </w:rPr>
        <w:t xml:space="preserve"> </w:t>
      </w:r>
      <w:r>
        <w:t>на дорожные покрытия:</w:t>
      </w:r>
    </w:p>
    <w:p w:rsidR="00212D77" w:rsidRDefault="005A639D">
      <w:pPr>
        <w:pStyle w:val="a3"/>
        <w:ind w:left="796" w:right="392"/>
        <w:jc w:val="both"/>
      </w:pPr>
      <w:r>
        <w:t>СП 78.13330.2012 Автомобильные дороги. Актуализированная редакция СНиП</w:t>
      </w:r>
      <w:r>
        <w:rPr>
          <w:spacing w:val="1"/>
        </w:rPr>
        <w:t xml:space="preserve"> </w:t>
      </w:r>
      <w:r>
        <w:t>3.06.03-85</w:t>
      </w:r>
    </w:p>
    <w:p w:rsidR="00212D77" w:rsidRDefault="005A639D">
      <w:pPr>
        <w:pStyle w:val="a3"/>
        <w:ind w:left="796" w:right="392"/>
        <w:jc w:val="both"/>
      </w:pPr>
      <w:r>
        <w:t>СП 34.13330.2012 Автомобильные дороги. Актуализированная редакция СНиП</w:t>
      </w:r>
      <w:r>
        <w:rPr>
          <w:spacing w:val="1"/>
        </w:rPr>
        <w:t xml:space="preserve"> </w:t>
      </w:r>
      <w:r>
        <w:t>2.05.02-85*</w:t>
      </w:r>
    </w:p>
    <w:p w:rsidR="00212D77" w:rsidRDefault="005A639D">
      <w:pPr>
        <w:pStyle w:val="a3"/>
        <w:ind w:left="796" w:right="387"/>
        <w:jc w:val="both"/>
      </w:pPr>
      <w:r>
        <w:t>ГОСТ</w:t>
      </w:r>
      <w:r>
        <w:rPr>
          <w:spacing w:val="1"/>
        </w:rPr>
        <w:t xml:space="preserve"> </w:t>
      </w:r>
      <w:r>
        <w:t>9128-2013</w:t>
      </w:r>
      <w:r>
        <w:rPr>
          <w:spacing w:val="1"/>
        </w:rPr>
        <w:t xml:space="preserve"> </w:t>
      </w:r>
      <w:r>
        <w:t>Смеси</w:t>
      </w:r>
      <w:r>
        <w:rPr>
          <w:spacing w:val="1"/>
        </w:rPr>
        <w:t xml:space="preserve"> </w:t>
      </w:r>
      <w:r>
        <w:t>асфальтобетонные,</w:t>
      </w:r>
      <w:r>
        <w:rPr>
          <w:spacing w:val="1"/>
        </w:rPr>
        <w:t xml:space="preserve"> </w:t>
      </w:r>
      <w:r>
        <w:t>полимерасфальтобетонные,</w:t>
      </w:r>
      <w:r>
        <w:rPr>
          <w:spacing w:val="1"/>
        </w:rPr>
        <w:t xml:space="preserve"> </w:t>
      </w:r>
      <w:r>
        <w:t>асфальтобетон, полимерасфальтобетон для автомобильных дорог и аэродромов.</w:t>
      </w:r>
      <w:r>
        <w:rPr>
          <w:spacing w:val="1"/>
        </w:rPr>
        <w:t xml:space="preserve"> </w:t>
      </w:r>
      <w:r>
        <w:t>Технические</w:t>
      </w:r>
      <w:r>
        <w:rPr>
          <w:spacing w:val="-1"/>
        </w:rPr>
        <w:t xml:space="preserve"> </w:t>
      </w:r>
      <w:r>
        <w:t>условия</w:t>
      </w:r>
    </w:p>
    <w:p w:rsidR="00212D77" w:rsidRDefault="005A639D">
      <w:pPr>
        <w:pStyle w:val="a3"/>
        <w:ind w:left="796" w:right="383"/>
        <w:jc w:val="both"/>
      </w:pPr>
      <w:r>
        <w:t>ГОСТ</w:t>
      </w:r>
      <w:r>
        <w:rPr>
          <w:spacing w:val="1"/>
        </w:rPr>
        <w:t xml:space="preserve"> </w:t>
      </w:r>
      <w:r>
        <w:t>31015-2002.</w:t>
      </w:r>
      <w:r>
        <w:rPr>
          <w:spacing w:val="1"/>
        </w:rPr>
        <w:t xml:space="preserve"> </w:t>
      </w:r>
      <w:r>
        <w:t>Смеси</w:t>
      </w:r>
      <w:r>
        <w:rPr>
          <w:spacing w:val="1"/>
        </w:rPr>
        <w:t xml:space="preserve"> </w:t>
      </w:r>
      <w:r>
        <w:t>асфальтобетонные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асфальтобетон</w:t>
      </w:r>
      <w:r>
        <w:rPr>
          <w:spacing w:val="1"/>
        </w:rPr>
        <w:t xml:space="preserve"> </w:t>
      </w:r>
      <w:r>
        <w:t>щебеночно-</w:t>
      </w:r>
      <w:r>
        <w:rPr>
          <w:spacing w:val="-67"/>
        </w:rPr>
        <w:t xml:space="preserve"> </w:t>
      </w:r>
      <w:r>
        <w:t>мастичные.</w:t>
      </w:r>
      <w:r>
        <w:rPr>
          <w:spacing w:val="-2"/>
        </w:rPr>
        <w:t xml:space="preserve"> </w:t>
      </w:r>
      <w:r>
        <w:t>Технические условия</w:t>
      </w:r>
    </w:p>
    <w:p w:rsidR="00212D77" w:rsidRDefault="005A639D">
      <w:pPr>
        <w:pStyle w:val="a3"/>
        <w:ind w:left="796" w:right="383" w:firstLine="708"/>
        <w:jc w:val="both"/>
      </w:pPr>
      <w:r>
        <w:t>Пользуясь взятыми пробами, можно определить плотность асфальтобетона</w:t>
      </w:r>
      <w:r>
        <w:rPr>
          <w:spacing w:val="-67"/>
        </w:rPr>
        <w:t xml:space="preserve"> </w:t>
      </w:r>
      <w:r>
        <w:t>в покрытии по соотношению среднего значения плотности образцов-кернов к</w:t>
      </w:r>
      <w:r>
        <w:rPr>
          <w:spacing w:val="1"/>
        </w:rPr>
        <w:t xml:space="preserve"> </w:t>
      </w:r>
      <w:r>
        <w:t>среднему значению плотности переформованных образцов из тех же кернов. При</w:t>
      </w:r>
      <w:r>
        <w:rPr>
          <w:spacing w:val="-67"/>
        </w:rPr>
        <w:t xml:space="preserve"> </w:t>
      </w:r>
      <w:r>
        <w:t>надлежащем уплотнении покрытия это отношение должно быть не менее 0,98—</w:t>
      </w:r>
      <w:r>
        <w:rPr>
          <w:spacing w:val="1"/>
        </w:rPr>
        <w:t xml:space="preserve"> </w:t>
      </w:r>
      <w:r>
        <w:t>0,99,</w:t>
      </w:r>
      <w:r>
        <w:rPr>
          <w:spacing w:val="-2"/>
        </w:rPr>
        <w:t xml:space="preserve"> </w:t>
      </w:r>
      <w:r>
        <w:t>а для</w:t>
      </w:r>
      <w:r>
        <w:rPr>
          <w:spacing w:val="-3"/>
        </w:rPr>
        <w:t xml:space="preserve"> </w:t>
      </w:r>
      <w:r>
        <w:t>холодных</w:t>
      </w:r>
      <w:r>
        <w:rPr>
          <w:spacing w:val="1"/>
        </w:rPr>
        <w:t xml:space="preserve"> </w:t>
      </w:r>
      <w:r>
        <w:t>смесей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не менее</w:t>
      </w:r>
      <w:r>
        <w:rPr>
          <w:spacing w:val="-3"/>
        </w:rPr>
        <w:t xml:space="preserve"> </w:t>
      </w:r>
      <w:r>
        <w:t>0,96.</w:t>
      </w:r>
    </w:p>
    <w:p w:rsidR="00212D77" w:rsidRDefault="00336843">
      <w:pPr>
        <w:pStyle w:val="a3"/>
        <w:ind w:left="796" w:right="388" w:firstLine="708"/>
        <w:jc w:val="both"/>
      </w:pPr>
      <w:r>
        <w:pict>
          <v:group id="_x0000_s1039" style="position:absolute;left:0;text-align:left;margin-left:78.95pt;margin-top:48.65pt;width:428.3pt;height:166.45pt;z-index:15763456;mso-position-horizontal-relative:page" coordorigin="1579,973" coordsize="8566,332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2" type="#_x0000_t75" style="position:absolute;left:1579;top:989;width:2825;height:3312">
              <v:imagedata r:id="rId93" o:title=""/>
            </v:shape>
            <v:shape id="_x0000_s1041" type="#_x0000_t75" style="position:absolute;left:4404;top:1032;width:1968;height:3267">
              <v:imagedata r:id="rId94" o:title=""/>
            </v:shape>
            <v:shape id="_x0000_s1040" type="#_x0000_t75" style="position:absolute;left:6384;top:972;width:3761;height:3322">
              <v:imagedata r:id="rId95" o:title=""/>
            </v:shape>
            <w10:wrap anchorx="page"/>
          </v:group>
        </w:pict>
      </w:r>
      <w:r w:rsidR="005A639D">
        <w:t>Данный метод достаточно трудоемок и приводит к необходимости ремонта</w:t>
      </w:r>
      <w:r w:rsidR="005A639D">
        <w:rPr>
          <w:spacing w:val="-67"/>
        </w:rPr>
        <w:t xml:space="preserve"> </w:t>
      </w:r>
      <w:r w:rsidR="005A639D">
        <w:t>покрытия после отбора образцов</w:t>
      </w:r>
      <w:r w:rsidR="005A639D">
        <w:rPr>
          <w:spacing w:val="1"/>
        </w:rPr>
        <w:t xml:space="preserve"> </w:t>
      </w:r>
      <w:r w:rsidR="005A639D">
        <w:t>(рис. 2). Как правило повлиять на качество</w:t>
      </w:r>
      <w:r w:rsidR="005A639D">
        <w:rPr>
          <w:spacing w:val="1"/>
        </w:rPr>
        <w:t xml:space="preserve"> </w:t>
      </w:r>
      <w:r w:rsidR="005A639D">
        <w:t>покрытия</w:t>
      </w:r>
      <w:r w:rsidR="005A639D">
        <w:rPr>
          <w:spacing w:val="-1"/>
        </w:rPr>
        <w:t xml:space="preserve"> </w:t>
      </w:r>
      <w:r w:rsidR="005A639D">
        <w:t>уже не возможно.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6"/>
        <w:rPr>
          <w:sz w:val="26"/>
        </w:rPr>
      </w:pPr>
    </w:p>
    <w:p w:rsidR="00212D77" w:rsidRDefault="005A639D">
      <w:pPr>
        <w:pStyle w:val="a3"/>
        <w:ind w:left="796"/>
      </w:pPr>
      <w:r>
        <w:t>2)</w:t>
      </w:r>
    </w:p>
    <w:p w:rsidR="00212D77" w:rsidRDefault="00212D77">
      <w:pPr>
        <w:pStyle w:val="a3"/>
        <w:spacing w:before="11"/>
        <w:rPr>
          <w:sz w:val="27"/>
        </w:rPr>
      </w:pPr>
    </w:p>
    <w:p w:rsidR="00212D77" w:rsidRDefault="005A639D">
      <w:pPr>
        <w:pStyle w:val="a3"/>
        <w:ind w:left="796" w:right="384" w:firstLine="708"/>
        <w:jc w:val="both"/>
      </w:pPr>
      <w:r>
        <w:t>Для</w:t>
      </w:r>
      <w:r>
        <w:rPr>
          <w:spacing w:val="1"/>
        </w:rPr>
        <w:t xml:space="preserve"> </w:t>
      </w:r>
      <w:r>
        <w:t>оперативного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плотности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однородности</w:t>
      </w:r>
      <w:r>
        <w:rPr>
          <w:spacing w:val="1"/>
        </w:rPr>
        <w:t xml:space="preserve"> </w:t>
      </w:r>
      <w:r>
        <w:t>уплотнения</w:t>
      </w:r>
      <w:r>
        <w:rPr>
          <w:spacing w:val="1"/>
        </w:rPr>
        <w:t xml:space="preserve"> </w:t>
      </w:r>
      <w:r>
        <w:t>асфальтобетонных покрытий и оснований применяют портативные приборы –</w:t>
      </w:r>
      <w:r>
        <w:rPr>
          <w:spacing w:val="1"/>
        </w:rPr>
        <w:t xml:space="preserve"> </w:t>
      </w:r>
      <w:r>
        <w:t>измерители</w:t>
      </w:r>
      <w:r>
        <w:rPr>
          <w:spacing w:val="1"/>
        </w:rPr>
        <w:t xml:space="preserve"> </w:t>
      </w:r>
      <w:r>
        <w:t>плотности</w:t>
      </w:r>
      <w:r>
        <w:rPr>
          <w:spacing w:val="1"/>
        </w:rPr>
        <w:t xml:space="preserve"> </w:t>
      </w:r>
      <w:r>
        <w:t>асфальтобетона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зарубежных</w:t>
      </w:r>
      <w:r>
        <w:rPr>
          <w:spacing w:val="1"/>
        </w:rPr>
        <w:t xml:space="preserve"> </w:t>
      </w:r>
      <w:r>
        <w:t>производителей</w:t>
      </w:r>
      <w:r>
        <w:rPr>
          <w:spacing w:val="1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3).</w:t>
      </w:r>
    </w:p>
    <w:p w:rsidR="00212D77" w:rsidRDefault="005A639D">
      <w:pPr>
        <w:pStyle w:val="a3"/>
        <w:spacing w:before="1"/>
        <w:ind w:left="796" w:right="387" w:firstLine="708"/>
        <w:jc w:val="both"/>
      </w:pPr>
      <w:r>
        <w:t>Приборы</w:t>
      </w:r>
      <w:r>
        <w:rPr>
          <w:spacing w:val="1"/>
        </w:rPr>
        <w:t xml:space="preserve"> </w:t>
      </w:r>
      <w:r>
        <w:t>поставляются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rPr>
          <w:i/>
        </w:rPr>
        <w:t>базовой</w:t>
      </w:r>
      <w:r>
        <w:rPr>
          <w:i/>
          <w:spacing w:val="1"/>
        </w:rPr>
        <w:t xml:space="preserve"> </w:t>
      </w:r>
      <w:r>
        <w:t>градуировочной</w:t>
      </w:r>
      <w:r>
        <w:rPr>
          <w:spacing w:val="1"/>
        </w:rPr>
        <w:t xml:space="preserve"> </w:t>
      </w:r>
      <w:r>
        <w:t>зависимостью,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которой (без</w:t>
      </w:r>
      <w:r>
        <w:rPr>
          <w:spacing w:val="-1"/>
        </w:rPr>
        <w:t xml:space="preserve"> </w:t>
      </w:r>
      <w:r>
        <w:t>градуировки)</w:t>
      </w:r>
      <w:r>
        <w:rPr>
          <w:spacing w:val="-1"/>
        </w:rPr>
        <w:t xml:space="preserve"> </w:t>
      </w:r>
      <w:r>
        <w:t>пользователь</w:t>
      </w:r>
      <w:r>
        <w:rPr>
          <w:spacing w:val="-2"/>
        </w:rPr>
        <w:t xml:space="preserve"> </w:t>
      </w:r>
      <w:r>
        <w:t>может: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5"/>
        <w:numPr>
          <w:ilvl w:val="1"/>
          <w:numId w:val="8"/>
        </w:numPr>
        <w:tabs>
          <w:tab w:val="left" w:pos="1049"/>
        </w:tabs>
        <w:spacing w:before="67" w:line="242" w:lineRule="auto"/>
        <w:ind w:right="389" w:firstLine="0"/>
        <w:rPr>
          <w:sz w:val="28"/>
        </w:rPr>
      </w:pPr>
      <w:r>
        <w:rPr>
          <w:sz w:val="28"/>
        </w:rPr>
        <w:lastRenderedPageBreak/>
        <w:t>оценить</w:t>
      </w:r>
      <w:r>
        <w:rPr>
          <w:spacing w:val="11"/>
          <w:sz w:val="28"/>
        </w:rPr>
        <w:t xml:space="preserve"> </w:t>
      </w:r>
      <w:r>
        <w:rPr>
          <w:i/>
          <w:sz w:val="28"/>
        </w:rPr>
        <w:t>степень</w:t>
      </w:r>
      <w:r>
        <w:rPr>
          <w:i/>
          <w:spacing w:val="8"/>
          <w:sz w:val="28"/>
        </w:rPr>
        <w:t xml:space="preserve"> </w:t>
      </w:r>
      <w:r>
        <w:rPr>
          <w:i/>
          <w:sz w:val="28"/>
        </w:rPr>
        <w:t>(коэффициент)</w:t>
      </w:r>
      <w:r>
        <w:rPr>
          <w:i/>
          <w:spacing w:val="10"/>
          <w:sz w:val="28"/>
        </w:rPr>
        <w:t xml:space="preserve"> </w:t>
      </w:r>
      <w:r>
        <w:rPr>
          <w:i/>
          <w:sz w:val="28"/>
        </w:rPr>
        <w:t>уплотнения</w:t>
      </w:r>
      <w:r>
        <w:rPr>
          <w:i/>
          <w:spacing w:val="12"/>
          <w:sz w:val="28"/>
        </w:rPr>
        <w:t xml:space="preserve"> </w:t>
      </w:r>
      <w:r>
        <w:rPr>
          <w:sz w:val="28"/>
        </w:rPr>
        <w:t>покрытия</w:t>
      </w:r>
      <w:r>
        <w:rPr>
          <w:spacing w:val="10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11"/>
          <w:sz w:val="28"/>
        </w:rPr>
        <w:t xml:space="preserve"> </w:t>
      </w:r>
      <w:r>
        <w:rPr>
          <w:sz w:val="28"/>
        </w:rPr>
        <w:t>дороги,</w:t>
      </w:r>
      <w:r>
        <w:rPr>
          <w:spacing w:val="10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котором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использовалась</w:t>
      </w:r>
      <w:r>
        <w:rPr>
          <w:spacing w:val="-1"/>
          <w:sz w:val="28"/>
        </w:rPr>
        <w:t xml:space="preserve"> </w:t>
      </w:r>
      <w:r>
        <w:rPr>
          <w:sz w:val="28"/>
        </w:rPr>
        <w:t>асфальтобетонная смесь</w:t>
      </w:r>
      <w:r>
        <w:rPr>
          <w:spacing w:val="-2"/>
          <w:sz w:val="28"/>
        </w:rPr>
        <w:t xml:space="preserve"> </w:t>
      </w:r>
      <w:r>
        <w:rPr>
          <w:sz w:val="28"/>
        </w:rPr>
        <w:t>одного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состава;</w:t>
      </w:r>
    </w:p>
    <w:p w:rsidR="00212D77" w:rsidRDefault="005A639D">
      <w:pPr>
        <w:pStyle w:val="a5"/>
        <w:numPr>
          <w:ilvl w:val="1"/>
          <w:numId w:val="8"/>
        </w:numPr>
        <w:tabs>
          <w:tab w:val="left" w:pos="994"/>
        </w:tabs>
        <w:ind w:right="395" w:firstLine="0"/>
        <w:rPr>
          <w:sz w:val="28"/>
        </w:rPr>
      </w:pPr>
      <w:r>
        <w:rPr>
          <w:sz w:val="28"/>
        </w:rPr>
        <w:t>оперативно</w:t>
      </w:r>
      <w:r>
        <w:rPr>
          <w:spacing w:val="24"/>
          <w:sz w:val="28"/>
        </w:rPr>
        <w:t xml:space="preserve"> </w:t>
      </w:r>
      <w:r>
        <w:rPr>
          <w:sz w:val="28"/>
        </w:rPr>
        <w:t>выявить</w:t>
      </w:r>
      <w:r>
        <w:rPr>
          <w:spacing w:val="25"/>
          <w:sz w:val="28"/>
        </w:rPr>
        <w:t xml:space="preserve"> </w:t>
      </w:r>
      <w:r>
        <w:rPr>
          <w:sz w:val="28"/>
        </w:rPr>
        <w:t>участки</w:t>
      </w:r>
      <w:r>
        <w:rPr>
          <w:spacing w:val="25"/>
          <w:sz w:val="28"/>
        </w:rPr>
        <w:t xml:space="preserve"> </w:t>
      </w:r>
      <w:r>
        <w:rPr>
          <w:sz w:val="28"/>
        </w:rPr>
        <w:t>дорожного</w:t>
      </w:r>
      <w:r>
        <w:rPr>
          <w:spacing w:val="26"/>
          <w:sz w:val="28"/>
        </w:rPr>
        <w:t xml:space="preserve"> </w:t>
      </w:r>
      <w:r>
        <w:rPr>
          <w:sz w:val="28"/>
        </w:rPr>
        <w:t>покрытия,</w:t>
      </w:r>
      <w:r>
        <w:rPr>
          <w:spacing w:val="24"/>
          <w:sz w:val="28"/>
        </w:rPr>
        <w:t xml:space="preserve"> </w:t>
      </w:r>
      <w:r>
        <w:rPr>
          <w:sz w:val="28"/>
        </w:rPr>
        <w:t>где</w:t>
      </w:r>
      <w:r>
        <w:rPr>
          <w:spacing w:val="24"/>
          <w:sz w:val="28"/>
        </w:rPr>
        <w:t xml:space="preserve"> </w:t>
      </w:r>
      <w:r>
        <w:rPr>
          <w:sz w:val="28"/>
        </w:rPr>
        <w:t>степень</w:t>
      </w:r>
      <w:r>
        <w:rPr>
          <w:spacing w:val="24"/>
          <w:sz w:val="28"/>
        </w:rPr>
        <w:t xml:space="preserve"> </w:t>
      </w:r>
      <w:r>
        <w:rPr>
          <w:sz w:val="28"/>
        </w:rPr>
        <w:t>уплотнения</w:t>
      </w:r>
      <w:r>
        <w:rPr>
          <w:spacing w:val="24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отвечает</w:t>
      </w:r>
      <w:r>
        <w:rPr>
          <w:spacing w:val="-1"/>
          <w:sz w:val="28"/>
        </w:rPr>
        <w:t xml:space="preserve"> </w:t>
      </w:r>
      <w:r>
        <w:rPr>
          <w:sz w:val="28"/>
        </w:rPr>
        <w:t>проектным</w:t>
      </w:r>
      <w:r>
        <w:rPr>
          <w:spacing w:val="-3"/>
          <w:sz w:val="28"/>
        </w:rPr>
        <w:t xml:space="preserve"> </w:t>
      </w:r>
      <w:r>
        <w:rPr>
          <w:sz w:val="28"/>
        </w:rPr>
        <w:t>требованиям;</w:t>
      </w:r>
    </w:p>
    <w:p w:rsidR="00212D77" w:rsidRDefault="005A639D">
      <w:pPr>
        <w:pStyle w:val="a5"/>
        <w:numPr>
          <w:ilvl w:val="1"/>
          <w:numId w:val="8"/>
        </w:numPr>
        <w:tabs>
          <w:tab w:val="left" w:pos="966"/>
        </w:tabs>
        <w:spacing w:line="321" w:lineRule="exact"/>
        <w:ind w:left="965" w:hanging="170"/>
        <w:rPr>
          <w:sz w:val="28"/>
        </w:rPr>
      </w:pPr>
      <w:r>
        <w:rPr>
          <w:sz w:val="28"/>
        </w:rPr>
        <w:t>контролировать</w:t>
      </w:r>
      <w:r>
        <w:rPr>
          <w:spacing w:val="-6"/>
          <w:sz w:val="28"/>
        </w:rPr>
        <w:t xml:space="preserve"> </w:t>
      </w:r>
      <w:r>
        <w:rPr>
          <w:sz w:val="28"/>
        </w:rPr>
        <w:t>критические</w:t>
      </w:r>
      <w:r>
        <w:rPr>
          <w:spacing w:val="-4"/>
          <w:sz w:val="28"/>
        </w:rPr>
        <w:t xml:space="preserve"> </w:t>
      </w:r>
      <w:r>
        <w:rPr>
          <w:sz w:val="28"/>
        </w:rPr>
        <w:t>зоны</w:t>
      </w:r>
      <w:r>
        <w:rPr>
          <w:spacing w:val="-4"/>
          <w:sz w:val="28"/>
        </w:rPr>
        <w:t xml:space="preserve"> </w:t>
      </w:r>
      <w:r>
        <w:rPr>
          <w:sz w:val="28"/>
        </w:rPr>
        <w:t>(стыки,</w:t>
      </w:r>
      <w:r>
        <w:rPr>
          <w:spacing w:val="-4"/>
          <w:sz w:val="28"/>
        </w:rPr>
        <w:t xml:space="preserve"> </w:t>
      </w:r>
      <w:r>
        <w:rPr>
          <w:sz w:val="28"/>
        </w:rPr>
        <w:t>кромки);</w:t>
      </w:r>
    </w:p>
    <w:p w:rsidR="00212D77" w:rsidRDefault="005A639D">
      <w:pPr>
        <w:pStyle w:val="a5"/>
        <w:numPr>
          <w:ilvl w:val="1"/>
          <w:numId w:val="8"/>
        </w:numPr>
        <w:tabs>
          <w:tab w:val="left" w:pos="1006"/>
        </w:tabs>
        <w:spacing w:after="4"/>
        <w:ind w:right="388" w:firstLine="0"/>
        <w:rPr>
          <w:sz w:val="28"/>
        </w:rPr>
      </w:pPr>
      <w:r>
        <w:rPr>
          <w:sz w:val="28"/>
        </w:rPr>
        <w:t>объективно</w:t>
      </w:r>
      <w:r>
        <w:rPr>
          <w:spacing w:val="36"/>
          <w:sz w:val="28"/>
        </w:rPr>
        <w:t xml:space="preserve"> </w:t>
      </w:r>
      <w:r>
        <w:rPr>
          <w:sz w:val="28"/>
        </w:rPr>
        <w:t>выбирать</w:t>
      </w:r>
      <w:r>
        <w:rPr>
          <w:spacing w:val="36"/>
          <w:sz w:val="28"/>
        </w:rPr>
        <w:t xml:space="preserve"> </w:t>
      </w:r>
      <w:r>
        <w:rPr>
          <w:sz w:val="28"/>
        </w:rPr>
        <w:t>места</w:t>
      </w:r>
      <w:r>
        <w:rPr>
          <w:spacing w:val="36"/>
          <w:sz w:val="28"/>
        </w:rPr>
        <w:t xml:space="preserve"> </w:t>
      </w:r>
      <w:r>
        <w:rPr>
          <w:sz w:val="28"/>
        </w:rPr>
        <w:t>взятия</w:t>
      </w:r>
      <w:r>
        <w:rPr>
          <w:spacing w:val="37"/>
          <w:sz w:val="28"/>
        </w:rPr>
        <w:t xml:space="preserve"> </w:t>
      </w:r>
      <w:r>
        <w:rPr>
          <w:sz w:val="28"/>
        </w:rPr>
        <w:t>вырубок</w:t>
      </w:r>
      <w:r>
        <w:rPr>
          <w:spacing w:val="37"/>
          <w:sz w:val="28"/>
        </w:rPr>
        <w:t xml:space="preserve"> </w:t>
      </w:r>
      <w:r>
        <w:rPr>
          <w:sz w:val="28"/>
        </w:rPr>
        <w:t>для</w:t>
      </w:r>
      <w:r>
        <w:rPr>
          <w:spacing w:val="36"/>
          <w:sz w:val="28"/>
        </w:rPr>
        <w:t xml:space="preserve"> </w:t>
      </w:r>
      <w:r>
        <w:rPr>
          <w:sz w:val="28"/>
        </w:rPr>
        <w:t>приёмо-сдаточного</w:t>
      </w:r>
      <w:r>
        <w:rPr>
          <w:spacing w:val="38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-67"/>
          <w:sz w:val="28"/>
        </w:rPr>
        <w:t xml:space="preserve"> </w:t>
      </w:r>
      <w:r>
        <w:rPr>
          <w:sz w:val="28"/>
        </w:rPr>
        <w:t>дороги.</w:t>
      </w:r>
    </w:p>
    <w:p w:rsidR="00212D77" w:rsidRDefault="00336843">
      <w:pPr>
        <w:pStyle w:val="a3"/>
        <w:ind w:left="796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36" style="width:318.6pt;height:224.2pt;mso-position-horizontal-relative:char;mso-position-vertical-relative:line" coordsize="6372,4484">
            <v:shape id="_x0000_s1038" type="#_x0000_t75" style="position:absolute;top:672;width:3435;height:3812">
              <v:imagedata r:id="rId96" o:title=""/>
            </v:shape>
            <v:shape id="_x0000_s1037" type="#_x0000_t75" style="position:absolute;left:3448;width:2924;height:4484">
              <v:imagedata r:id="rId97" o:title=""/>
            </v:shape>
            <w10:anchorlock/>
          </v:group>
        </w:pict>
      </w:r>
    </w:p>
    <w:p w:rsidR="00212D77" w:rsidRDefault="005A639D">
      <w:pPr>
        <w:pStyle w:val="a3"/>
        <w:spacing w:line="305" w:lineRule="exact"/>
        <w:ind w:left="796"/>
      </w:pPr>
      <w:r>
        <w:t>3)</w:t>
      </w:r>
    </w:p>
    <w:p w:rsidR="00212D77" w:rsidRDefault="005A639D">
      <w:pPr>
        <w:pStyle w:val="a3"/>
        <w:ind w:left="1505"/>
      </w:pPr>
      <w:r>
        <w:t>Принцип</w:t>
      </w:r>
      <w:r>
        <w:rPr>
          <w:spacing w:val="44"/>
        </w:rPr>
        <w:t xml:space="preserve"> </w:t>
      </w:r>
      <w:r>
        <w:t>работы</w:t>
      </w:r>
      <w:r>
        <w:rPr>
          <w:spacing w:val="114"/>
        </w:rPr>
        <w:t xml:space="preserve"> </w:t>
      </w:r>
      <w:r>
        <w:t>таких</w:t>
      </w:r>
      <w:r>
        <w:rPr>
          <w:spacing w:val="116"/>
        </w:rPr>
        <w:t xml:space="preserve"> </w:t>
      </w:r>
      <w:r>
        <w:t>приборов</w:t>
      </w:r>
      <w:r>
        <w:rPr>
          <w:spacing w:val="112"/>
        </w:rPr>
        <w:t xml:space="preserve"> </w:t>
      </w:r>
      <w:r>
        <w:t>основан</w:t>
      </w:r>
      <w:r>
        <w:rPr>
          <w:spacing w:val="115"/>
        </w:rPr>
        <w:t xml:space="preserve"> </w:t>
      </w:r>
      <w:r>
        <w:t>на</w:t>
      </w:r>
      <w:r>
        <w:rPr>
          <w:spacing w:val="115"/>
        </w:rPr>
        <w:t xml:space="preserve"> </w:t>
      </w:r>
      <w:r>
        <w:t>регистрации</w:t>
      </w:r>
      <w:r>
        <w:rPr>
          <w:spacing w:val="115"/>
        </w:rPr>
        <w:t xml:space="preserve"> </w:t>
      </w:r>
      <w:r>
        <w:t>изменения</w:t>
      </w:r>
    </w:p>
    <w:p w:rsidR="00212D77" w:rsidRDefault="005A639D">
      <w:pPr>
        <w:pStyle w:val="a3"/>
        <w:spacing w:before="2"/>
        <w:ind w:left="796" w:right="390"/>
        <w:jc w:val="both"/>
      </w:pPr>
      <w:r>
        <w:t>взаимодействия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электромагнитного</w:t>
      </w:r>
      <w:r>
        <w:rPr>
          <w:spacing w:val="1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катушки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электромагнитным</w:t>
      </w:r>
      <w:r>
        <w:rPr>
          <w:spacing w:val="1"/>
        </w:rPr>
        <w:t xml:space="preserve"> </w:t>
      </w:r>
      <w:r>
        <w:t>полем</w:t>
      </w:r>
      <w:r>
        <w:rPr>
          <w:spacing w:val="1"/>
        </w:rPr>
        <w:t xml:space="preserve"> </w:t>
      </w:r>
      <w:r>
        <w:t>вихревых</w:t>
      </w:r>
      <w:r>
        <w:rPr>
          <w:spacing w:val="1"/>
        </w:rPr>
        <w:t xml:space="preserve"> </w:t>
      </w:r>
      <w:r>
        <w:t>токов,</w:t>
      </w:r>
      <w:r>
        <w:rPr>
          <w:spacing w:val="1"/>
        </w:rPr>
        <w:t xml:space="preserve"> </w:t>
      </w:r>
      <w:r>
        <w:t>наводимых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катушкой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контролируемом</w:t>
      </w:r>
      <w:r>
        <w:rPr>
          <w:spacing w:val="-1"/>
        </w:rPr>
        <w:t xml:space="preserve"> </w:t>
      </w:r>
      <w:r>
        <w:t>объекте.</w:t>
      </w:r>
    </w:p>
    <w:p w:rsidR="00212D77" w:rsidRDefault="005A639D">
      <w:pPr>
        <w:pStyle w:val="a3"/>
        <w:ind w:left="796" w:right="382" w:firstLine="708"/>
        <w:jc w:val="both"/>
      </w:pPr>
      <w:r>
        <w:t>Указанный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корреляцию</w:t>
      </w:r>
      <w:r>
        <w:rPr>
          <w:spacing w:val="-67"/>
        </w:rPr>
        <w:t xml:space="preserve"> </w:t>
      </w:r>
      <w:r>
        <w:t>диэлектрических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асфальтобетона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плотностью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температурах.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этого</w:t>
      </w:r>
      <w:r>
        <w:rPr>
          <w:spacing w:val="-3"/>
        </w:rPr>
        <w:t xml:space="preserve"> </w:t>
      </w:r>
      <w:r>
        <w:t>приборы</w:t>
      </w:r>
      <w:r>
        <w:rPr>
          <w:spacing w:val="-1"/>
        </w:rPr>
        <w:t xml:space="preserve"> </w:t>
      </w:r>
      <w:r>
        <w:t>оснащены</w:t>
      </w:r>
      <w:r>
        <w:rPr>
          <w:spacing w:val="-1"/>
        </w:rPr>
        <w:t xml:space="preserve"> </w:t>
      </w:r>
      <w:r>
        <w:t>бесконтактным</w:t>
      </w:r>
      <w:r>
        <w:rPr>
          <w:spacing w:val="-1"/>
        </w:rPr>
        <w:t xml:space="preserve"> </w:t>
      </w:r>
      <w:r>
        <w:t>пирометром.</w:t>
      </w:r>
    </w:p>
    <w:p w:rsidR="00212D77" w:rsidRDefault="005A639D">
      <w:pPr>
        <w:pStyle w:val="a3"/>
        <w:ind w:left="796" w:right="391" w:firstLine="708"/>
        <w:jc w:val="both"/>
      </w:pPr>
      <w:r>
        <w:t>Преобразование сигнала датчика в значение плотности производится по</w:t>
      </w:r>
      <w:r>
        <w:rPr>
          <w:spacing w:val="1"/>
        </w:rPr>
        <w:t xml:space="preserve"> </w:t>
      </w:r>
      <w:r>
        <w:t>формуле</w:t>
      </w:r>
    </w:p>
    <w:p w:rsidR="00212D77" w:rsidRDefault="005A639D">
      <w:pPr>
        <w:pStyle w:val="a3"/>
        <w:spacing w:before="9" w:line="325" w:lineRule="exact"/>
        <w:ind w:left="395"/>
        <w:jc w:val="center"/>
        <w:rPr>
          <w:rFonts w:ascii="Cambria Math" w:eastAsia="Cambria Math" w:hAnsi="Cambria Math"/>
        </w:rPr>
      </w:pPr>
      <w:r>
        <w:rPr>
          <w:rFonts w:ascii="Cambria Math" w:eastAsia="Cambria Math" w:hAnsi="Cambria Math"/>
          <w:w w:val="105"/>
        </w:rPr>
        <w:t>𝜌</w:t>
      </w:r>
      <w:r>
        <w:rPr>
          <w:rFonts w:ascii="Cambria Math" w:eastAsia="Cambria Math" w:hAnsi="Cambria Math"/>
          <w:w w:val="105"/>
          <w:vertAlign w:val="subscript"/>
        </w:rPr>
        <w:t>0</w:t>
      </w:r>
      <w:r>
        <w:rPr>
          <w:rFonts w:ascii="Cambria Math" w:eastAsia="Cambria Math" w:hAnsi="Cambria Math"/>
          <w:spacing w:val="21"/>
          <w:w w:val="105"/>
        </w:rPr>
        <w:t xml:space="preserve"> </w:t>
      </w:r>
      <w:r>
        <w:rPr>
          <w:rFonts w:ascii="Cambria Math" w:eastAsia="Cambria Math" w:hAnsi="Cambria Math"/>
          <w:w w:val="105"/>
        </w:rPr>
        <w:t>=</w:t>
      </w:r>
      <w:r>
        <w:rPr>
          <w:rFonts w:ascii="Cambria Math" w:eastAsia="Cambria Math" w:hAnsi="Cambria Math"/>
          <w:spacing w:val="9"/>
          <w:w w:val="105"/>
        </w:rPr>
        <w:t xml:space="preserve"> </w:t>
      </w:r>
      <w:r>
        <w:rPr>
          <w:rFonts w:ascii="Cambria Math" w:eastAsia="Cambria Math" w:hAnsi="Cambria Math"/>
          <w:w w:val="105"/>
        </w:rPr>
        <w:t>а</w:t>
      </w:r>
      <w:r>
        <w:rPr>
          <w:rFonts w:ascii="Cambria Math" w:eastAsia="Cambria Math" w:hAnsi="Cambria Math"/>
          <w:w w:val="105"/>
          <w:vertAlign w:val="subscript"/>
        </w:rPr>
        <w:t>2</w:t>
      </w:r>
      <w:r>
        <w:rPr>
          <w:rFonts w:ascii="Cambria Math" w:eastAsia="Cambria Math" w:hAnsi="Cambria Math"/>
          <w:w w:val="105"/>
        </w:rPr>
        <w:t>∆𝑈</w:t>
      </w:r>
      <w:r>
        <w:rPr>
          <w:rFonts w:ascii="Cambria Math" w:eastAsia="Cambria Math" w:hAnsi="Cambria Math"/>
          <w:w w:val="105"/>
          <w:vertAlign w:val="superscript"/>
        </w:rPr>
        <w:t>2</w:t>
      </w:r>
      <w:r>
        <w:rPr>
          <w:rFonts w:ascii="Cambria Math" w:eastAsia="Cambria Math" w:hAnsi="Cambria Math"/>
          <w:spacing w:val="3"/>
          <w:w w:val="105"/>
        </w:rPr>
        <w:t xml:space="preserve"> </w:t>
      </w:r>
      <w:r>
        <w:rPr>
          <w:rFonts w:ascii="Cambria Math" w:eastAsia="Cambria Math" w:hAnsi="Cambria Math"/>
          <w:w w:val="105"/>
        </w:rPr>
        <w:t>+</w:t>
      </w:r>
      <w:r>
        <w:rPr>
          <w:rFonts w:ascii="Cambria Math" w:eastAsia="Cambria Math" w:hAnsi="Cambria Math"/>
          <w:spacing w:val="-7"/>
          <w:w w:val="105"/>
        </w:rPr>
        <w:t xml:space="preserve"> </w:t>
      </w:r>
      <w:r>
        <w:rPr>
          <w:rFonts w:ascii="Cambria Math" w:eastAsia="Cambria Math" w:hAnsi="Cambria Math"/>
          <w:w w:val="105"/>
        </w:rPr>
        <w:t>а</w:t>
      </w:r>
      <w:r>
        <w:rPr>
          <w:rFonts w:ascii="Cambria Math" w:eastAsia="Cambria Math" w:hAnsi="Cambria Math"/>
          <w:w w:val="105"/>
          <w:vertAlign w:val="subscript"/>
        </w:rPr>
        <w:t>1</w:t>
      </w:r>
      <w:r>
        <w:rPr>
          <w:rFonts w:ascii="Cambria Math" w:eastAsia="Cambria Math" w:hAnsi="Cambria Math"/>
          <w:w w:val="105"/>
        </w:rPr>
        <w:t>∆𝑈</w:t>
      </w:r>
      <w:r>
        <w:rPr>
          <w:rFonts w:ascii="Cambria Math" w:eastAsia="Cambria Math" w:hAnsi="Cambria Math"/>
          <w:spacing w:val="-3"/>
          <w:w w:val="105"/>
        </w:rPr>
        <w:t xml:space="preserve"> </w:t>
      </w:r>
      <w:r>
        <w:rPr>
          <w:rFonts w:ascii="Cambria Math" w:eastAsia="Cambria Math" w:hAnsi="Cambria Math"/>
          <w:w w:val="105"/>
        </w:rPr>
        <w:t>+</w:t>
      </w:r>
      <w:r>
        <w:rPr>
          <w:rFonts w:ascii="Cambria Math" w:eastAsia="Cambria Math" w:hAnsi="Cambria Math"/>
          <w:spacing w:val="-7"/>
          <w:w w:val="105"/>
        </w:rPr>
        <w:t xml:space="preserve"> </w:t>
      </w:r>
      <w:r>
        <w:rPr>
          <w:rFonts w:ascii="Cambria Math" w:eastAsia="Cambria Math" w:hAnsi="Cambria Math"/>
          <w:w w:val="105"/>
        </w:rPr>
        <w:t>а</w:t>
      </w:r>
      <w:r>
        <w:rPr>
          <w:rFonts w:ascii="Cambria Math" w:eastAsia="Cambria Math" w:hAnsi="Cambria Math"/>
          <w:w w:val="105"/>
          <w:vertAlign w:val="subscript"/>
        </w:rPr>
        <w:t>0</w:t>
      </w:r>
    </w:p>
    <w:p w:rsidR="00212D77" w:rsidRDefault="005A639D">
      <w:pPr>
        <w:pStyle w:val="a3"/>
        <w:tabs>
          <w:tab w:val="left" w:pos="2825"/>
        </w:tabs>
        <w:ind w:left="796" w:right="393"/>
      </w:pPr>
      <w:r>
        <w:t>где</w:t>
      </w:r>
      <w:r>
        <w:rPr>
          <w:spacing w:val="97"/>
        </w:rPr>
        <w:t xml:space="preserve"> </w:t>
      </w:r>
      <w:r>
        <w:rPr>
          <w:i/>
        </w:rPr>
        <w:t>a</w:t>
      </w:r>
      <w:r>
        <w:rPr>
          <w:i/>
          <w:vertAlign w:val="subscript"/>
        </w:rPr>
        <w:t>0</w:t>
      </w:r>
      <w:r>
        <w:rPr>
          <w:i/>
        </w:rPr>
        <w:t>,</w:t>
      </w:r>
      <w:r>
        <w:rPr>
          <w:i/>
          <w:spacing w:val="96"/>
        </w:rPr>
        <w:t xml:space="preserve"> </w:t>
      </w:r>
      <w:r>
        <w:rPr>
          <w:i/>
        </w:rPr>
        <w:t>a</w:t>
      </w:r>
      <w:r>
        <w:rPr>
          <w:i/>
          <w:vertAlign w:val="subscript"/>
        </w:rPr>
        <w:t>1</w:t>
      </w:r>
      <w:r>
        <w:rPr>
          <w:i/>
        </w:rPr>
        <w:t>,</w:t>
      </w:r>
      <w:r>
        <w:rPr>
          <w:i/>
          <w:spacing w:val="96"/>
        </w:rPr>
        <w:t xml:space="preserve"> </w:t>
      </w:r>
      <w:r>
        <w:rPr>
          <w:i/>
        </w:rPr>
        <w:t>a</w:t>
      </w:r>
      <w:r>
        <w:rPr>
          <w:i/>
          <w:vertAlign w:val="subscript"/>
        </w:rPr>
        <w:t>2</w:t>
      </w:r>
      <w:r>
        <w:rPr>
          <w:i/>
        </w:rPr>
        <w:tab/>
      </w:r>
      <w:r>
        <w:t>-</w:t>
      </w:r>
      <w:r>
        <w:rPr>
          <w:spacing w:val="21"/>
        </w:rPr>
        <w:t xml:space="preserve"> </w:t>
      </w:r>
      <w:r>
        <w:t>коэффициенты</w:t>
      </w:r>
      <w:r>
        <w:rPr>
          <w:spacing w:val="19"/>
        </w:rPr>
        <w:t xml:space="preserve"> </w:t>
      </w:r>
      <w:r>
        <w:t>преобразования</w:t>
      </w:r>
      <w:r>
        <w:rPr>
          <w:spacing w:val="21"/>
        </w:rPr>
        <w:t xml:space="preserve"> </w:t>
      </w:r>
      <w:r>
        <w:t>плотности</w:t>
      </w:r>
      <w:r>
        <w:rPr>
          <w:spacing w:val="21"/>
        </w:rPr>
        <w:t xml:space="preserve"> </w:t>
      </w:r>
      <w:r>
        <w:t>(градуировочные</w:t>
      </w:r>
      <w:r>
        <w:rPr>
          <w:spacing w:val="-67"/>
        </w:rPr>
        <w:t xml:space="preserve"> </w:t>
      </w:r>
      <w:r>
        <w:t>коэффициенты);</w:t>
      </w:r>
    </w:p>
    <w:p w:rsidR="00212D77" w:rsidRDefault="005A639D">
      <w:pPr>
        <w:pStyle w:val="a3"/>
        <w:spacing w:before="3" w:line="325" w:lineRule="exact"/>
        <w:ind w:left="397"/>
        <w:jc w:val="center"/>
        <w:rPr>
          <w:rFonts w:ascii="Cambria Math" w:eastAsia="Cambria Math" w:hAnsi="Cambria Math"/>
        </w:rPr>
      </w:pPr>
      <w:r>
        <w:rPr>
          <w:rFonts w:ascii="Cambria Math" w:eastAsia="Cambria Math" w:hAnsi="Cambria Math"/>
        </w:rPr>
        <w:t>∆𝑈</w:t>
      </w:r>
      <w:r>
        <w:rPr>
          <w:rFonts w:ascii="Cambria Math" w:eastAsia="Cambria Math" w:hAnsi="Cambria Math"/>
          <w:spacing w:val="20"/>
        </w:rPr>
        <w:t xml:space="preserve"> </w:t>
      </w:r>
      <w:r>
        <w:rPr>
          <w:rFonts w:ascii="Cambria Math" w:eastAsia="Cambria Math" w:hAnsi="Cambria Math"/>
        </w:rPr>
        <w:t>=</w:t>
      </w:r>
      <w:r>
        <w:rPr>
          <w:rFonts w:ascii="Cambria Math" w:eastAsia="Cambria Math" w:hAnsi="Cambria Math"/>
          <w:spacing w:val="17"/>
        </w:rPr>
        <w:t xml:space="preserve"> </w:t>
      </w:r>
      <w:r>
        <w:rPr>
          <w:rFonts w:ascii="Cambria Math" w:eastAsia="Cambria Math" w:hAnsi="Cambria Math"/>
        </w:rPr>
        <w:t>𝑈</w:t>
      </w:r>
      <w:r>
        <w:rPr>
          <w:rFonts w:ascii="Cambria Math" w:eastAsia="Cambria Math" w:hAnsi="Cambria Math"/>
          <w:spacing w:val="4"/>
        </w:rPr>
        <w:t xml:space="preserve"> </w:t>
      </w:r>
      <w:r>
        <w:rPr>
          <w:rFonts w:ascii="Cambria Math" w:eastAsia="Cambria Math" w:hAnsi="Cambria Math"/>
        </w:rPr>
        <w:t>− 𝑈</w:t>
      </w:r>
      <w:r>
        <w:rPr>
          <w:rFonts w:ascii="Cambria Math" w:eastAsia="Cambria Math" w:hAnsi="Cambria Math"/>
          <w:vertAlign w:val="subscript"/>
        </w:rPr>
        <w:t>0</w:t>
      </w:r>
    </w:p>
    <w:p w:rsidR="00212D77" w:rsidRDefault="005A639D">
      <w:pPr>
        <w:pStyle w:val="a3"/>
        <w:spacing w:line="319" w:lineRule="exact"/>
        <w:ind w:left="796"/>
      </w:pPr>
      <w:r>
        <w:t>где</w:t>
      </w:r>
      <w:r>
        <w:rPr>
          <w:spacing w:val="-2"/>
        </w:rPr>
        <w:t xml:space="preserve"> </w:t>
      </w:r>
      <w:r>
        <w:rPr>
          <w:i/>
        </w:rPr>
        <w:t>U</w:t>
      </w:r>
      <w:r>
        <w:rPr>
          <w:i/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напряжение</w:t>
      </w:r>
      <w:r>
        <w:rPr>
          <w:spacing w:val="-4"/>
        </w:rPr>
        <w:t xml:space="preserve"> </w:t>
      </w:r>
      <w:r>
        <w:t>датчика</w:t>
      </w:r>
      <w:r>
        <w:rPr>
          <w:spacing w:val="-4"/>
        </w:rPr>
        <w:t xml:space="preserve"> </w:t>
      </w:r>
      <w:r>
        <w:t>плотности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объекте</w:t>
      </w:r>
      <w:r>
        <w:rPr>
          <w:spacing w:val="-1"/>
        </w:rPr>
        <w:t xml:space="preserve"> </w:t>
      </w:r>
      <w:r>
        <w:t>контроля,</w:t>
      </w:r>
      <w:r>
        <w:rPr>
          <w:spacing w:val="-2"/>
        </w:rPr>
        <w:t xml:space="preserve"> </w:t>
      </w:r>
      <w:r>
        <w:t>В;</w:t>
      </w:r>
    </w:p>
    <w:p w:rsidR="00212D77" w:rsidRDefault="005A639D">
      <w:pPr>
        <w:pStyle w:val="a3"/>
        <w:spacing w:before="2" w:line="322" w:lineRule="exact"/>
        <w:ind w:left="796"/>
      </w:pPr>
      <w:r>
        <w:rPr>
          <w:i/>
          <w:spacing w:val="-1"/>
        </w:rPr>
        <w:t>U</w:t>
      </w:r>
      <w:r>
        <w:rPr>
          <w:i/>
          <w:spacing w:val="-1"/>
          <w:vertAlign w:val="subscript"/>
        </w:rPr>
        <w:t>0</w:t>
      </w:r>
      <w:r>
        <w:rPr>
          <w:i/>
          <w:spacing w:val="-24"/>
        </w:rPr>
        <w:t xml:space="preserve"> </w:t>
      </w:r>
      <w:r>
        <w:rPr>
          <w:spacing w:val="-1"/>
        </w:rPr>
        <w:t>– напряжение</w:t>
      </w:r>
      <w:r>
        <w:rPr>
          <w:spacing w:val="-2"/>
        </w:rPr>
        <w:t xml:space="preserve"> </w:t>
      </w:r>
      <w:r>
        <w:t>датчика</w:t>
      </w:r>
      <w:r>
        <w:rPr>
          <w:spacing w:val="-3"/>
        </w:rPr>
        <w:t xml:space="preserve"> </w:t>
      </w:r>
      <w:r>
        <w:t>плотности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воздухе, В</w:t>
      </w:r>
    </w:p>
    <w:p w:rsidR="00212D77" w:rsidRDefault="005A639D">
      <w:pPr>
        <w:pStyle w:val="a3"/>
        <w:spacing w:line="279" w:lineRule="exact"/>
        <w:ind w:left="1505"/>
      </w:pPr>
      <w:r>
        <w:t>Коэффициент</w:t>
      </w:r>
      <w:r>
        <w:rPr>
          <w:spacing w:val="-5"/>
        </w:rPr>
        <w:t xml:space="preserve"> </w:t>
      </w:r>
      <w:r>
        <w:t>уплотнения</w:t>
      </w:r>
      <w:r>
        <w:rPr>
          <w:spacing w:val="-4"/>
        </w:rPr>
        <w:t xml:space="preserve"> </w:t>
      </w:r>
      <w:r>
        <w:t>асфальтобетона</w:t>
      </w:r>
      <w:r>
        <w:rPr>
          <w:spacing w:val="-3"/>
        </w:rPr>
        <w:t xml:space="preserve"> </w:t>
      </w:r>
      <w:r>
        <w:t>вычисляется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формуле</w:t>
      </w:r>
    </w:p>
    <w:p w:rsidR="00212D77" w:rsidRDefault="00336843">
      <w:pPr>
        <w:pStyle w:val="a3"/>
        <w:tabs>
          <w:tab w:val="left" w:pos="973"/>
        </w:tabs>
        <w:spacing w:line="424" w:lineRule="exact"/>
        <w:ind w:left="188"/>
        <w:jc w:val="center"/>
        <w:rPr>
          <w:rFonts w:ascii="Cambria Math" w:eastAsia="Cambria Math"/>
        </w:rPr>
      </w:pPr>
      <w:r>
        <w:pict>
          <v:rect id="_x0000_s1035" style="position:absolute;left:0;text-align:left;margin-left:307.75pt;margin-top:17.25pt;width:29.8pt;height:.95pt;z-index:-17063424;mso-position-horizontal-relative:page" fillcolor="black" stroked="f">
            <w10:wrap anchorx="page"/>
          </v:rect>
        </w:pict>
      </w:r>
      <w:r w:rsidR="005A639D">
        <w:rPr>
          <w:rFonts w:ascii="Cambria Math" w:eastAsia="Cambria Math"/>
        </w:rPr>
        <w:t>𝐾</w:t>
      </w:r>
      <w:r w:rsidR="005A639D">
        <w:rPr>
          <w:rFonts w:ascii="Cambria Math" w:eastAsia="Cambria Math"/>
          <w:spacing w:val="25"/>
        </w:rPr>
        <w:t xml:space="preserve"> </w:t>
      </w:r>
      <w:r w:rsidR="005A639D">
        <w:rPr>
          <w:rFonts w:ascii="Cambria Math" w:eastAsia="Cambria Math"/>
        </w:rPr>
        <w:t>=</w:t>
      </w:r>
      <w:r w:rsidR="005A639D">
        <w:rPr>
          <w:rFonts w:ascii="Cambria Math" w:eastAsia="Cambria Math"/>
        </w:rPr>
        <w:tab/>
      </w:r>
      <w:r w:rsidR="005A639D">
        <w:rPr>
          <w:rFonts w:ascii="Cambria Math" w:eastAsia="Cambria Math"/>
          <w:position w:val="21"/>
        </w:rPr>
        <w:t>𝜌</w:t>
      </w:r>
    </w:p>
    <w:p w:rsidR="00212D77" w:rsidRDefault="005A639D">
      <w:pPr>
        <w:spacing w:line="274" w:lineRule="exact"/>
        <w:ind w:left="958"/>
        <w:jc w:val="center"/>
        <w:rPr>
          <w:rFonts w:ascii="Cambria Math" w:eastAsia="Cambria Math"/>
          <w:sz w:val="20"/>
        </w:rPr>
      </w:pPr>
      <w:r>
        <w:rPr>
          <w:rFonts w:ascii="Cambria Math" w:eastAsia="Cambria Math"/>
          <w:w w:val="110"/>
          <w:position w:val="6"/>
          <w:sz w:val="28"/>
        </w:rPr>
        <w:t>𝜌</w:t>
      </w:r>
      <w:r>
        <w:rPr>
          <w:rFonts w:ascii="Cambria Math" w:eastAsia="Cambria Math"/>
          <w:w w:val="110"/>
          <w:sz w:val="20"/>
        </w:rPr>
        <w:t>𝑚𝑎𝑥</w:t>
      </w:r>
    </w:p>
    <w:p w:rsidR="00212D77" w:rsidRDefault="005A639D">
      <w:pPr>
        <w:pStyle w:val="a3"/>
        <w:spacing w:line="297" w:lineRule="exact"/>
        <w:ind w:left="796"/>
      </w:pPr>
      <w:r>
        <w:t>где</w:t>
      </w:r>
      <w:r>
        <w:rPr>
          <w:spacing w:val="-1"/>
        </w:rPr>
        <w:t xml:space="preserve"> </w:t>
      </w:r>
      <w:r>
        <w:rPr>
          <w:i/>
        </w:rPr>
        <w:t>ρ</w:t>
      </w:r>
      <w:r>
        <w:rPr>
          <w:i/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измеренное</w:t>
      </w:r>
      <w:r>
        <w:rPr>
          <w:spacing w:val="-1"/>
        </w:rPr>
        <w:t xml:space="preserve"> </w:t>
      </w:r>
      <w:r>
        <w:t>значение</w:t>
      </w:r>
      <w:r>
        <w:rPr>
          <w:spacing w:val="-1"/>
        </w:rPr>
        <w:t xml:space="preserve"> </w:t>
      </w:r>
      <w:r>
        <w:t>плотности,</w:t>
      </w:r>
      <w:r>
        <w:rPr>
          <w:spacing w:val="-4"/>
        </w:rPr>
        <w:t xml:space="preserve"> </w:t>
      </w:r>
      <w:r>
        <w:t>кг/м</w:t>
      </w:r>
      <w:r>
        <w:rPr>
          <w:vertAlign w:val="superscript"/>
        </w:rPr>
        <w:t>3</w:t>
      </w:r>
      <w:r>
        <w:t>;</w:t>
      </w:r>
    </w:p>
    <w:p w:rsidR="00212D77" w:rsidRDefault="005A639D">
      <w:pPr>
        <w:pStyle w:val="a3"/>
        <w:ind w:left="796"/>
      </w:pPr>
      <w:r>
        <w:rPr>
          <w:i/>
        </w:rPr>
        <w:t>ρ</w:t>
      </w:r>
      <w:r>
        <w:rPr>
          <w:i/>
          <w:vertAlign w:val="subscript"/>
        </w:rPr>
        <w:t>max</w:t>
      </w:r>
      <w:r>
        <w:rPr>
          <w:i/>
          <w:spacing w:val="-1"/>
        </w:rPr>
        <w:t xml:space="preserve"> </w:t>
      </w:r>
      <w:r>
        <w:t>– максимальное</w:t>
      </w:r>
      <w:r>
        <w:rPr>
          <w:spacing w:val="-2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плотности,</w:t>
      </w:r>
      <w:r>
        <w:rPr>
          <w:spacing w:val="-1"/>
        </w:rPr>
        <w:t xml:space="preserve"> </w:t>
      </w:r>
      <w:r>
        <w:t>кг/м</w:t>
      </w:r>
      <w:r>
        <w:rPr>
          <w:vertAlign w:val="superscript"/>
        </w:rPr>
        <w:t>3</w:t>
      </w:r>
      <w:r>
        <w:t>.</w:t>
      </w:r>
    </w:p>
    <w:p w:rsidR="00212D77" w:rsidRDefault="005A639D">
      <w:pPr>
        <w:pStyle w:val="a3"/>
        <w:tabs>
          <w:tab w:val="left" w:pos="3503"/>
          <w:tab w:val="left" w:pos="4808"/>
          <w:tab w:val="left" w:pos="6275"/>
          <w:tab w:val="left" w:pos="6918"/>
          <w:tab w:val="left" w:pos="8640"/>
          <w:tab w:val="left" w:pos="9419"/>
        </w:tabs>
        <w:spacing w:before="3"/>
        <w:ind w:left="796" w:right="391" w:firstLine="708"/>
      </w:pPr>
      <w:r>
        <w:t>Максимальное</w:t>
      </w:r>
      <w:r>
        <w:tab/>
        <w:t>значение</w:t>
      </w:r>
      <w:r>
        <w:tab/>
        <w:t>плотности</w:t>
      </w:r>
      <w:r>
        <w:tab/>
        <w:t>для</w:t>
      </w:r>
      <w:r>
        <w:tab/>
        <w:t>конкретного</w:t>
      </w:r>
      <w:r>
        <w:tab/>
        <w:t>вида</w:t>
      </w:r>
      <w:r>
        <w:tab/>
      </w:r>
      <w:r>
        <w:rPr>
          <w:spacing w:val="-1"/>
        </w:rPr>
        <w:t>покрытия</w:t>
      </w:r>
      <w:r>
        <w:rPr>
          <w:spacing w:val="-67"/>
        </w:rPr>
        <w:t xml:space="preserve"> </w:t>
      </w:r>
      <w:r>
        <w:t>определяется</w:t>
      </w:r>
      <w:r>
        <w:rPr>
          <w:spacing w:val="-1"/>
        </w:rPr>
        <w:t xml:space="preserve"> </w:t>
      </w:r>
      <w:r>
        <w:t>экспериментально и</w:t>
      </w:r>
      <w:r>
        <w:rPr>
          <w:spacing w:val="-1"/>
        </w:rPr>
        <w:t xml:space="preserve"> </w:t>
      </w:r>
      <w:r>
        <w:t>записывается в</w:t>
      </w:r>
      <w:r>
        <w:rPr>
          <w:spacing w:val="-3"/>
        </w:rPr>
        <w:t xml:space="preserve"> </w:t>
      </w:r>
      <w:r>
        <w:t>память</w:t>
      </w:r>
      <w:r>
        <w:rPr>
          <w:spacing w:val="-5"/>
        </w:rPr>
        <w:t xml:space="preserve"> </w:t>
      </w:r>
      <w:r>
        <w:t>прибора.</w:t>
      </w:r>
    </w:p>
    <w:p w:rsidR="00212D77" w:rsidRDefault="005A639D">
      <w:pPr>
        <w:pStyle w:val="a3"/>
        <w:spacing w:line="321" w:lineRule="exact"/>
        <w:ind w:left="1505"/>
      </w:pPr>
      <w:r>
        <w:t>На</w:t>
      </w:r>
      <w:r>
        <w:rPr>
          <w:spacing w:val="-3"/>
        </w:rPr>
        <w:t xml:space="preserve"> </w:t>
      </w:r>
      <w:r>
        <w:t>точность</w:t>
      </w:r>
      <w:r>
        <w:rPr>
          <w:spacing w:val="-3"/>
        </w:rPr>
        <w:t xml:space="preserve"> </w:t>
      </w:r>
      <w:r>
        <w:t>измерений</w:t>
      </w:r>
      <w:r>
        <w:rPr>
          <w:spacing w:val="-2"/>
        </w:rPr>
        <w:t xml:space="preserve"> </w:t>
      </w:r>
      <w:r>
        <w:t>оказывают</w:t>
      </w:r>
      <w:r>
        <w:rPr>
          <w:spacing w:val="-3"/>
        </w:rPr>
        <w:t xml:space="preserve"> </w:t>
      </w:r>
      <w:r>
        <w:t>влияние</w:t>
      </w:r>
      <w:r>
        <w:rPr>
          <w:spacing w:val="-3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факторы:</w:t>
      </w:r>
    </w:p>
    <w:p w:rsidR="00212D77" w:rsidRDefault="00212D77">
      <w:pPr>
        <w:spacing w:line="321" w:lineRule="exact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5"/>
        <w:numPr>
          <w:ilvl w:val="1"/>
          <w:numId w:val="8"/>
        </w:numPr>
        <w:tabs>
          <w:tab w:val="left" w:pos="966"/>
        </w:tabs>
        <w:spacing w:before="67"/>
        <w:ind w:left="965" w:hanging="170"/>
        <w:rPr>
          <w:sz w:val="28"/>
        </w:rPr>
      </w:pPr>
      <w:r>
        <w:rPr>
          <w:sz w:val="28"/>
        </w:rPr>
        <w:lastRenderedPageBreak/>
        <w:t>толщина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температура</w:t>
      </w:r>
      <w:r>
        <w:rPr>
          <w:spacing w:val="-3"/>
          <w:sz w:val="28"/>
        </w:rPr>
        <w:t xml:space="preserve"> </w:t>
      </w:r>
      <w:r>
        <w:rPr>
          <w:sz w:val="28"/>
        </w:rPr>
        <w:t>асфальтобетонного</w:t>
      </w:r>
      <w:r>
        <w:rPr>
          <w:spacing w:val="-2"/>
          <w:sz w:val="28"/>
        </w:rPr>
        <w:t xml:space="preserve"> </w:t>
      </w:r>
      <w:r>
        <w:rPr>
          <w:sz w:val="28"/>
        </w:rPr>
        <w:t>покрытия;</w:t>
      </w:r>
    </w:p>
    <w:p w:rsidR="00212D77" w:rsidRDefault="005A639D">
      <w:pPr>
        <w:pStyle w:val="a5"/>
        <w:numPr>
          <w:ilvl w:val="1"/>
          <w:numId w:val="8"/>
        </w:numPr>
        <w:tabs>
          <w:tab w:val="left" w:pos="966"/>
        </w:tabs>
        <w:spacing w:before="3" w:line="322" w:lineRule="exact"/>
        <w:ind w:left="965" w:hanging="170"/>
        <w:rPr>
          <w:sz w:val="28"/>
        </w:rPr>
      </w:pPr>
      <w:r>
        <w:rPr>
          <w:sz w:val="28"/>
        </w:rPr>
        <w:t>наличие</w:t>
      </w:r>
      <w:r>
        <w:rPr>
          <w:spacing w:val="-7"/>
          <w:sz w:val="28"/>
        </w:rPr>
        <w:t xml:space="preserve"> </w:t>
      </w:r>
      <w:r>
        <w:rPr>
          <w:sz w:val="28"/>
        </w:rPr>
        <w:t>поверхностной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структурной</w:t>
      </w:r>
      <w:r>
        <w:rPr>
          <w:spacing w:val="-4"/>
          <w:sz w:val="28"/>
        </w:rPr>
        <w:t xml:space="preserve"> </w:t>
      </w:r>
      <w:r>
        <w:rPr>
          <w:sz w:val="28"/>
        </w:rPr>
        <w:t>влаги;</w:t>
      </w:r>
    </w:p>
    <w:p w:rsidR="00212D77" w:rsidRDefault="005A639D">
      <w:pPr>
        <w:pStyle w:val="a5"/>
        <w:numPr>
          <w:ilvl w:val="1"/>
          <w:numId w:val="8"/>
        </w:numPr>
        <w:tabs>
          <w:tab w:val="left" w:pos="966"/>
        </w:tabs>
        <w:spacing w:line="322" w:lineRule="exact"/>
        <w:ind w:left="965" w:hanging="170"/>
        <w:rPr>
          <w:sz w:val="28"/>
        </w:rPr>
      </w:pPr>
      <w:r>
        <w:rPr>
          <w:sz w:val="28"/>
        </w:rPr>
        <w:t>геометрия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однородность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покрытия.</w:t>
      </w:r>
    </w:p>
    <w:p w:rsidR="00212D77" w:rsidRDefault="005A639D">
      <w:pPr>
        <w:pStyle w:val="a3"/>
        <w:ind w:left="796" w:right="389" w:firstLine="708"/>
        <w:jc w:val="both"/>
      </w:pP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метрологических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1"/>
        </w:rPr>
        <w:t xml:space="preserve"> </w:t>
      </w:r>
      <w:r>
        <w:t>прибора</w:t>
      </w:r>
      <w:r>
        <w:rPr>
          <w:spacing w:val="1"/>
        </w:rPr>
        <w:t xml:space="preserve"> </w:t>
      </w:r>
      <w:r>
        <w:t>требуется</w:t>
      </w:r>
      <w:r>
        <w:rPr>
          <w:spacing w:val="1"/>
        </w:rPr>
        <w:t xml:space="preserve"> </w:t>
      </w:r>
      <w:r>
        <w:t>градуировка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плотности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конкретной</w:t>
      </w:r>
      <w:r>
        <w:rPr>
          <w:spacing w:val="1"/>
        </w:rPr>
        <w:t xml:space="preserve"> </w:t>
      </w:r>
      <w:r>
        <w:t>асфальтобетонной</w:t>
      </w:r>
      <w:r>
        <w:rPr>
          <w:spacing w:val="1"/>
        </w:rPr>
        <w:t xml:space="preserve"> </w:t>
      </w:r>
      <w:r>
        <w:t>смеси.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изменении состава или массовых долей компонентов асфальтобетонной смеси</w:t>
      </w:r>
      <w:r>
        <w:rPr>
          <w:spacing w:val="1"/>
        </w:rPr>
        <w:t xml:space="preserve"> </w:t>
      </w:r>
      <w:r>
        <w:t>необходима</w:t>
      </w:r>
      <w:r>
        <w:rPr>
          <w:spacing w:val="-1"/>
        </w:rPr>
        <w:t xml:space="preserve"> </w:t>
      </w:r>
      <w:r>
        <w:t>повторная</w:t>
      </w:r>
      <w:r>
        <w:rPr>
          <w:spacing w:val="-1"/>
        </w:rPr>
        <w:t xml:space="preserve"> </w:t>
      </w:r>
      <w:r>
        <w:t>градуировка,</w:t>
      </w:r>
      <w:r>
        <w:rPr>
          <w:spacing w:val="-2"/>
        </w:rPr>
        <w:t xml:space="preserve"> </w:t>
      </w:r>
      <w:r>
        <w:t>выполняемая</w:t>
      </w:r>
      <w:r>
        <w:rPr>
          <w:spacing w:val="-1"/>
        </w:rPr>
        <w:t xml:space="preserve"> </w:t>
      </w:r>
      <w:r>
        <w:t>пользователем.</w:t>
      </w:r>
    </w:p>
    <w:p w:rsidR="00212D77" w:rsidRDefault="005A639D">
      <w:pPr>
        <w:pStyle w:val="a3"/>
        <w:ind w:left="796" w:right="392" w:firstLine="708"/>
        <w:jc w:val="both"/>
      </w:pP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изучили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магнитных методов. В следующем видео мы рассмотрим контроль армирования</w:t>
      </w:r>
      <w:r>
        <w:rPr>
          <w:spacing w:val="1"/>
        </w:rPr>
        <w:t xml:space="preserve"> </w:t>
      </w:r>
      <w:r>
        <w:t>железобетонных конструкций.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936" w:right="2492" w:firstLine="1403"/>
      </w:pPr>
      <w:r>
        <w:lastRenderedPageBreak/>
        <w:t>Раздел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Магнитный метод контроля</w:t>
      </w:r>
    </w:p>
    <w:p w:rsidR="00212D77" w:rsidRDefault="005A639D">
      <w:pPr>
        <w:pStyle w:val="a3"/>
        <w:ind w:left="227" w:right="1050" w:firstLine="708"/>
      </w:pPr>
      <w:r>
        <w:t>Подраздел 2.1. Основы, закономерности и области применения магнитных</w:t>
      </w:r>
      <w:r>
        <w:rPr>
          <w:spacing w:val="-67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t>контроля</w:t>
      </w:r>
    </w:p>
    <w:p w:rsidR="00212D77" w:rsidRDefault="005A639D">
      <w:pPr>
        <w:pStyle w:val="a3"/>
        <w:spacing w:line="321" w:lineRule="exact"/>
        <w:ind w:left="936"/>
      </w:pPr>
      <w:r>
        <w:t>Лекция</w:t>
      </w:r>
      <w:r>
        <w:rPr>
          <w:spacing w:val="-4"/>
        </w:rPr>
        <w:t xml:space="preserve"> </w:t>
      </w:r>
      <w:r>
        <w:t>2.1.2</w:t>
      </w:r>
      <w:r>
        <w:rPr>
          <w:spacing w:val="-3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армирования</w:t>
      </w:r>
      <w:r>
        <w:rPr>
          <w:spacing w:val="-3"/>
        </w:rPr>
        <w:t xml:space="preserve"> </w:t>
      </w:r>
      <w:r>
        <w:t>железобетонных</w:t>
      </w:r>
      <w:r>
        <w:rPr>
          <w:spacing w:val="-6"/>
        </w:rPr>
        <w:t xml:space="preserve"> </w:t>
      </w:r>
      <w:r>
        <w:t>конструкций</w:t>
      </w:r>
    </w:p>
    <w:p w:rsidR="00212D77" w:rsidRDefault="00212D77">
      <w:pPr>
        <w:pStyle w:val="a3"/>
        <w:spacing w:before="6"/>
        <w:rPr>
          <w:sz w:val="27"/>
        </w:rPr>
      </w:pPr>
    </w:p>
    <w:p w:rsidR="00212D77" w:rsidRDefault="005A639D">
      <w:pPr>
        <w:pStyle w:val="a3"/>
        <w:spacing w:line="242" w:lineRule="auto"/>
        <w:ind w:left="227" w:right="390" w:firstLine="708"/>
        <w:jc w:val="both"/>
      </w:pPr>
      <w:r>
        <w:t>Здравствуйте, уважаемые слушатели. Тема этого видео «Контроль армирования</w:t>
      </w:r>
      <w:r>
        <w:rPr>
          <w:spacing w:val="-67"/>
        </w:rPr>
        <w:t xml:space="preserve"> </w:t>
      </w:r>
      <w:r>
        <w:t>железобетонных конструкций».</w:t>
      </w:r>
    </w:p>
    <w:p w:rsidR="00212D77" w:rsidRDefault="005A639D">
      <w:pPr>
        <w:pStyle w:val="a3"/>
        <w:ind w:left="227" w:right="389" w:firstLine="708"/>
        <w:jc w:val="both"/>
      </w:pPr>
      <w:r>
        <w:t>Положение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диаметр</w:t>
      </w:r>
      <w:r>
        <w:rPr>
          <w:spacing w:val="1"/>
        </w:rPr>
        <w:t xml:space="preserve"> </w:t>
      </w:r>
      <w:r>
        <w:t>арматурных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важное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 несущей способности железобетонных конструкций (рис. 1). При нарушениях</w:t>
      </w:r>
      <w:r>
        <w:rPr>
          <w:spacing w:val="-67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изменяются</w:t>
      </w:r>
      <w:r>
        <w:rPr>
          <w:spacing w:val="1"/>
        </w:rPr>
        <w:t xml:space="preserve"> </w:t>
      </w:r>
      <w:r>
        <w:t>такие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конструкции,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прочность,</w:t>
      </w:r>
      <w:r>
        <w:rPr>
          <w:spacing w:val="1"/>
        </w:rPr>
        <w:t xml:space="preserve"> </w:t>
      </w:r>
      <w:r>
        <w:t>жесткость</w:t>
      </w:r>
      <w:r>
        <w:rPr>
          <w:spacing w:val="-2"/>
        </w:rPr>
        <w:t xml:space="preserve"> </w:t>
      </w:r>
      <w:r>
        <w:t>и  трещиностойкость.</w:t>
      </w:r>
    </w:p>
    <w:p w:rsidR="00212D77" w:rsidRDefault="005A639D">
      <w:pPr>
        <w:pStyle w:val="a3"/>
        <w:ind w:left="227" w:right="388" w:firstLine="708"/>
        <w:jc w:val="both"/>
      </w:pPr>
      <w:r>
        <w:t>Возможны</w:t>
      </w:r>
      <w:r>
        <w:rPr>
          <w:spacing w:val="1"/>
        </w:rPr>
        <w:t xml:space="preserve"> </w:t>
      </w:r>
      <w:r>
        <w:t>случаи,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серийного</w:t>
      </w:r>
      <w:r>
        <w:rPr>
          <w:spacing w:val="1"/>
        </w:rPr>
        <w:t xml:space="preserve"> </w:t>
      </w:r>
      <w:r>
        <w:t>изготовления</w:t>
      </w:r>
      <w:r>
        <w:rPr>
          <w:spacing w:val="1"/>
        </w:rPr>
        <w:t xml:space="preserve"> </w:t>
      </w:r>
      <w:r>
        <w:t>диаметр</w:t>
      </w:r>
      <w:r>
        <w:rPr>
          <w:spacing w:val="-67"/>
        </w:rPr>
        <w:t xml:space="preserve"> </w:t>
      </w:r>
      <w:r>
        <w:t>арматуры,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арматурными</w:t>
      </w:r>
      <w:r>
        <w:rPr>
          <w:spacing w:val="1"/>
        </w:rPr>
        <w:t xml:space="preserve"> </w:t>
      </w:r>
      <w:r>
        <w:t>элементами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каркасе,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арматурного</w:t>
      </w:r>
      <w:r>
        <w:rPr>
          <w:spacing w:val="1"/>
        </w:rPr>
        <w:t xml:space="preserve"> </w:t>
      </w:r>
      <w:r>
        <w:t>каркаса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преднапряженной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соответствуют</w:t>
      </w:r>
      <w:r>
        <w:rPr>
          <w:spacing w:val="1"/>
        </w:rPr>
        <w:t xml:space="preserve"> </w:t>
      </w:r>
      <w:r>
        <w:t>проекту.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арматурных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характеризуют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величиной</w:t>
      </w:r>
      <w:r>
        <w:rPr>
          <w:spacing w:val="1"/>
        </w:rPr>
        <w:t xml:space="preserve"> </w:t>
      </w:r>
      <w:r>
        <w:t>защитного</w:t>
      </w:r>
      <w:r>
        <w:rPr>
          <w:spacing w:val="70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арматуры.</w:t>
      </w:r>
      <w:r>
        <w:rPr>
          <w:spacing w:val="1"/>
        </w:rPr>
        <w:t xml:space="preserve"> </w:t>
      </w:r>
      <w:r>
        <w:t>Нарушения</w:t>
      </w:r>
      <w:r>
        <w:rPr>
          <w:spacing w:val="1"/>
        </w:rPr>
        <w:t xml:space="preserve"> </w:t>
      </w:r>
      <w:r>
        <w:t>толщины</w:t>
      </w:r>
      <w:r>
        <w:rPr>
          <w:spacing w:val="1"/>
        </w:rPr>
        <w:t xml:space="preserve"> </w:t>
      </w:r>
      <w:r>
        <w:t>защитного</w:t>
      </w:r>
      <w:r>
        <w:rPr>
          <w:spacing w:val="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встречаются</w:t>
      </w:r>
      <w:r>
        <w:rPr>
          <w:spacing w:val="-2"/>
        </w:rPr>
        <w:t xml:space="preserve"> </w:t>
      </w:r>
      <w:r>
        <w:t>достаточно</w:t>
      </w:r>
      <w:r>
        <w:rPr>
          <w:spacing w:val="-1"/>
        </w:rPr>
        <w:t xml:space="preserve"> </w:t>
      </w:r>
      <w:r>
        <w:t>часто,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связи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необходим</w:t>
      </w:r>
      <w:r>
        <w:rPr>
          <w:spacing w:val="-1"/>
        </w:rPr>
        <w:t xml:space="preserve"> </w:t>
      </w:r>
      <w:r>
        <w:t>контроль</w:t>
      </w:r>
      <w:r>
        <w:rPr>
          <w:spacing w:val="-3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параметра.</w:t>
      </w:r>
    </w:p>
    <w:p w:rsidR="00212D77" w:rsidRDefault="005A639D">
      <w:pPr>
        <w:pStyle w:val="a3"/>
        <w:spacing w:before="1"/>
        <w:ind w:left="1106"/>
      </w:pPr>
      <w:r>
        <w:rPr>
          <w:position w:val="1"/>
        </w:rPr>
        <w:t>1)</w:t>
      </w:r>
      <w:r>
        <w:rPr>
          <w:spacing w:val="-1"/>
          <w:position w:val="1"/>
        </w:rPr>
        <w:t xml:space="preserve"> </w:t>
      </w:r>
      <w:r>
        <w:rPr>
          <w:noProof/>
          <w:spacing w:val="-1"/>
          <w:lang w:eastAsia="ru-RU"/>
        </w:rPr>
        <w:drawing>
          <wp:inline distT="0" distB="0" distL="0" distR="0">
            <wp:extent cx="5262372" cy="2211324"/>
            <wp:effectExtent l="0" t="0" r="0" b="0"/>
            <wp:docPr id="145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8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372" cy="2211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4" w:line="322" w:lineRule="exact"/>
        <w:ind w:left="936"/>
        <w:jc w:val="both"/>
      </w:pPr>
      <w:r>
        <w:t>Толщина</w:t>
      </w:r>
      <w:r>
        <w:rPr>
          <w:spacing w:val="-3"/>
        </w:rPr>
        <w:t xml:space="preserve"> </w:t>
      </w:r>
      <w:r>
        <w:t>защитного</w:t>
      </w:r>
      <w:r>
        <w:rPr>
          <w:spacing w:val="-3"/>
        </w:rPr>
        <w:t xml:space="preserve"> </w:t>
      </w:r>
      <w:r>
        <w:t>слоя</w:t>
      </w:r>
      <w:r>
        <w:rPr>
          <w:spacing w:val="-2"/>
        </w:rPr>
        <w:t xml:space="preserve"> </w:t>
      </w:r>
      <w:r>
        <w:t>бетона (рис.</w:t>
      </w:r>
      <w:r>
        <w:rPr>
          <w:spacing w:val="-6"/>
        </w:rPr>
        <w:t xml:space="preserve"> </w:t>
      </w:r>
      <w:r>
        <w:t>2):</w:t>
      </w:r>
    </w:p>
    <w:p w:rsidR="00212D77" w:rsidRDefault="005A639D">
      <w:pPr>
        <w:pStyle w:val="a3"/>
        <w:ind w:left="227" w:right="392"/>
        <w:jc w:val="both"/>
      </w:pPr>
      <w:r>
        <w:t>- для круглой гладкой арматуры - это расстояние по нормали от поверхности бетона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ближайшей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ней</w:t>
      </w:r>
      <w:r>
        <w:rPr>
          <w:spacing w:val="1"/>
        </w:rPr>
        <w:t xml:space="preserve"> </w:t>
      </w:r>
      <w:r>
        <w:t>цилиндрической</w:t>
      </w:r>
      <w:r>
        <w:rPr>
          <w:spacing w:val="1"/>
        </w:rPr>
        <w:t xml:space="preserve"> </w:t>
      </w:r>
      <w:r>
        <w:t>образующей</w:t>
      </w:r>
      <w:r>
        <w:rPr>
          <w:spacing w:val="71"/>
        </w:rPr>
        <w:t xml:space="preserve"> </w:t>
      </w:r>
      <w:r>
        <w:t>арматурного</w:t>
      </w:r>
      <w:r>
        <w:rPr>
          <w:spacing w:val="1"/>
        </w:rPr>
        <w:t xml:space="preserve"> </w:t>
      </w:r>
      <w:r>
        <w:t>стержня;</w:t>
      </w:r>
    </w:p>
    <w:p w:rsidR="00212D77" w:rsidRDefault="005A639D">
      <w:pPr>
        <w:pStyle w:val="a3"/>
        <w:spacing w:before="1"/>
        <w:ind w:left="227" w:right="392"/>
        <w:jc w:val="both"/>
      </w:pPr>
      <w:r>
        <w:t>-для арматуры периодического профиля – это условное расстояние до образующей</w:t>
      </w:r>
      <w:r>
        <w:rPr>
          <w:spacing w:val="1"/>
        </w:rPr>
        <w:t xml:space="preserve"> </w:t>
      </w:r>
      <w:r>
        <w:t>цилиндра,</w:t>
      </w:r>
      <w:r>
        <w:rPr>
          <w:spacing w:val="-2"/>
        </w:rPr>
        <w:t xml:space="preserve"> </w:t>
      </w:r>
      <w:r>
        <w:t>диаметр которого равен</w:t>
      </w:r>
      <w:r>
        <w:rPr>
          <w:spacing w:val="-2"/>
        </w:rPr>
        <w:t xml:space="preserve"> </w:t>
      </w:r>
      <w:r>
        <w:t>номинальному</w:t>
      </w:r>
      <w:r>
        <w:rPr>
          <w:spacing w:val="-5"/>
        </w:rPr>
        <w:t xml:space="preserve"> </w:t>
      </w:r>
      <w:r>
        <w:t>диаметру</w:t>
      </w:r>
      <w:r>
        <w:rPr>
          <w:spacing w:val="-2"/>
        </w:rPr>
        <w:t xml:space="preserve"> </w:t>
      </w:r>
      <w:r>
        <w:t>этой арматуры.</w:t>
      </w:r>
    </w:p>
    <w:p w:rsidR="00212D77" w:rsidRDefault="005A639D">
      <w:pPr>
        <w:pStyle w:val="a3"/>
        <w:spacing w:before="4"/>
        <w:rPr>
          <w:sz w:val="23"/>
        </w:rPr>
      </w:pPr>
      <w:r>
        <w:rPr>
          <w:noProof/>
          <w:lang w:eastAsia="ru-RU"/>
        </w:rPr>
        <w:drawing>
          <wp:anchor distT="0" distB="0" distL="0" distR="0" simplePos="0" relativeHeight="71" behindDoc="0" locked="0" layoutInCell="1" allowOverlap="1">
            <wp:simplePos x="0" y="0"/>
            <wp:positionH relativeFrom="page">
              <wp:posOffset>2179502</wp:posOffset>
            </wp:positionH>
            <wp:positionV relativeFrom="paragraph">
              <wp:posOffset>195399</wp:posOffset>
            </wp:positionV>
            <wp:extent cx="3213805" cy="1284732"/>
            <wp:effectExtent l="0" t="0" r="0" b="0"/>
            <wp:wrapTopAndBottom/>
            <wp:docPr id="147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9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3805" cy="1284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2D77" w:rsidRDefault="005A639D">
      <w:pPr>
        <w:pStyle w:val="a3"/>
        <w:spacing w:before="19" w:line="321" w:lineRule="exact"/>
        <w:ind w:left="2294"/>
      </w:pPr>
      <w:r>
        <w:t>2)</w:t>
      </w:r>
    </w:p>
    <w:p w:rsidR="00212D77" w:rsidRDefault="005A639D">
      <w:pPr>
        <w:pStyle w:val="a3"/>
        <w:spacing w:line="321" w:lineRule="exact"/>
        <w:ind w:left="3197"/>
      </w:pPr>
      <w:r>
        <w:rPr>
          <w:b/>
          <w:position w:val="2"/>
        </w:rPr>
        <w:t>t</w:t>
      </w:r>
      <w:r>
        <w:rPr>
          <w:b/>
          <w:sz w:val="18"/>
        </w:rPr>
        <w:t>pr</w:t>
      </w:r>
      <w:r>
        <w:rPr>
          <w:b/>
          <w:spacing w:val="22"/>
          <w:sz w:val="18"/>
        </w:rPr>
        <w:t xml:space="preserve"> </w:t>
      </w:r>
      <w:r>
        <w:rPr>
          <w:position w:val="2"/>
        </w:rPr>
        <w:t>–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толщина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защитного слоя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бетона</w:t>
      </w:r>
    </w:p>
    <w:p w:rsidR="00212D77" w:rsidRDefault="00212D77">
      <w:pPr>
        <w:spacing w:line="321" w:lineRule="exact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227" w:right="390" w:firstLine="708"/>
        <w:jc w:val="both"/>
      </w:pPr>
      <w:r>
        <w:lastRenderedPageBreak/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сводом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СП</w:t>
      </w:r>
      <w:r>
        <w:rPr>
          <w:spacing w:val="1"/>
        </w:rPr>
        <w:t xml:space="preserve"> </w:t>
      </w:r>
      <w:r>
        <w:t>63.13330.2012</w:t>
      </w:r>
      <w:r>
        <w:rPr>
          <w:spacing w:val="1"/>
        </w:rPr>
        <w:t xml:space="preserve"> </w:t>
      </w:r>
      <w:r>
        <w:t>«Бетонные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железобетонные конструкции. Основные положения» защитный слой бетона должен</w:t>
      </w:r>
      <w:r>
        <w:rPr>
          <w:spacing w:val="1"/>
        </w:rPr>
        <w:t xml:space="preserve"> </w:t>
      </w:r>
      <w:r>
        <w:t>обеспечивать:</w:t>
      </w:r>
    </w:p>
    <w:p w:rsidR="00212D77" w:rsidRDefault="005A639D">
      <w:pPr>
        <w:pStyle w:val="a5"/>
        <w:numPr>
          <w:ilvl w:val="0"/>
          <w:numId w:val="7"/>
        </w:numPr>
        <w:tabs>
          <w:tab w:val="left" w:pos="392"/>
        </w:tabs>
        <w:spacing w:before="2" w:line="322" w:lineRule="exact"/>
        <w:ind w:left="391" w:hanging="165"/>
        <w:rPr>
          <w:sz w:val="28"/>
        </w:rPr>
      </w:pPr>
      <w:r>
        <w:rPr>
          <w:sz w:val="28"/>
        </w:rPr>
        <w:t>совместную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3"/>
          <w:sz w:val="28"/>
        </w:rPr>
        <w:t xml:space="preserve"> </w:t>
      </w:r>
      <w:r>
        <w:rPr>
          <w:sz w:val="28"/>
        </w:rPr>
        <w:t>арматуры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бетоном;</w:t>
      </w:r>
    </w:p>
    <w:p w:rsidR="00212D77" w:rsidRDefault="005A639D">
      <w:pPr>
        <w:pStyle w:val="a3"/>
        <w:tabs>
          <w:tab w:val="left" w:pos="3106"/>
          <w:tab w:val="left" w:pos="3439"/>
          <w:tab w:val="left" w:pos="4446"/>
          <w:tab w:val="left" w:pos="4798"/>
          <w:tab w:val="left" w:pos="6558"/>
          <w:tab w:val="left" w:pos="8080"/>
          <w:tab w:val="left" w:pos="9125"/>
        </w:tabs>
        <w:ind w:left="227" w:right="396"/>
      </w:pPr>
      <w:r>
        <w:t>-анкеровку</w:t>
      </w:r>
      <w:r>
        <w:rPr>
          <w:spacing w:val="127"/>
        </w:rPr>
        <w:t xml:space="preserve"> </w:t>
      </w:r>
      <w:r>
        <w:t>арматуры</w:t>
      </w:r>
      <w:r>
        <w:tab/>
        <w:t>в</w:t>
      </w:r>
      <w:r>
        <w:tab/>
        <w:t>бетоне</w:t>
      </w:r>
      <w:r>
        <w:tab/>
        <w:t>и</w:t>
      </w:r>
      <w:r>
        <w:tab/>
        <w:t>возможность</w:t>
      </w:r>
      <w:r>
        <w:tab/>
        <w:t>устройства</w:t>
      </w:r>
      <w:r>
        <w:tab/>
        <w:t>стыков</w:t>
      </w:r>
      <w:r>
        <w:tab/>
      </w:r>
      <w:r>
        <w:rPr>
          <w:spacing w:val="-1"/>
        </w:rPr>
        <w:t>арматурных</w:t>
      </w:r>
      <w:r>
        <w:rPr>
          <w:spacing w:val="-67"/>
        </w:rPr>
        <w:t xml:space="preserve"> </w:t>
      </w:r>
      <w:r>
        <w:t>элементов;</w:t>
      </w:r>
    </w:p>
    <w:p w:rsidR="00212D77" w:rsidRDefault="005A639D">
      <w:pPr>
        <w:pStyle w:val="a3"/>
        <w:spacing w:line="242" w:lineRule="auto"/>
        <w:ind w:left="227"/>
      </w:pPr>
      <w:r>
        <w:t>-сохранность</w:t>
      </w:r>
      <w:r>
        <w:rPr>
          <w:spacing w:val="5"/>
        </w:rPr>
        <w:t xml:space="preserve"> </w:t>
      </w:r>
      <w:r>
        <w:t>арматуры</w:t>
      </w:r>
      <w:r>
        <w:rPr>
          <w:spacing w:val="7"/>
        </w:rPr>
        <w:t xml:space="preserve"> </w:t>
      </w:r>
      <w:r>
        <w:t>от</w:t>
      </w:r>
      <w:r>
        <w:rPr>
          <w:spacing w:val="6"/>
        </w:rPr>
        <w:t xml:space="preserve"> </w:t>
      </w:r>
      <w:r>
        <w:t>воздействий</w:t>
      </w:r>
      <w:r>
        <w:rPr>
          <w:spacing w:val="6"/>
        </w:rPr>
        <w:t xml:space="preserve"> </w:t>
      </w:r>
      <w:r>
        <w:t>окружающей</w:t>
      </w:r>
      <w:r>
        <w:rPr>
          <w:spacing w:val="7"/>
        </w:rPr>
        <w:t xml:space="preserve"> </w:t>
      </w:r>
      <w:r>
        <w:t>среды</w:t>
      </w:r>
      <w:r>
        <w:rPr>
          <w:spacing w:val="11"/>
        </w:rPr>
        <w:t xml:space="preserve"> </w:t>
      </w:r>
      <w:r>
        <w:t>(в</w:t>
      </w:r>
      <w:r>
        <w:rPr>
          <w:spacing w:val="7"/>
        </w:rPr>
        <w:t xml:space="preserve"> </w:t>
      </w:r>
      <w:r>
        <w:t>том</w:t>
      </w:r>
      <w:r>
        <w:rPr>
          <w:spacing w:val="7"/>
        </w:rPr>
        <w:t xml:space="preserve"> </w:t>
      </w:r>
      <w:r>
        <w:t>числе</w:t>
      </w:r>
      <w:r>
        <w:rPr>
          <w:spacing w:val="6"/>
        </w:rPr>
        <w:t xml:space="preserve"> </w:t>
      </w:r>
      <w:r>
        <w:t>при</w:t>
      </w:r>
      <w:r>
        <w:rPr>
          <w:spacing w:val="6"/>
        </w:rPr>
        <w:t xml:space="preserve"> </w:t>
      </w:r>
      <w:r>
        <w:t>наличии</w:t>
      </w:r>
      <w:r>
        <w:rPr>
          <w:spacing w:val="-67"/>
        </w:rPr>
        <w:t xml:space="preserve"> </w:t>
      </w:r>
      <w:r>
        <w:t>агрессивных воздействий);</w:t>
      </w:r>
    </w:p>
    <w:p w:rsidR="00212D77" w:rsidRDefault="005A639D">
      <w:pPr>
        <w:pStyle w:val="a5"/>
        <w:numPr>
          <w:ilvl w:val="0"/>
          <w:numId w:val="7"/>
        </w:numPr>
        <w:tabs>
          <w:tab w:val="left" w:pos="392"/>
        </w:tabs>
        <w:spacing w:line="317" w:lineRule="exact"/>
        <w:ind w:left="391" w:hanging="165"/>
        <w:rPr>
          <w:sz w:val="28"/>
        </w:rPr>
      </w:pPr>
      <w:r>
        <w:rPr>
          <w:sz w:val="28"/>
        </w:rPr>
        <w:t>огнестойкость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конструкций.</w:t>
      </w:r>
    </w:p>
    <w:p w:rsidR="00212D77" w:rsidRDefault="005A639D">
      <w:pPr>
        <w:pStyle w:val="a3"/>
        <w:ind w:left="227" w:right="395" w:firstLine="708"/>
        <w:jc w:val="both"/>
      </w:pPr>
      <w:r>
        <w:t>Толщину защитного слоя бетона следует принимать с учетом роли арматуры в</w:t>
      </w:r>
      <w:r>
        <w:rPr>
          <w:spacing w:val="1"/>
        </w:rPr>
        <w:t xml:space="preserve"> </w:t>
      </w:r>
      <w:r>
        <w:t>конструкциях, типа конструкций: колонны, плиты, балки, элементы фундаментов и</w:t>
      </w:r>
      <w:r>
        <w:rPr>
          <w:spacing w:val="1"/>
        </w:rPr>
        <w:t xml:space="preserve"> </w:t>
      </w:r>
      <w:r>
        <w:t>т.п.,</w:t>
      </w:r>
      <w:r>
        <w:rPr>
          <w:spacing w:val="-2"/>
        </w:rPr>
        <w:t xml:space="preserve"> </w:t>
      </w:r>
      <w:r>
        <w:t>диаметра и вида арматуры.</w:t>
      </w:r>
    </w:p>
    <w:p w:rsidR="00212D77" w:rsidRDefault="005A639D">
      <w:pPr>
        <w:pStyle w:val="a3"/>
        <w:spacing w:line="242" w:lineRule="auto"/>
        <w:ind w:left="227" w:right="394" w:firstLine="708"/>
        <w:jc w:val="both"/>
      </w:pPr>
      <w:r>
        <w:t>В зависимости от условий эксплуатации конструкций минимальные значения</w:t>
      </w:r>
      <w:r>
        <w:rPr>
          <w:spacing w:val="1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защитного</w:t>
      </w:r>
      <w:r>
        <w:rPr>
          <w:spacing w:val="-2"/>
        </w:rPr>
        <w:t xml:space="preserve"> </w:t>
      </w:r>
      <w:r>
        <w:t>слоя должны</w:t>
      </w:r>
      <w:r>
        <w:rPr>
          <w:spacing w:val="-4"/>
        </w:rPr>
        <w:t xml:space="preserve"> </w:t>
      </w:r>
      <w:r>
        <w:t>быть</w:t>
      </w:r>
      <w:r>
        <w:rPr>
          <w:spacing w:val="-6"/>
        </w:rPr>
        <w:t xml:space="preserve"> </w:t>
      </w:r>
      <w:r>
        <w:t>не менее,</w:t>
      </w:r>
      <w:r>
        <w:rPr>
          <w:spacing w:val="-2"/>
        </w:rPr>
        <w:t xml:space="preserve"> </w:t>
      </w:r>
      <w:r>
        <w:t>приведенных в</w:t>
      </w:r>
      <w:r>
        <w:rPr>
          <w:spacing w:val="-1"/>
        </w:rPr>
        <w:t xml:space="preserve"> </w:t>
      </w:r>
      <w:r>
        <w:t>таблице.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48"/>
        <w:gridCol w:w="6395"/>
        <w:gridCol w:w="3023"/>
      </w:tblGrid>
      <w:tr w:rsidR="00212D77">
        <w:trPr>
          <w:trHeight w:val="964"/>
        </w:trPr>
        <w:tc>
          <w:tcPr>
            <w:tcW w:w="1148" w:type="dxa"/>
          </w:tcPr>
          <w:p w:rsidR="00212D77" w:rsidRDefault="00212D77">
            <w:pPr>
              <w:pStyle w:val="TableParagraph"/>
              <w:spacing w:before="3" w:line="240" w:lineRule="auto"/>
              <w:ind w:left="0"/>
              <w:jc w:val="left"/>
              <w:rPr>
                <w:sz w:val="27"/>
              </w:rPr>
            </w:pPr>
          </w:p>
          <w:p w:rsidR="00212D77" w:rsidRDefault="005A639D">
            <w:pPr>
              <w:pStyle w:val="TableParagraph"/>
              <w:spacing w:before="1" w:line="240" w:lineRule="auto"/>
              <w:ind w:left="196" w:right="187"/>
              <w:rPr>
                <w:sz w:val="28"/>
              </w:rPr>
            </w:pPr>
            <w:r>
              <w:rPr>
                <w:sz w:val="28"/>
              </w:rPr>
              <w:t>№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п/п</w:t>
            </w:r>
          </w:p>
        </w:tc>
        <w:tc>
          <w:tcPr>
            <w:tcW w:w="6395" w:type="dxa"/>
          </w:tcPr>
          <w:p w:rsidR="00212D77" w:rsidRDefault="00212D77">
            <w:pPr>
              <w:pStyle w:val="TableParagraph"/>
              <w:spacing w:before="3" w:line="240" w:lineRule="auto"/>
              <w:ind w:left="0"/>
              <w:jc w:val="left"/>
              <w:rPr>
                <w:sz w:val="27"/>
              </w:rPr>
            </w:pPr>
          </w:p>
          <w:p w:rsidR="00212D77" w:rsidRDefault="005A639D">
            <w:pPr>
              <w:pStyle w:val="TableParagraph"/>
              <w:spacing w:before="1" w:line="240" w:lineRule="auto"/>
              <w:ind w:left="587"/>
              <w:jc w:val="left"/>
              <w:rPr>
                <w:sz w:val="28"/>
              </w:rPr>
            </w:pPr>
            <w:r>
              <w:rPr>
                <w:sz w:val="28"/>
              </w:rPr>
              <w:t>Условия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эксплуатации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конструкций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зданий</w:t>
            </w:r>
          </w:p>
        </w:tc>
        <w:tc>
          <w:tcPr>
            <w:tcW w:w="3023" w:type="dxa"/>
          </w:tcPr>
          <w:p w:rsidR="00212D77" w:rsidRDefault="005A639D">
            <w:pPr>
              <w:pStyle w:val="TableParagraph"/>
              <w:spacing w:line="315" w:lineRule="exact"/>
              <w:ind w:left="351" w:hanging="56"/>
              <w:jc w:val="left"/>
              <w:rPr>
                <w:sz w:val="28"/>
              </w:rPr>
            </w:pPr>
            <w:r>
              <w:rPr>
                <w:sz w:val="28"/>
              </w:rPr>
              <w:t>Толщина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защитного</w:t>
            </w:r>
          </w:p>
          <w:p w:rsidR="00212D77" w:rsidRDefault="005A639D">
            <w:pPr>
              <w:pStyle w:val="TableParagraph"/>
              <w:spacing w:line="322" w:lineRule="exact"/>
              <w:ind w:left="1161" w:right="327" w:hanging="810"/>
              <w:jc w:val="left"/>
              <w:rPr>
                <w:sz w:val="28"/>
              </w:rPr>
            </w:pPr>
            <w:r>
              <w:rPr>
                <w:sz w:val="28"/>
              </w:rPr>
              <w:t>слоя бетона, мм, не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менее</w:t>
            </w:r>
          </w:p>
        </w:tc>
      </w:tr>
      <w:tr w:rsidR="00212D77">
        <w:trPr>
          <w:trHeight w:val="645"/>
        </w:trPr>
        <w:tc>
          <w:tcPr>
            <w:tcW w:w="1148" w:type="dxa"/>
          </w:tcPr>
          <w:p w:rsidR="00212D77" w:rsidRDefault="005A639D">
            <w:pPr>
              <w:pStyle w:val="TableParagraph"/>
              <w:spacing w:before="156" w:line="240" w:lineRule="auto"/>
              <w:ind w:left="10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6395" w:type="dxa"/>
          </w:tcPr>
          <w:p w:rsidR="00212D77" w:rsidRDefault="005A639D">
            <w:pPr>
              <w:pStyle w:val="TableParagraph"/>
              <w:spacing w:line="315" w:lineRule="exact"/>
              <w:jc w:val="left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закрытых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помещениях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нормальной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212D77" w:rsidRDefault="005A639D">
            <w:pPr>
              <w:pStyle w:val="TableParagraph"/>
              <w:spacing w:before="2" w:line="308" w:lineRule="exact"/>
              <w:jc w:val="left"/>
              <w:rPr>
                <w:sz w:val="28"/>
              </w:rPr>
            </w:pPr>
            <w:r>
              <w:rPr>
                <w:sz w:val="28"/>
              </w:rPr>
              <w:t>пониженной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влажности</w:t>
            </w:r>
          </w:p>
        </w:tc>
        <w:tc>
          <w:tcPr>
            <w:tcW w:w="3023" w:type="dxa"/>
          </w:tcPr>
          <w:p w:rsidR="00212D77" w:rsidRDefault="005A639D">
            <w:pPr>
              <w:pStyle w:val="TableParagraph"/>
              <w:spacing w:before="156" w:line="240" w:lineRule="auto"/>
              <w:ind w:left="1370"/>
              <w:jc w:val="left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</w:tr>
      <w:tr w:rsidR="00212D77">
        <w:trPr>
          <w:trHeight w:val="964"/>
        </w:trPr>
        <w:tc>
          <w:tcPr>
            <w:tcW w:w="1148" w:type="dxa"/>
          </w:tcPr>
          <w:p w:rsidR="00212D77" w:rsidRDefault="00212D77">
            <w:pPr>
              <w:pStyle w:val="TableParagraph"/>
              <w:spacing w:before="3" w:line="240" w:lineRule="auto"/>
              <w:ind w:left="0"/>
              <w:jc w:val="left"/>
              <w:rPr>
                <w:sz w:val="27"/>
              </w:rPr>
            </w:pPr>
          </w:p>
          <w:p w:rsidR="00212D77" w:rsidRDefault="005A639D">
            <w:pPr>
              <w:pStyle w:val="TableParagraph"/>
              <w:spacing w:before="1" w:line="240" w:lineRule="auto"/>
              <w:ind w:left="1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6395" w:type="dxa"/>
          </w:tcPr>
          <w:p w:rsidR="00212D77" w:rsidRDefault="005A639D">
            <w:pPr>
              <w:pStyle w:val="TableParagraph"/>
              <w:spacing w:line="240" w:lineRule="auto"/>
              <w:ind w:right="923"/>
              <w:jc w:val="left"/>
              <w:rPr>
                <w:sz w:val="28"/>
              </w:rPr>
            </w:pPr>
            <w:r>
              <w:rPr>
                <w:sz w:val="28"/>
              </w:rPr>
              <w:t>В закрытых помещениях при повышенной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влажности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(при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отсутствии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дополнительных</w:t>
            </w:r>
          </w:p>
          <w:p w:rsidR="00212D77" w:rsidRDefault="005A639D">
            <w:pPr>
              <w:pStyle w:val="TableParagraph"/>
              <w:spacing w:line="308" w:lineRule="exact"/>
              <w:jc w:val="left"/>
              <w:rPr>
                <w:sz w:val="28"/>
              </w:rPr>
            </w:pPr>
            <w:r>
              <w:rPr>
                <w:sz w:val="28"/>
              </w:rPr>
              <w:t>защитных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мероприятий)</w:t>
            </w:r>
          </w:p>
        </w:tc>
        <w:tc>
          <w:tcPr>
            <w:tcW w:w="3023" w:type="dxa"/>
          </w:tcPr>
          <w:p w:rsidR="00212D77" w:rsidRDefault="00212D77">
            <w:pPr>
              <w:pStyle w:val="TableParagraph"/>
              <w:spacing w:before="3" w:line="240" w:lineRule="auto"/>
              <w:ind w:left="0"/>
              <w:jc w:val="left"/>
              <w:rPr>
                <w:sz w:val="27"/>
              </w:rPr>
            </w:pPr>
          </w:p>
          <w:p w:rsidR="00212D77" w:rsidRDefault="005A639D">
            <w:pPr>
              <w:pStyle w:val="TableParagraph"/>
              <w:spacing w:before="1" w:line="240" w:lineRule="auto"/>
              <w:ind w:left="1370"/>
              <w:jc w:val="left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</w:tr>
      <w:tr w:rsidR="00212D77">
        <w:trPr>
          <w:trHeight w:val="645"/>
        </w:trPr>
        <w:tc>
          <w:tcPr>
            <w:tcW w:w="1148" w:type="dxa"/>
          </w:tcPr>
          <w:p w:rsidR="00212D77" w:rsidRDefault="005A639D">
            <w:pPr>
              <w:pStyle w:val="TableParagraph"/>
              <w:spacing w:before="156" w:line="240" w:lineRule="auto"/>
              <w:ind w:left="1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6395" w:type="dxa"/>
          </w:tcPr>
          <w:p w:rsidR="00212D77" w:rsidRDefault="005A639D">
            <w:pPr>
              <w:pStyle w:val="TableParagraph"/>
              <w:spacing w:line="317" w:lineRule="exact"/>
              <w:jc w:val="left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открытом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воздухе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(при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отсутствии</w:t>
            </w:r>
          </w:p>
          <w:p w:rsidR="00212D77" w:rsidRDefault="005A639D">
            <w:pPr>
              <w:pStyle w:val="TableParagraph"/>
              <w:spacing w:line="308" w:lineRule="exact"/>
              <w:jc w:val="left"/>
              <w:rPr>
                <w:sz w:val="28"/>
              </w:rPr>
            </w:pPr>
            <w:r>
              <w:rPr>
                <w:sz w:val="28"/>
              </w:rPr>
              <w:t>дополнительных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защитных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мероприятий)</w:t>
            </w:r>
          </w:p>
        </w:tc>
        <w:tc>
          <w:tcPr>
            <w:tcW w:w="3023" w:type="dxa"/>
          </w:tcPr>
          <w:p w:rsidR="00212D77" w:rsidRDefault="005A639D">
            <w:pPr>
              <w:pStyle w:val="TableParagraph"/>
              <w:spacing w:before="156" w:line="240" w:lineRule="auto"/>
              <w:ind w:left="1370"/>
              <w:jc w:val="left"/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</w:tr>
      <w:tr w:rsidR="00212D77">
        <w:trPr>
          <w:trHeight w:val="966"/>
        </w:trPr>
        <w:tc>
          <w:tcPr>
            <w:tcW w:w="1148" w:type="dxa"/>
          </w:tcPr>
          <w:p w:rsidR="00212D77" w:rsidRDefault="00212D77">
            <w:pPr>
              <w:pStyle w:val="TableParagraph"/>
              <w:spacing w:before="3" w:line="240" w:lineRule="auto"/>
              <w:ind w:left="0"/>
              <w:jc w:val="left"/>
              <w:rPr>
                <w:sz w:val="27"/>
              </w:rPr>
            </w:pPr>
          </w:p>
          <w:p w:rsidR="00212D77" w:rsidRDefault="005A639D">
            <w:pPr>
              <w:pStyle w:val="TableParagraph"/>
              <w:spacing w:before="1" w:line="240" w:lineRule="auto"/>
              <w:ind w:left="10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6395" w:type="dxa"/>
          </w:tcPr>
          <w:p w:rsidR="00212D77" w:rsidRDefault="005A639D">
            <w:pPr>
              <w:pStyle w:val="TableParagraph"/>
              <w:spacing w:line="315" w:lineRule="exact"/>
              <w:jc w:val="left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грунте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(при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отсутствии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дополнительных</w:t>
            </w:r>
          </w:p>
          <w:p w:rsidR="00212D77" w:rsidRDefault="005A639D">
            <w:pPr>
              <w:pStyle w:val="TableParagraph"/>
              <w:spacing w:line="322" w:lineRule="exact"/>
              <w:ind w:right="894"/>
              <w:jc w:val="left"/>
              <w:rPr>
                <w:sz w:val="28"/>
              </w:rPr>
            </w:pPr>
            <w:r>
              <w:rPr>
                <w:sz w:val="28"/>
              </w:rPr>
              <w:t>защитных мероприятий), в фундаментах при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наличии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бетонной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подготовки</w:t>
            </w:r>
          </w:p>
        </w:tc>
        <w:tc>
          <w:tcPr>
            <w:tcW w:w="3023" w:type="dxa"/>
          </w:tcPr>
          <w:p w:rsidR="00212D77" w:rsidRDefault="00212D77">
            <w:pPr>
              <w:pStyle w:val="TableParagraph"/>
              <w:spacing w:before="3" w:line="240" w:lineRule="auto"/>
              <w:ind w:left="0"/>
              <w:jc w:val="left"/>
              <w:rPr>
                <w:sz w:val="27"/>
              </w:rPr>
            </w:pPr>
          </w:p>
          <w:p w:rsidR="00212D77" w:rsidRDefault="005A639D">
            <w:pPr>
              <w:pStyle w:val="TableParagraph"/>
              <w:spacing w:before="1" w:line="240" w:lineRule="auto"/>
              <w:ind w:left="1370"/>
              <w:jc w:val="left"/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</w:tr>
    </w:tbl>
    <w:p w:rsidR="00212D77" w:rsidRDefault="00212D77">
      <w:pPr>
        <w:pStyle w:val="a3"/>
        <w:spacing w:before="4"/>
        <w:rPr>
          <w:sz w:val="27"/>
        </w:rPr>
      </w:pPr>
    </w:p>
    <w:p w:rsidR="00212D77" w:rsidRDefault="005A639D">
      <w:pPr>
        <w:pStyle w:val="a3"/>
        <w:tabs>
          <w:tab w:val="left" w:pos="1333"/>
          <w:tab w:val="left" w:pos="2596"/>
          <w:tab w:val="left" w:pos="4127"/>
          <w:tab w:val="left" w:pos="5676"/>
          <w:tab w:val="left" w:pos="6110"/>
          <w:tab w:val="left" w:pos="7432"/>
          <w:tab w:val="left" w:pos="9123"/>
          <w:tab w:val="left" w:pos="9701"/>
          <w:tab w:val="left" w:pos="10144"/>
        </w:tabs>
        <w:ind w:left="227" w:right="393" w:firstLine="708"/>
        <w:jc w:val="right"/>
      </w:pPr>
      <w:r>
        <w:t>Для</w:t>
      </w:r>
      <w:r>
        <w:rPr>
          <w:spacing w:val="40"/>
        </w:rPr>
        <w:t xml:space="preserve"> </w:t>
      </w:r>
      <w:r>
        <w:t>сборных</w:t>
      </w:r>
      <w:r>
        <w:rPr>
          <w:spacing w:val="41"/>
        </w:rPr>
        <w:t xml:space="preserve"> </w:t>
      </w:r>
      <w:r>
        <w:t>элементов</w:t>
      </w:r>
      <w:r>
        <w:rPr>
          <w:spacing w:val="39"/>
        </w:rPr>
        <w:t xml:space="preserve"> </w:t>
      </w:r>
      <w:r>
        <w:t>минимальные</w:t>
      </w:r>
      <w:r>
        <w:rPr>
          <w:spacing w:val="40"/>
        </w:rPr>
        <w:t xml:space="preserve"> </w:t>
      </w:r>
      <w:r>
        <w:t>значения</w:t>
      </w:r>
      <w:r>
        <w:rPr>
          <w:spacing w:val="40"/>
        </w:rPr>
        <w:t xml:space="preserve"> </w:t>
      </w:r>
      <w:r>
        <w:t>толщины</w:t>
      </w:r>
      <w:r>
        <w:rPr>
          <w:spacing w:val="40"/>
        </w:rPr>
        <w:t xml:space="preserve"> </w:t>
      </w:r>
      <w:r>
        <w:t>защитного</w:t>
      </w:r>
      <w:r>
        <w:rPr>
          <w:spacing w:val="41"/>
        </w:rPr>
        <w:t xml:space="preserve"> </w:t>
      </w:r>
      <w:r>
        <w:t>слоя</w:t>
      </w:r>
      <w:r>
        <w:rPr>
          <w:spacing w:val="-67"/>
        </w:rPr>
        <w:t xml:space="preserve"> </w:t>
      </w:r>
      <w:r>
        <w:t>бетона</w:t>
      </w:r>
      <w:r>
        <w:tab/>
        <w:t>рабочей</w:t>
      </w:r>
      <w:r>
        <w:tab/>
        <w:t>арматуры,</w:t>
      </w:r>
      <w:r>
        <w:tab/>
        <w:t>указанные</w:t>
      </w:r>
      <w:r>
        <w:tab/>
        <w:t>в</w:t>
      </w:r>
      <w:r>
        <w:tab/>
        <w:t>таблице,</w:t>
      </w:r>
      <w:r>
        <w:tab/>
        <w:t>уменьшают</w:t>
      </w:r>
      <w:r>
        <w:tab/>
        <w:t>на</w:t>
      </w:r>
      <w:r>
        <w:tab/>
        <w:t>5</w:t>
      </w:r>
      <w:r>
        <w:tab/>
        <w:t>мм.</w:t>
      </w:r>
    </w:p>
    <w:p w:rsidR="00212D77" w:rsidRDefault="005A639D">
      <w:pPr>
        <w:pStyle w:val="a3"/>
        <w:ind w:left="227" w:right="395" w:firstLine="708"/>
        <w:jc w:val="both"/>
      </w:pPr>
      <w:r>
        <w:t>Для</w:t>
      </w:r>
      <w:r>
        <w:rPr>
          <w:spacing w:val="1"/>
        </w:rPr>
        <w:t xml:space="preserve"> </w:t>
      </w:r>
      <w:r>
        <w:t>конструктивной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минимальные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толщины</w:t>
      </w:r>
      <w:r>
        <w:rPr>
          <w:spacing w:val="70"/>
        </w:rPr>
        <w:t xml:space="preserve"> </w:t>
      </w:r>
      <w:r>
        <w:t>защитного</w:t>
      </w:r>
      <w:r>
        <w:rPr>
          <w:spacing w:val="1"/>
        </w:rPr>
        <w:t xml:space="preserve"> </w:t>
      </w:r>
      <w:r>
        <w:t>слоя бетона принимают на 5 мм меньше по сравнению с требуемыми для рабочей</w:t>
      </w:r>
      <w:r>
        <w:rPr>
          <w:spacing w:val="1"/>
        </w:rPr>
        <w:t xml:space="preserve"> </w:t>
      </w:r>
      <w:r>
        <w:t>арматуры.</w:t>
      </w:r>
    </w:p>
    <w:p w:rsidR="00212D77" w:rsidRDefault="005A639D">
      <w:pPr>
        <w:pStyle w:val="a3"/>
        <w:spacing w:before="1"/>
        <w:ind w:left="227" w:right="396" w:firstLine="708"/>
        <w:jc w:val="both"/>
      </w:pPr>
      <w:r>
        <w:t>Во всех случаях толщину защитного слоя бетона следует также принимать не</w:t>
      </w:r>
      <w:r>
        <w:rPr>
          <w:spacing w:val="1"/>
        </w:rPr>
        <w:t xml:space="preserve"> </w:t>
      </w:r>
      <w:r>
        <w:t>менее</w:t>
      </w:r>
      <w:r>
        <w:rPr>
          <w:spacing w:val="-3"/>
        </w:rPr>
        <w:t xml:space="preserve"> </w:t>
      </w:r>
      <w:r>
        <w:t>диаметра</w:t>
      </w:r>
      <w:r>
        <w:rPr>
          <w:spacing w:val="-1"/>
        </w:rPr>
        <w:t xml:space="preserve"> </w:t>
      </w:r>
      <w:r>
        <w:t>стержня арматуры</w:t>
      </w:r>
      <w:r>
        <w:rPr>
          <w:spacing w:val="-3"/>
        </w:rPr>
        <w:t xml:space="preserve"> </w:t>
      </w:r>
      <w:r>
        <w:t>и не</w:t>
      </w:r>
      <w:r>
        <w:rPr>
          <w:spacing w:val="-3"/>
        </w:rPr>
        <w:t xml:space="preserve"> </w:t>
      </w:r>
      <w:r>
        <w:t>менее</w:t>
      </w:r>
      <w:r>
        <w:rPr>
          <w:spacing w:val="-3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мм.</w:t>
      </w:r>
    </w:p>
    <w:p w:rsidR="00212D77" w:rsidRDefault="005A639D">
      <w:pPr>
        <w:pStyle w:val="a3"/>
        <w:ind w:left="227" w:right="386" w:firstLine="708"/>
        <w:jc w:val="both"/>
      </w:pPr>
      <w:r>
        <w:t>Толщина</w:t>
      </w:r>
      <w:r>
        <w:rPr>
          <w:spacing w:val="1"/>
        </w:rPr>
        <w:t xml:space="preserve"> </w:t>
      </w:r>
      <w:r>
        <w:t>защитного</w:t>
      </w:r>
      <w:r>
        <w:rPr>
          <w:spacing w:val="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концов</w:t>
      </w:r>
      <w:r>
        <w:rPr>
          <w:spacing w:val="1"/>
        </w:rPr>
        <w:t xml:space="preserve"> </w:t>
      </w:r>
      <w:r>
        <w:t>предварительно</w:t>
      </w:r>
      <w:r>
        <w:rPr>
          <w:spacing w:val="1"/>
        </w:rPr>
        <w:t xml:space="preserve"> </w:t>
      </w:r>
      <w:r>
        <w:t>напряженных</w:t>
      </w:r>
      <w:r>
        <w:rPr>
          <w:spacing w:val="1"/>
        </w:rPr>
        <w:t xml:space="preserve"> </w:t>
      </w:r>
      <w:r>
        <w:t>элементов на длине зоны передачи напряжений должна составлять не менее 3d</w:t>
      </w:r>
      <w:r>
        <w:rPr>
          <w:spacing w:val="1"/>
        </w:rPr>
        <w:t xml:space="preserve"> </w:t>
      </w:r>
      <w:r>
        <w:t>и не</w:t>
      </w:r>
      <w:r>
        <w:rPr>
          <w:spacing w:val="1"/>
        </w:rPr>
        <w:t xml:space="preserve"> </w:t>
      </w:r>
      <w:r>
        <w:t>менее</w:t>
      </w:r>
      <w:r>
        <w:rPr>
          <w:spacing w:val="-4"/>
        </w:rPr>
        <w:t xml:space="preserve"> </w:t>
      </w:r>
      <w:r>
        <w:t>40 мм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для стержневой</w:t>
      </w:r>
      <w:r>
        <w:rPr>
          <w:spacing w:val="-1"/>
        </w:rPr>
        <w:t xml:space="preserve"> </w:t>
      </w:r>
      <w:r>
        <w:t>арматуры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не менее</w:t>
      </w:r>
      <w:r>
        <w:rPr>
          <w:spacing w:val="-4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мм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для арматурных</w:t>
      </w:r>
      <w:r>
        <w:rPr>
          <w:spacing w:val="-4"/>
        </w:rPr>
        <w:t xml:space="preserve"> </w:t>
      </w:r>
      <w:r>
        <w:t>канатов.</w:t>
      </w:r>
    </w:p>
    <w:p w:rsidR="00212D77" w:rsidRDefault="005A639D">
      <w:pPr>
        <w:pStyle w:val="a3"/>
        <w:ind w:left="227" w:right="393" w:firstLine="708"/>
        <w:jc w:val="both"/>
      </w:pPr>
      <w:r>
        <w:t>Особое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диаметра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несущей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зданий,</w:t>
      </w:r>
      <w:r>
        <w:rPr>
          <w:spacing w:val="-2"/>
        </w:rPr>
        <w:t xml:space="preserve"> </w:t>
      </w:r>
      <w:r>
        <w:t>когда</w:t>
      </w:r>
      <w:r>
        <w:rPr>
          <w:spacing w:val="-1"/>
        </w:rPr>
        <w:t xml:space="preserve"> </w:t>
      </w:r>
      <w:r>
        <w:t>техническая документация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надежна или</w:t>
      </w:r>
      <w:r>
        <w:rPr>
          <w:spacing w:val="-4"/>
        </w:rPr>
        <w:t xml:space="preserve"> </w:t>
      </w:r>
      <w:r>
        <w:t>отсутствует.</w:t>
      </w:r>
    </w:p>
    <w:p w:rsidR="00212D77" w:rsidRDefault="005A639D">
      <w:pPr>
        <w:pStyle w:val="a3"/>
        <w:ind w:left="227" w:right="386" w:firstLine="708"/>
        <w:jc w:val="both"/>
      </w:pPr>
      <w:r>
        <w:t>Фото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незавершенного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нарушением</w:t>
      </w:r>
      <w:r>
        <w:rPr>
          <w:spacing w:val="71"/>
        </w:rPr>
        <w:t xml:space="preserve"> </w:t>
      </w:r>
      <w:r>
        <w:t>толщины</w:t>
      </w:r>
      <w:r>
        <w:rPr>
          <w:spacing w:val="-67"/>
        </w:rPr>
        <w:t xml:space="preserve"> </w:t>
      </w:r>
      <w:r>
        <w:t>защитного слоя арматуры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конструкциях</w:t>
      </w:r>
      <w:r>
        <w:rPr>
          <w:spacing w:val="4"/>
        </w:rPr>
        <w:t xml:space="preserve"> </w:t>
      </w:r>
      <w:r>
        <w:t>представлено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рис.</w:t>
      </w:r>
      <w:r>
        <w:rPr>
          <w:spacing w:val="-4"/>
        </w:rPr>
        <w:t xml:space="preserve"> </w:t>
      </w:r>
      <w:r>
        <w:t>3.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spacing w:before="3"/>
        <w:rPr>
          <w:sz w:val="17"/>
        </w:rPr>
      </w:pPr>
    </w:p>
    <w:p w:rsidR="00212D77" w:rsidRDefault="005A639D">
      <w:pPr>
        <w:pStyle w:val="a3"/>
        <w:spacing w:before="89"/>
        <w:ind w:left="2069"/>
      </w:pPr>
      <w:r>
        <w:rPr>
          <w:noProof/>
          <w:lang w:eastAsia="ru-RU"/>
        </w:rPr>
        <w:drawing>
          <wp:anchor distT="0" distB="0" distL="0" distR="0" simplePos="0" relativeHeight="15765504" behindDoc="0" locked="0" layoutInCell="1" allowOverlap="1">
            <wp:simplePos x="0" y="0"/>
            <wp:positionH relativeFrom="page">
              <wp:posOffset>1812035</wp:posOffset>
            </wp:positionH>
            <wp:positionV relativeFrom="paragraph">
              <wp:posOffset>-2466463</wp:posOffset>
            </wp:positionV>
            <wp:extent cx="4032504" cy="2694431"/>
            <wp:effectExtent l="0" t="0" r="0" b="0"/>
            <wp:wrapNone/>
            <wp:docPr id="14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80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2504" cy="26944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3)</w:t>
      </w:r>
    </w:p>
    <w:p w:rsidR="00212D77" w:rsidRDefault="00212D77">
      <w:pPr>
        <w:pStyle w:val="a3"/>
        <w:spacing w:before="5"/>
        <w:rPr>
          <w:sz w:val="20"/>
        </w:rPr>
      </w:pPr>
    </w:p>
    <w:p w:rsidR="00212D77" w:rsidRDefault="005A639D">
      <w:pPr>
        <w:pStyle w:val="a3"/>
        <w:spacing w:before="89"/>
        <w:ind w:left="936"/>
        <w:jc w:val="both"/>
      </w:pPr>
      <w:r>
        <w:t>Последствия</w:t>
      </w:r>
      <w:r>
        <w:rPr>
          <w:spacing w:val="-5"/>
        </w:rPr>
        <w:t xml:space="preserve"> </w:t>
      </w:r>
      <w:r>
        <w:t>нарушения</w:t>
      </w:r>
      <w:r>
        <w:rPr>
          <w:spacing w:val="-2"/>
        </w:rPr>
        <w:t xml:space="preserve"> </w:t>
      </w:r>
      <w:r>
        <w:t>толщины</w:t>
      </w:r>
      <w:r>
        <w:rPr>
          <w:spacing w:val="-2"/>
        </w:rPr>
        <w:t xml:space="preserve"> </w:t>
      </w:r>
      <w:r>
        <w:t>защитного</w:t>
      </w:r>
      <w:r>
        <w:rPr>
          <w:spacing w:val="-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представлены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рис.</w:t>
      </w:r>
      <w:r>
        <w:rPr>
          <w:spacing w:val="-3"/>
        </w:rPr>
        <w:t xml:space="preserve"> </w:t>
      </w:r>
      <w:r>
        <w:t>4.</w:t>
      </w:r>
    </w:p>
    <w:p w:rsidR="00212D77" w:rsidRDefault="00212D77">
      <w:pPr>
        <w:pStyle w:val="a3"/>
        <w:spacing w:before="7"/>
      </w:pPr>
    </w:p>
    <w:p w:rsidR="00212D77" w:rsidRDefault="005A639D">
      <w:pPr>
        <w:pStyle w:val="a3"/>
        <w:ind w:left="423" w:right="582"/>
        <w:jc w:val="center"/>
      </w:pPr>
      <w:r>
        <w:rPr>
          <w:position w:val="1"/>
        </w:rPr>
        <w:t>4)</w:t>
      </w:r>
      <w:r>
        <w:rPr>
          <w:spacing w:val="-1"/>
          <w:position w:val="1"/>
        </w:rPr>
        <w:t xml:space="preserve"> </w:t>
      </w:r>
      <w:r>
        <w:rPr>
          <w:noProof/>
          <w:spacing w:val="-1"/>
          <w:lang w:eastAsia="ru-RU"/>
        </w:rPr>
        <w:drawing>
          <wp:inline distT="0" distB="0" distL="0" distR="0">
            <wp:extent cx="3893820" cy="2919984"/>
            <wp:effectExtent l="0" t="0" r="0" b="0"/>
            <wp:docPr id="151" name="image81.jpeg" descr="F:\2017-18\МООК\Видеолекции\испр\коррозия бал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1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2919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326"/>
        <w:ind w:left="227" w:right="388" w:firstLine="708"/>
        <w:jc w:val="both"/>
      </w:pPr>
      <w:r>
        <w:t>Магнитометрические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основаны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магнитной</w:t>
      </w:r>
      <w:r>
        <w:rPr>
          <w:spacing w:val="1"/>
        </w:rPr>
        <w:t xml:space="preserve"> </w:t>
      </w:r>
      <w:r>
        <w:t>проницаемости. У конструкционных сталей величина магнитного потока составляет</w:t>
      </w:r>
      <w:r>
        <w:rPr>
          <w:spacing w:val="1"/>
        </w:rPr>
        <w:t xml:space="preserve"> </w:t>
      </w:r>
      <w:r>
        <w:t>2000-2500</w:t>
      </w:r>
      <w:r>
        <w:rPr>
          <w:spacing w:val="1"/>
        </w:rPr>
        <w:t xml:space="preserve"> </w:t>
      </w:r>
      <w:r>
        <w:t>Вебер,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Вебер.</w:t>
      </w:r>
      <w:r>
        <w:rPr>
          <w:spacing w:val="1"/>
        </w:rPr>
        <w:t xml:space="preserve"> </w:t>
      </w:r>
      <w:r>
        <w:t>Отсюда</w:t>
      </w:r>
      <w:r>
        <w:rPr>
          <w:spacing w:val="1"/>
        </w:rPr>
        <w:t xml:space="preserve"> </w:t>
      </w:r>
      <w:r>
        <w:t>следует,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железобетонной</w:t>
      </w:r>
      <w:r>
        <w:rPr>
          <w:spacing w:val="-67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магнитный</w:t>
      </w:r>
      <w:r>
        <w:rPr>
          <w:spacing w:val="1"/>
        </w:rPr>
        <w:t xml:space="preserve"> </w:t>
      </w:r>
      <w:r>
        <w:t>поток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участке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арматурой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раз</w:t>
      </w:r>
      <w:r>
        <w:rPr>
          <w:spacing w:val="1"/>
        </w:rPr>
        <w:t xml:space="preserve"> </w:t>
      </w:r>
      <w:r>
        <w:t>превосходить магнитный поток на участке, где отсутствует арматура, при тех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параметрах возбуждающего</w:t>
      </w:r>
      <w:r>
        <w:rPr>
          <w:spacing w:val="1"/>
        </w:rPr>
        <w:t xml:space="preserve"> </w:t>
      </w:r>
      <w:r>
        <w:t>магнитного</w:t>
      </w:r>
      <w:r>
        <w:rPr>
          <w:spacing w:val="-3"/>
        </w:rPr>
        <w:t xml:space="preserve"> </w:t>
      </w:r>
      <w:r>
        <w:t>поля.</w:t>
      </w:r>
    </w:p>
    <w:p w:rsidR="00212D77" w:rsidRDefault="005A639D">
      <w:pPr>
        <w:pStyle w:val="a3"/>
        <w:spacing w:before="1"/>
        <w:ind w:left="227" w:right="388" w:firstLine="708"/>
        <w:jc w:val="both"/>
      </w:pPr>
      <w:r>
        <w:t>В настоящее время применяются серийно выпускаемые приборы для контроля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армирования</w:t>
      </w:r>
      <w:r>
        <w:rPr>
          <w:spacing w:val="1"/>
        </w:rPr>
        <w:t xml:space="preserve"> </w:t>
      </w:r>
      <w:r>
        <w:t>конструкций,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основана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магнитном</w:t>
      </w:r>
      <w:r>
        <w:rPr>
          <w:spacing w:val="1"/>
        </w:rPr>
        <w:t xml:space="preserve"> </w:t>
      </w:r>
      <w:r>
        <w:t>методе, т.е. на взаимодействии магнитного или электромагнитного поля прибора со</w:t>
      </w:r>
      <w:r>
        <w:rPr>
          <w:spacing w:val="1"/>
        </w:rPr>
        <w:t xml:space="preserve"> </w:t>
      </w:r>
      <w:r>
        <w:t>стальной</w:t>
      </w:r>
      <w:r>
        <w:rPr>
          <w:spacing w:val="-1"/>
        </w:rPr>
        <w:t xml:space="preserve"> </w:t>
      </w:r>
      <w:r>
        <w:t>арматурой</w:t>
      </w:r>
      <w:r>
        <w:rPr>
          <w:spacing w:val="-2"/>
        </w:rPr>
        <w:t xml:space="preserve"> </w:t>
      </w:r>
      <w:r>
        <w:t>железобетонной конструкции.</w:t>
      </w:r>
    </w:p>
    <w:p w:rsidR="00212D77" w:rsidRDefault="005A639D">
      <w:pPr>
        <w:pStyle w:val="a3"/>
        <w:spacing w:before="1" w:line="322" w:lineRule="exact"/>
        <w:ind w:left="936"/>
        <w:jc w:val="both"/>
      </w:pPr>
      <w:r>
        <w:t>Приборы,</w:t>
      </w:r>
      <w:r>
        <w:rPr>
          <w:spacing w:val="-4"/>
        </w:rPr>
        <w:t xml:space="preserve"> </w:t>
      </w:r>
      <w:r>
        <w:t>работающие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магнитному</w:t>
      </w:r>
      <w:r>
        <w:rPr>
          <w:spacing w:val="-5"/>
        </w:rPr>
        <w:t xml:space="preserve"> </w:t>
      </w:r>
      <w:r>
        <w:t>методу,</w:t>
      </w:r>
      <w:r>
        <w:rPr>
          <w:spacing w:val="-4"/>
        </w:rPr>
        <w:t xml:space="preserve"> </w:t>
      </w:r>
      <w:r>
        <w:t>позволяют</w:t>
      </w:r>
      <w:r>
        <w:rPr>
          <w:spacing w:val="-6"/>
        </w:rPr>
        <w:t xml:space="preserve"> </w:t>
      </w:r>
      <w:r>
        <w:t>определить:</w:t>
      </w:r>
    </w:p>
    <w:p w:rsidR="00212D77" w:rsidRDefault="005A639D">
      <w:pPr>
        <w:pStyle w:val="a5"/>
        <w:numPr>
          <w:ilvl w:val="0"/>
          <w:numId w:val="7"/>
        </w:numPr>
        <w:tabs>
          <w:tab w:val="left" w:pos="392"/>
        </w:tabs>
        <w:spacing w:line="322" w:lineRule="exact"/>
        <w:ind w:left="391" w:hanging="165"/>
        <w:jc w:val="both"/>
        <w:rPr>
          <w:sz w:val="28"/>
        </w:rPr>
      </w:pPr>
      <w:r>
        <w:rPr>
          <w:sz w:val="28"/>
        </w:rPr>
        <w:t>положение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арматуры;</w:t>
      </w:r>
    </w:p>
    <w:p w:rsidR="00212D77" w:rsidRDefault="005A639D">
      <w:pPr>
        <w:pStyle w:val="a3"/>
        <w:ind w:left="227"/>
        <w:jc w:val="both"/>
      </w:pPr>
      <w:r>
        <w:t>-толщину</w:t>
      </w:r>
      <w:r>
        <w:rPr>
          <w:spacing w:val="-5"/>
        </w:rPr>
        <w:t xml:space="preserve"> </w:t>
      </w:r>
      <w:r>
        <w:t>защитного слоя</w:t>
      </w:r>
      <w:r>
        <w:rPr>
          <w:spacing w:val="-4"/>
        </w:rPr>
        <w:t xml:space="preserve"> </w:t>
      </w:r>
      <w:r>
        <w:t>бетона;</w:t>
      </w:r>
    </w:p>
    <w:p w:rsidR="00212D77" w:rsidRDefault="00212D77">
      <w:pPr>
        <w:jc w:val="both"/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227"/>
        <w:jc w:val="both"/>
      </w:pPr>
      <w:r>
        <w:lastRenderedPageBreak/>
        <w:t>-диаметр</w:t>
      </w:r>
      <w:r>
        <w:rPr>
          <w:spacing w:val="-1"/>
        </w:rPr>
        <w:t xml:space="preserve"> </w:t>
      </w:r>
      <w:r>
        <w:t>арматуры.</w:t>
      </w:r>
    </w:p>
    <w:p w:rsidR="00212D77" w:rsidRDefault="005A639D">
      <w:pPr>
        <w:pStyle w:val="a3"/>
        <w:spacing w:before="3"/>
        <w:ind w:left="227" w:right="387" w:firstLine="708"/>
        <w:jc w:val="both"/>
      </w:pPr>
      <w:r>
        <w:t>Приборы</w:t>
      </w:r>
      <w:r>
        <w:rPr>
          <w:spacing w:val="1"/>
        </w:rPr>
        <w:t xml:space="preserve"> </w:t>
      </w:r>
      <w:r>
        <w:t>состоят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выносных</w:t>
      </w:r>
      <w:r>
        <w:rPr>
          <w:spacing w:val="1"/>
        </w:rPr>
        <w:t xml:space="preserve"> </w:t>
      </w:r>
      <w:r>
        <w:t>преобразователей,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корпусом</w:t>
      </w:r>
      <w:r>
        <w:rPr>
          <w:spacing w:val="1"/>
        </w:rPr>
        <w:t xml:space="preserve"> </w:t>
      </w:r>
      <w:r>
        <w:t>прибора</w:t>
      </w:r>
      <w:r>
        <w:rPr>
          <w:spacing w:val="1"/>
        </w:rPr>
        <w:t xml:space="preserve"> </w:t>
      </w:r>
      <w:r>
        <w:t>соединительным</w:t>
      </w:r>
      <w:r>
        <w:rPr>
          <w:spacing w:val="1"/>
        </w:rPr>
        <w:t xml:space="preserve"> </w:t>
      </w:r>
      <w:r>
        <w:t>кабелем.</w:t>
      </w:r>
      <w:r>
        <w:rPr>
          <w:spacing w:val="1"/>
        </w:rPr>
        <w:t xml:space="preserve"> </w:t>
      </w:r>
      <w:r>
        <w:t>Выносной</w:t>
      </w:r>
      <w:r>
        <w:rPr>
          <w:spacing w:val="1"/>
        </w:rPr>
        <w:t xml:space="preserve"> </w:t>
      </w:r>
      <w:r>
        <w:t>преобразователь</w:t>
      </w:r>
      <w:r>
        <w:rPr>
          <w:spacing w:val="1"/>
        </w:rPr>
        <w:t xml:space="preserve"> </w:t>
      </w:r>
      <w:r>
        <w:t>создает</w:t>
      </w:r>
      <w:r>
        <w:rPr>
          <w:spacing w:val="1"/>
        </w:rPr>
        <w:t xml:space="preserve"> </w:t>
      </w:r>
      <w:r>
        <w:t>магнитное</w:t>
      </w:r>
      <w:r>
        <w:rPr>
          <w:spacing w:val="1"/>
        </w:rPr>
        <w:t xml:space="preserve"> </w:t>
      </w:r>
      <w:r>
        <w:t>поле.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магнитного</w:t>
      </w:r>
      <w:r>
        <w:rPr>
          <w:spacing w:val="1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окажется</w:t>
      </w:r>
      <w:r>
        <w:rPr>
          <w:spacing w:val="1"/>
        </w:rPr>
        <w:t xml:space="preserve"> </w:t>
      </w:r>
      <w:r>
        <w:t>стальной</w:t>
      </w:r>
      <w:r>
        <w:rPr>
          <w:spacing w:val="1"/>
        </w:rPr>
        <w:t xml:space="preserve"> </w:t>
      </w:r>
      <w:r>
        <w:t>предмет,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изменяется.</w:t>
      </w:r>
    </w:p>
    <w:p w:rsidR="00212D77" w:rsidRDefault="005A639D">
      <w:pPr>
        <w:pStyle w:val="a3"/>
        <w:ind w:left="227" w:right="395" w:firstLine="708"/>
        <w:jc w:val="both"/>
      </w:pPr>
      <w:r>
        <w:t>Изменение поля в современных приборах регистрируется на табло прибора по</w:t>
      </w:r>
      <w:r>
        <w:rPr>
          <w:spacing w:val="1"/>
        </w:rPr>
        <w:t xml:space="preserve"> </w:t>
      </w:r>
      <w:r>
        <w:t>минимальному</w:t>
      </w:r>
      <w:r>
        <w:rPr>
          <w:spacing w:val="-5"/>
        </w:rPr>
        <w:t xml:space="preserve"> </w:t>
      </w:r>
      <w:r>
        <w:t>цифровому</w:t>
      </w:r>
      <w:r>
        <w:rPr>
          <w:spacing w:val="-4"/>
        </w:rPr>
        <w:t xml:space="preserve"> </w:t>
      </w:r>
      <w:r>
        <w:t>показателю</w:t>
      </w:r>
      <w:r>
        <w:rPr>
          <w:spacing w:val="-2"/>
        </w:rPr>
        <w:t xml:space="preserve"> </w:t>
      </w:r>
      <w:r>
        <w:t>на индикаторе.</w:t>
      </w:r>
    </w:p>
    <w:p w:rsidR="00212D77" w:rsidRDefault="005A639D">
      <w:pPr>
        <w:pStyle w:val="a3"/>
        <w:ind w:left="227" w:right="394" w:firstLine="778"/>
        <w:jc w:val="both"/>
      </w:pPr>
      <w:r>
        <w:t>Магнитный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определить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толщину</w:t>
      </w:r>
      <w:r>
        <w:rPr>
          <w:spacing w:val="1"/>
        </w:rPr>
        <w:t xml:space="preserve"> </w:t>
      </w:r>
      <w:r>
        <w:t>защитного</w:t>
      </w:r>
      <w:r>
        <w:rPr>
          <w:spacing w:val="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относительно</w:t>
      </w:r>
      <w:r>
        <w:rPr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схемах</w:t>
      </w:r>
      <w:r>
        <w:rPr>
          <w:spacing w:val="1"/>
        </w:rPr>
        <w:t xml:space="preserve"> </w:t>
      </w:r>
      <w:r>
        <w:t>армирования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конструкций.</w:t>
      </w:r>
      <w:r>
        <w:rPr>
          <w:spacing w:val="-2"/>
        </w:rPr>
        <w:t xml:space="preserve"> </w:t>
      </w:r>
      <w:r>
        <w:t>На показания приборов</w:t>
      </w:r>
      <w:r>
        <w:rPr>
          <w:spacing w:val="-2"/>
        </w:rPr>
        <w:t xml:space="preserve"> </w:t>
      </w:r>
      <w:r>
        <w:t>влияют:</w:t>
      </w:r>
    </w:p>
    <w:p w:rsidR="00212D77" w:rsidRDefault="005A639D">
      <w:pPr>
        <w:pStyle w:val="a5"/>
        <w:numPr>
          <w:ilvl w:val="0"/>
          <w:numId w:val="7"/>
        </w:numPr>
        <w:tabs>
          <w:tab w:val="left" w:pos="392"/>
        </w:tabs>
        <w:spacing w:line="321" w:lineRule="exact"/>
        <w:ind w:left="391" w:hanging="165"/>
        <w:rPr>
          <w:sz w:val="28"/>
        </w:rPr>
      </w:pPr>
      <w:r>
        <w:rPr>
          <w:sz w:val="28"/>
        </w:rPr>
        <w:t>диаметр</w:t>
      </w:r>
      <w:r>
        <w:rPr>
          <w:spacing w:val="-3"/>
          <w:sz w:val="28"/>
        </w:rPr>
        <w:t xml:space="preserve"> </w:t>
      </w:r>
      <w:r>
        <w:rPr>
          <w:sz w:val="28"/>
        </w:rPr>
        <w:t>арматуры;</w:t>
      </w:r>
    </w:p>
    <w:p w:rsidR="00212D77" w:rsidRDefault="005A639D">
      <w:pPr>
        <w:pStyle w:val="a5"/>
        <w:numPr>
          <w:ilvl w:val="0"/>
          <w:numId w:val="7"/>
        </w:numPr>
        <w:tabs>
          <w:tab w:val="left" w:pos="392"/>
        </w:tabs>
        <w:spacing w:line="322" w:lineRule="exact"/>
        <w:ind w:left="391" w:hanging="165"/>
        <w:rPr>
          <w:sz w:val="28"/>
        </w:rPr>
      </w:pPr>
      <w:r>
        <w:rPr>
          <w:sz w:val="28"/>
        </w:rPr>
        <w:t>расстояние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3"/>
          <w:sz w:val="28"/>
        </w:rPr>
        <w:t xml:space="preserve"> </w:t>
      </w:r>
      <w:r>
        <w:rPr>
          <w:sz w:val="28"/>
        </w:rPr>
        <w:t>выносного</w:t>
      </w:r>
      <w:r>
        <w:rPr>
          <w:spacing w:val="-3"/>
          <w:sz w:val="28"/>
        </w:rPr>
        <w:t xml:space="preserve"> </w:t>
      </w:r>
      <w:r>
        <w:rPr>
          <w:sz w:val="28"/>
        </w:rPr>
        <w:t>преобразователя</w:t>
      </w:r>
      <w:r>
        <w:rPr>
          <w:spacing w:val="-3"/>
          <w:sz w:val="28"/>
        </w:rPr>
        <w:t xml:space="preserve"> </w:t>
      </w:r>
      <w:r>
        <w:rPr>
          <w:sz w:val="28"/>
        </w:rPr>
        <w:t>до</w:t>
      </w:r>
      <w:r>
        <w:rPr>
          <w:spacing w:val="-7"/>
          <w:sz w:val="28"/>
        </w:rPr>
        <w:t xml:space="preserve"> </w:t>
      </w:r>
      <w:r>
        <w:rPr>
          <w:sz w:val="28"/>
        </w:rPr>
        <w:t>арматурного</w:t>
      </w:r>
      <w:r>
        <w:rPr>
          <w:spacing w:val="-4"/>
          <w:sz w:val="28"/>
        </w:rPr>
        <w:t xml:space="preserve"> </w:t>
      </w:r>
      <w:r>
        <w:rPr>
          <w:sz w:val="28"/>
        </w:rPr>
        <w:t>стержня;</w:t>
      </w:r>
    </w:p>
    <w:p w:rsidR="00212D77" w:rsidRDefault="005A639D">
      <w:pPr>
        <w:pStyle w:val="a5"/>
        <w:numPr>
          <w:ilvl w:val="0"/>
          <w:numId w:val="7"/>
        </w:numPr>
        <w:tabs>
          <w:tab w:val="left" w:pos="392"/>
        </w:tabs>
        <w:ind w:left="391" w:hanging="165"/>
        <w:rPr>
          <w:sz w:val="28"/>
        </w:rPr>
      </w:pPr>
      <w:r>
        <w:rPr>
          <w:sz w:val="28"/>
        </w:rPr>
        <w:t>расстояние</w:t>
      </w:r>
      <w:r>
        <w:rPr>
          <w:spacing w:val="-2"/>
          <w:sz w:val="28"/>
        </w:rPr>
        <w:t xml:space="preserve"> </w:t>
      </w:r>
      <w:r>
        <w:rPr>
          <w:sz w:val="28"/>
        </w:rPr>
        <w:t>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арматурными</w:t>
      </w:r>
      <w:r>
        <w:rPr>
          <w:spacing w:val="-4"/>
          <w:sz w:val="28"/>
        </w:rPr>
        <w:t xml:space="preserve"> </w:t>
      </w:r>
      <w:r>
        <w:rPr>
          <w:sz w:val="28"/>
        </w:rPr>
        <w:t>стержнями.</w:t>
      </w:r>
    </w:p>
    <w:p w:rsidR="00212D77" w:rsidRDefault="005A639D">
      <w:pPr>
        <w:pStyle w:val="a3"/>
        <w:spacing w:before="2"/>
        <w:ind w:left="227" w:right="250" w:firstLine="708"/>
      </w:pPr>
      <w:r>
        <w:rPr>
          <w:noProof/>
          <w:lang w:eastAsia="ru-RU"/>
        </w:rPr>
        <w:drawing>
          <wp:anchor distT="0" distB="0" distL="0" distR="0" simplePos="0" relativeHeight="15766016" behindDoc="0" locked="0" layoutInCell="1" allowOverlap="1">
            <wp:simplePos x="0" y="0"/>
            <wp:positionH relativeFrom="page">
              <wp:posOffset>2637220</wp:posOffset>
            </wp:positionH>
            <wp:positionV relativeFrom="paragraph">
              <wp:posOffset>413515</wp:posOffset>
            </wp:positionV>
            <wp:extent cx="2503524" cy="2900785"/>
            <wp:effectExtent l="0" t="0" r="0" b="0"/>
            <wp:wrapNone/>
            <wp:docPr id="153" name="image82.jpeg" descr="C:\Users\zimakovaga\Desktop\111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2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3524" cy="2900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Внешний</w:t>
      </w:r>
      <w:r>
        <w:rPr>
          <w:spacing w:val="35"/>
        </w:rPr>
        <w:t xml:space="preserve"> </w:t>
      </w:r>
      <w:r>
        <w:t>вид</w:t>
      </w:r>
      <w:r>
        <w:rPr>
          <w:spacing w:val="36"/>
        </w:rPr>
        <w:t xml:space="preserve"> </w:t>
      </w:r>
      <w:r>
        <w:t>прибора</w:t>
      </w:r>
      <w:r>
        <w:rPr>
          <w:spacing w:val="35"/>
        </w:rPr>
        <w:t xml:space="preserve"> </w:t>
      </w:r>
      <w:r>
        <w:t>для</w:t>
      </w:r>
      <w:r>
        <w:rPr>
          <w:spacing w:val="34"/>
        </w:rPr>
        <w:t xml:space="preserve"> </w:t>
      </w:r>
      <w:r>
        <w:t>определения</w:t>
      </w:r>
      <w:r>
        <w:rPr>
          <w:spacing w:val="36"/>
        </w:rPr>
        <w:t xml:space="preserve"> </w:t>
      </w:r>
      <w:r>
        <w:t>параметров</w:t>
      </w:r>
      <w:r>
        <w:rPr>
          <w:spacing w:val="34"/>
        </w:rPr>
        <w:t xml:space="preserve"> </w:t>
      </w:r>
      <w:r>
        <w:t>армирования</w:t>
      </w:r>
      <w:r>
        <w:rPr>
          <w:spacing w:val="42"/>
        </w:rPr>
        <w:t xml:space="preserve"> </w:t>
      </w:r>
      <w:r>
        <w:t>представлен</w:t>
      </w:r>
      <w:r>
        <w:rPr>
          <w:spacing w:val="-67"/>
        </w:rPr>
        <w:t xml:space="preserve"> </w:t>
      </w:r>
      <w:r>
        <w:t>на рис.</w:t>
      </w:r>
      <w:r>
        <w:rPr>
          <w:spacing w:val="-1"/>
        </w:rPr>
        <w:t xml:space="preserve"> </w:t>
      </w:r>
      <w:r>
        <w:t>5.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7"/>
        <w:rPr>
          <w:sz w:val="24"/>
        </w:rPr>
      </w:pPr>
    </w:p>
    <w:p w:rsidR="00212D77" w:rsidRDefault="005A639D">
      <w:pPr>
        <w:pStyle w:val="a3"/>
        <w:spacing w:line="322" w:lineRule="exact"/>
        <w:ind w:left="3161"/>
      </w:pPr>
      <w:r>
        <w:t>5)</w:t>
      </w:r>
    </w:p>
    <w:p w:rsidR="00212D77" w:rsidRDefault="005A639D">
      <w:pPr>
        <w:pStyle w:val="a3"/>
        <w:ind w:left="227" w:right="385" w:firstLine="708"/>
        <w:jc w:val="both"/>
      </w:pPr>
      <w:r>
        <w:t>Толщину</w:t>
      </w:r>
      <w:r>
        <w:rPr>
          <w:spacing w:val="1"/>
        </w:rPr>
        <w:t xml:space="preserve"> </w:t>
      </w:r>
      <w:r>
        <w:t>защитного</w:t>
      </w:r>
      <w:r>
        <w:rPr>
          <w:spacing w:val="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расположение</w:t>
      </w:r>
      <w:r>
        <w:rPr>
          <w:spacing w:val="1"/>
        </w:rPr>
        <w:t xml:space="preserve"> </w:t>
      </w:r>
      <w:r>
        <w:t>стальной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конструкции определяют на основе экспериментально установленной зависимости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показаниями</w:t>
      </w:r>
      <w:r>
        <w:rPr>
          <w:spacing w:val="1"/>
        </w:rPr>
        <w:t xml:space="preserve"> </w:t>
      </w:r>
      <w:r>
        <w:t>прибора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указанными</w:t>
      </w:r>
      <w:r>
        <w:rPr>
          <w:spacing w:val="1"/>
        </w:rPr>
        <w:t xml:space="preserve"> </w:t>
      </w:r>
      <w:r>
        <w:t>контролируемыми</w:t>
      </w:r>
      <w:r>
        <w:rPr>
          <w:spacing w:val="1"/>
        </w:rPr>
        <w:t xml:space="preserve"> </w:t>
      </w:r>
      <w:r>
        <w:t>параметрами</w:t>
      </w:r>
      <w:r>
        <w:rPr>
          <w:spacing w:val="1"/>
        </w:rPr>
        <w:t xml:space="preserve"> </w:t>
      </w:r>
      <w:r>
        <w:t>конструкции.</w:t>
      </w:r>
    </w:p>
    <w:p w:rsidR="00212D77" w:rsidRDefault="005A639D">
      <w:pPr>
        <w:pStyle w:val="a3"/>
        <w:spacing w:before="1"/>
        <w:ind w:left="227" w:right="387" w:firstLine="708"/>
        <w:jc w:val="both"/>
      </w:pPr>
      <w:r>
        <w:t>Пример градуировочных зависимостей для продольных стержней представлен</w:t>
      </w:r>
      <w:r>
        <w:rPr>
          <w:spacing w:val="1"/>
        </w:rPr>
        <w:t xml:space="preserve"> </w:t>
      </w:r>
      <w:r>
        <w:t>на рис.</w:t>
      </w:r>
      <w:r>
        <w:rPr>
          <w:spacing w:val="-1"/>
        </w:rPr>
        <w:t xml:space="preserve"> </w:t>
      </w:r>
      <w:r>
        <w:t>6.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ind w:left="2318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872767" cy="3319272"/>
            <wp:effectExtent l="0" t="0" r="0" b="0"/>
            <wp:docPr id="15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83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2767" cy="3319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38"/>
        <w:ind w:left="1970"/>
      </w:pPr>
      <w:r>
        <w:t>6)</w:t>
      </w:r>
    </w:p>
    <w:p w:rsidR="00212D77" w:rsidRDefault="005A639D">
      <w:pPr>
        <w:pStyle w:val="a3"/>
        <w:spacing w:before="3"/>
        <w:ind w:left="3420" w:right="3581" w:firstLine="67"/>
      </w:pPr>
      <w:r>
        <w:t>1 – при шаге стержней s=50 мм;</w:t>
      </w:r>
      <w:r>
        <w:rPr>
          <w:spacing w:val="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шаге</w:t>
      </w:r>
      <w:r>
        <w:rPr>
          <w:spacing w:val="-3"/>
        </w:rPr>
        <w:t xml:space="preserve"> </w:t>
      </w:r>
      <w:r>
        <w:t>стержней s=100</w:t>
      </w:r>
      <w:r>
        <w:rPr>
          <w:spacing w:val="-1"/>
        </w:rPr>
        <w:t xml:space="preserve"> </w:t>
      </w:r>
      <w:r>
        <w:t>мм.</w:t>
      </w:r>
    </w:p>
    <w:p w:rsidR="00212D77" w:rsidRDefault="00212D77">
      <w:pPr>
        <w:pStyle w:val="a3"/>
        <w:spacing w:before="1"/>
        <w:rPr>
          <w:sz w:val="20"/>
        </w:rPr>
      </w:pPr>
    </w:p>
    <w:p w:rsidR="00212D77" w:rsidRDefault="005A639D">
      <w:pPr>
        <w:pStyle w:val="a3"/>
        <w:spacing w:before="89"/>
        <w:ind w:left="227" w:right="394" w:firstLine="708"/>
        <w:jc w:val="both"/>
      </w:pPr>
      <w:r>
        <w:t>Допускается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приборов,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только</w:t>
      </w:r>
      <w:r>
        <w:rPr>
          <w:spacing w:val="7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одном или двух из указанных в таблице</w:t>
      </w:r>
      <w:r>
        <w:rPr>
          <w:spacing w:val="1"/>
        </w:rPr>
        <w:t xml:space="preserve"> </w:t>
      </w:r>
      <w:r>
        <w:t>диапазонов, а также приборов, позволяющих</w:t>
      </w:r>
      <w:r>
        <w:rPr>
          <w:spacing w:val="-67"/>
        </w:rPr>
        <w:t xml:space="preserve"> </w:t>
      </w:r>
      <w:r>
        <w:t>определять</w:t>
      </w:r>
      <w:r>
        <w:rPr>
          <w:spacing w:val="-3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расположение стальной арматуры.</w:t>
      </w:r>
    </w:p>
    <w:p w:rsidR="00212D77" w:rsidRDefault="005A639D">
      <w:pPr>
        <w:pStyle w:val="a3"/>
        <w:spacing w:before="2" w:after="7"/>
        <w:ind w:left="227"/>
        <w:jc w:val="both"/>
      </w:pPr>
      <w:r>
        <w:t>Диапазоны</w:t>
      </w:r>
      <w:r>
        <w:rPr>
          <w:spacing w:val="-2"/>
        </w:rPr>
        <w:t xml:space="preserve"> </w:t>
      </w:r>
      <w:r>
        <w:t>толщины</w:t>
      </w:r>
      <w:r>
        <w:rPr>
          <w:spacing w:val="-2"/>
        </w:rPr>
        <w:t xml:space="preserve"> </w:t>
      </w:r>
      <w:r>
        <w:t>защитного</w:t>
      </w:r>
      <w:r>
        <w:rPr>
          <w:spacing w:val="-1"/>
        </w:rPr>
        <w:t xml:space="preserve"> </w:t>
      </w:r>
      <w:r>
        <w:t>слоя</w:t>
      </w:r>
      <w:r>
        <w:rPr>
          <w:spacing w:val="-4"/>
        </w:rPr>
        <w:t xml:space="preserve"> </w:t>
      </w:r>
      <w:r>
        <w:t>бетона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диаметра</w:t>
      </w:r>
      <w:r>
        <w:rPr>
          <w:spacing w:val="-2"/>
        </w:rPr>
        <w:t xml:space="preserve"> </w:t>
      </w:r>
      <w:r>
        <w:t>арматуры: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1"/>
        <w:gridCol w:w="5283"/>
      </w:tblGrid>
      <w:tr w:rsidR="00212D77">
        <w:trPr>
          <w:trHeight w:val="642"/>
        </w:trPr>
        <w:tc>
          <w:tcPr>
            <w:tcW w:w="5281" w:type="dxa"/>
          </w:tcPr>
          <w:p w:rsidR="00212D77" w:rsidRDefault="005A639D">
            <w:pPr>
              <w:pStyle w:val="TableParagraph"/>
              <w:spacing w:before="153" w:line="240" w:lineRule="auto"/>
              <w:ind w:left="251"/>
              <w:jc w:val="left"/>
              <w:rPr>
                <w:sz w:val="28"/>
              </w:rPr>
            </w:pPr>
            <w:r>
              <w:rPr>
                <w:sz w:val="28"/>
              </w:rPr>
              <w:t>Номинальный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диаметр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арматуры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d</w:t>
            </w:r>
            <w:r>
              <w:rPr>
                <w:sz w:val="28"/>
                <w:vertAlign w:val="subscript"/>
              </w:rPr>
              <w:t>н</w:t>
            </w:r>
            <w:r>
              <w:rPr>
                <w:sz w:val="28"/>
              </w:rPr>
              <w:t>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мм</w:t>
            </w:r>
          </w:p>
        </w:tc>
        <w:tc>
          <w:tcPr>
            <w:tcW w:w="5283" w:type="dxa"/>
          </w:tcPr>
          <w:p w:rsidR="00212D77" w:rsidRDefault="005A639D">
            <w:pPr>
              <w:pStyle w:val="TableParagraph"/>
              <w:spacing w:line="315" w:lineRule="exact"/>
              <w:ind w:left="497" w:right="490"/>
              <w:rPr>
                <w:sz w:val="28"/>
              </w:rPr>
            </w:pPr>
            <w:r>
              <w:rPr>
                <w:sz w:val="28"/>
              </w:rPr>
              <w:t>Диапазон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толщины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защитного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слоя</w:t>
            </w:r>
          </w:p>
          <w:p w:rsidR="00212D77" w:rsidRDefault="005A639D">
            <w:pPr>
              <w:pStyle w:val="TableParagraph"/>
              <w:spacing w:line="308" w:lineRule="exact"/>
              <w:ind w:left="497" w:right="483"/>
              <w:rPr>
                <w:sz w:val="28"/>
              </w:rPr>
            </w:pPr>
            <w:r>
              <w:rPr>
                <w:sz w:val="28"/>
              </w:rPr>
              <w:t>бетона,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t</w:t>
            </w:r>
            <w:r>
              <w:rPr>
                <w:sz w:val="28"/>
                <w:vertAlign w:val="subscript"/>
              </w:rPr>
              <w:t>pr</w:t>
            </w:r>
            <w:r>
              <w:rPr>
                <w:sz w:val="28"/>
              </w:rPr>
              <w:t>, мм</w:t>
            </w:r>
          </w:p>
        </w:tc>
      </w:tr>
      <w:tr w:rsidR="00212D77">
        <w:trPr>
          <w:trHeight w:val="323"/>
        </w:trPr>
        <w:tc>
          <w:tcPr>
            <w:tcW w:w="5281" w:type="dxa"/>
          </w:tcPr>
          <w:p w:rsidR="00212D77" w:rsidRDefault="005A639D">
            <w:pPr>
              <w:pStyle w:val="TableParagraph"/>
              <w:spacing w:line="304" w:lineRule="exact"/>
              <w:jc w:val="left"/>
              <w:rPr>
                <w:sz w:val="28"/>
              </w:rPr>
            </w:pPr>
            <w:r>
              <w:rPr>
                <w:sz w:val="28"/>
              </w:rPr>
              <w:t>От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 до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10 включ.</w:t>
            </w:r>
          </w:p>
        </w:tc>
        <w:tc>
          <w:tcPr>
            <w:tcW w:w="5283" w:type="dxa"/>
          </w:tcPr>
          <w:p w:rsidR="00212D77" w:rsidRDefault="005A639D">
            <w:pPr>
              <w:pStyle w:val="TableParagraph"/>
              <w:spacing w:line="304" w:lineRule="exact"/>
              <w:ind w:left="497" w:right="485"/>
              <w:rPr>
                <w:sz w:val="28"/>
              </w:rPr>
            </w:pPr>
            <w:r>
              <w:rPr>
                <w:sz w:val="28"/>
              </w:rPr>
              <w:t>5-30</w:t>
            </w:r>
          </w:p>
        </w:tc>
      </w:tr>
      <w:tr w:rsidR="00212D77">
        <w:trPr>
          <w:trHeight w:val="321"/>
        </w:trPr>
        <w:tc>
          <w:tcPr>
            <w:tcW w:w="5281" w:type="dxa"/>
          </w:tcPr>
          <w:p w:rsidR="00212D77" w:rsidRDefault="005A639D">
            <w:pPr>
              <w:pStyle w:val="TableParagraph"/>
              <w:jc w:val="left"/>
              <w:rPr>
                <w:sz w:val="28"/>
              </w:rPr>
            </w:pPr>
            <w:r>
              <w:rPr>
                <w:sz w:val="28"/>
              </w:rPr>
              <w:t>от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12 до 32 включ.</w:t>
            </w:r>
          </w:p>
        </w:tc>
        <w:tc>
          <w:tcPr>
            <w:tcW w:w="5283" w:type="dxa"/>
          </w:tcPr>
          <w:p w:rsidR="00212D77" w:rsidRDefault="005A639D">
            <w:pPr>
              <w:pStyle w:val="TableParagraph"/>
              <w:ind w:left="497" w:right="485"/>
              <w:rPr>
                <w:sz w:val="28"/>
              </w:rPr>
            </w:pPr>
            <w:r>
              <w:rPr>
                <w:sz w:val="28"/>
              </w:rPr>
              <w:t>10-60</w:t>
            </w:r>
          </w:p>
        </w:tc>
      </w:tr>
      <w:tr w:rsidR="00212D77">
        <w:trPr>
          <w:trHeight w:val="321"/>
        </w:trPr>
        <w:tc>
          <w:tcPr>
            <w:tcW w:w="5281" w:type="dxa"/>
          </w:tcPr>
          <w:p w:rsidR="00212D77" w:rsidRDefault="005A639D">
            <w:pPr>
              <w:pStyle w:val="TableParagraph"/>
              <w:jc w:val="left"/>
              <w:rPr>
                <w:sz w:val="28"/>
              </w:rPr>
            </w:pPr>
            <w:r>
              <w:rPr>
                <w:sz w:val="28"/>
              </w:rPr>
              <w:t>Свыше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32</w:t>
            </w:r>
          </w:p>
        </w:tc>
        <w:tc>
          <w:tcPr>
            <w:tcW w:w="5283" w:type="dxa"/>
          </w:tcPr>
          <w:p w:rsidR="00212D77" w:rsidRDefault="005A639D">
            <w:pPr>
              <w:pStyle w:val="TableParagraph"/>
              <w:ind w:left="497" w:right="482"/>
              <w:rPr>
                <w:sz w:val="28"/>
              </w:rPr>
            </w:pPr>
            <w:r>
              <w:rPr>
                <w:sz w:val="28"/>
              </w:rPr>
              <w:t>40-120</w:t>
            </w:r>
          </w:p>
        </w:tc>
      </w:tr>
    </w:tbl>
    <w:p w:rsidR="00212D77" w:rsidRDefault="00212D77">
      <w:pPr>
        <w:pStyle w:val="a3"/>
        <w:spacing w:before="6"/>
        <w:rPr>
          <w:sz w:val="27"/>
        </w:rPr>
      </w:pPr>
    </w:p>
    <w:p w:rsidR="00212D77" w:rsidRDefault="005A639D">
      <w:pPr>
        <w:pStyle w:val="a3"/>
        <w:spacing w:after="7"/>
        <w:ind w:left="227" w:right="390" w:firstLine="708"/>
        <w:jc w:val="both"/>
      </w:pPr>
      <w:r>
        <w:t>Предельные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фактических</w:t>
      </w:r>
      <w:r>
        <w:rPr>
          <w:spacing w:val="1"/>
        </w:rPr>
        <w:t xml:space="preserve"> </w:t>
      </w:r>
      <w:r>
        <w:t>отклонений</w:t>
      </w:r>
      <w:r>
        <w:rPr>
          <w:spacing w:val="1"/>
        </w:rPr>
        <w:t xml:space="preserve"> </w:t>
      </w:r>
      <w:r>
        <w:t>толщины</w:t>
      </w:r>
      <w:r>
        <w:rPr>
          <w:spacing w:val="1"/>
        </w:rPr>
        <w:t xml:space="preserve"> </w:t>
      </w:r>
      <w:r>
        <w:t>защитного</w:t>
      </w:r>
      <w:r>
        <w:rPr>
          <w:spacing w:val="7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бетона</w:t>
      </w:r>
      <w:r>
        <w:rPr>
          <w:spacing w:val="-4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рабочей арматуры</w:t>
      </w:r>
      <w:r>
        <w:rPr>
          <w:spacing w:val="-1"/>
        </w:rPr>
        <w:t xml:space="preserve"> </w:t>
      </w:r>
      <w:r>
        <w:t>не должны</w:t>
      </w:r>
      <w:r>
        <w:rPr>
          <w:spacing w:val="-3"/>
        </w:rPr>
        <w:t xml:space="preserve"> </w:t>
      </w:r>
      <w:r>
        <w:t>превышать</w:t>
      </w:r>
      <w:r>
        <w:rPr>
          <w:spacing w:val="-2"/>
        </w:rPr>
        <w:t xml:space="preserve"> </w:t>
      </w:r>
      <w:r>
        <w:t>приведенных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таблице.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88"/>
        <w:gridCol w:w="1539"/>
        <w:gridCol w:w="2115"/>
        <w:gridCol w:w="2112"/>
        <w:gridCol w:w="2110"/>
      </w:tblGrid>
      <w:tr w:rsidR="00212D77">
        <w:trPr>
          <w:trHeight w:val="1595"/>
        </w:trPr>
        <w:tc>
          <w:tcPr>
            <w:tcW w:w="2688" w:type="dxa"/>
            <w:vMerge w:val="restart"/>
          </w:tcPr>
          <w:p w:rsidR="00212D77" w:rsidRDefault="005A639D">
            <w:pPr>
              <w:pStyle w:val="TableParagraph"/>
              <w:spacing w:before="153" w:line="240" w:lineRule="auto"/>
              <w:ind w:left="153" w:right="144" w:hanging="2"/>
              <w:rPr>
                <w:sz w:val="28"/>
              </w:rPr>
            </w:pPr>
            <w:r>
              <w:rPr>
                <w:sz w:val="28"/>
              </w:rPr>
              <w:t>Номинальная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толщина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защитного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слоя бетона до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поверхности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стержня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арматуры</w:t>
            </w:r>
          </w:p>
        </w:tc>
        <w:tc>
          <w:tcPr>
            <w:tcW w:w="7876" w:type="dxa"/>
            <w:gridSpan w:val="4"/>
          </w:tcPr>
          <w:p w:rsidR="00212D77" w:rsidRDefault="00212D77">
            <w:pPr>
              <w:pStyle w:val="TableParagraph"/>
              <w:spacing w:before="10" w:line="240" w:lineRule="auto"/>
              <w:ind w:left="0"/>
              <w:jc w:val="left"/>
              <w:rPr>
                <w:sz w:val="40"/>
              </w:rPr>
            </w:pPr>
          </w:p>
          <w:p w:rsidR="00212D77" w:rsidRDefault="005A639D">
            <w:pPr>
              <w:pStyle w:val="TableParagraph"/>
              <w:spacing w:line="240" w:lineRule="auto"/>
              <w:ind w:left="1469" w:hanging="1359"/>
              <w:jc w:val="left"/>
              <w:rPr>
                <w:sz w:val="28"/>
              </w:rPr>
            </w:pPr>
            <w:r>
              <w:rPr>
                <w:sz w:val="28"/>
              </w:rPr>
              <w:t>Предельное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отклонение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толщине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защитного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слоя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бетона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линейных размерах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поперечного сечения</w:t>
            </w:r>
          </w:p>
        </w:tc>
      </w:tr>
      <w:tr w:rsidR="00212D77">
        <w:trPr>
          <w:trHeight w:val="323"/>
        </w:trPr>
        <w:tc>
          <w:tcPr>
            <w:tcW w:w="2688" w:type="dxa"/>
            <w:vMerge/>
            <w:tcBorders>
              <w:top w:val="nil"/>
            </w:tcBorders>
          </w:tcPr>
          <w:p w:rsidR="00212D77" w:rsidRDefault="00212D77">
            <w:pPr>
              <w:rPr>
                <w:sz w:val="2"/>
                <w:szCs w:val="2"/>
              </w:rPr>
            </w:pPr>
          </w:p>
        </w:tc>
        <w:tc>
          <w:tcPr>
            <w:tcW w:w="1539" w:type="dxa"/>
          </w:tcPr>
          <w:p w:rsidR="00212D77" w:rsidRDefault="005A639D">
            <w:pPr>
              <w:pStyle w:val="TableParagraph"/>
              <w:spacing w:line="304" w:lineRule="exact"/>
              <w:ind w:left="341" w:right="329"/>
              <w:rPr>
                <w:sz w:val="28"/>
              </w:rPr>
            </w:pPr>
            <w:r>
              <w:rPr>
                <w:sz w:val="28"/>
              </w:rPr>
              <w:t>До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115" w:type="dxa"/>
          </w:tcPr>
          <w:p w:rsidR="00212D77" w:rsidRDefault="005A639D">
            <w:pPr>
              <w:pStyle w:val="TableParagraph"/>
              <w:spacing w:line="304" w:lineRule="exact"/>
              <w:ind w:left="477" w:right="467"/>
              <w:rPr>
                <w:sz w:val="28"/>
              </w:rPr>
            </w:pPr>
            <w:r>
              <w:rPr>
                <w:sz w:val="28"/>
              </w:rPr>
              <w:t>101—200</w:t>
            </w:r>
          </w:p>
        </w:tc>
        <w:tc>
          <w:tcPr>
            <w:tcW w:w="2112" w:type="dxa"/>
          </w:tcPr>
          <w:p w:rsidR="00212D77" w:rsidRDefault="005A639D">
            <w:pPr>
              <w:pStyle w:val="TableParagraph"/>
              <w:spacing w:line="304" w:lineRule="exact"/>
              <w:ind w:left="475" w:right="467"/>
              <w:rPr>
                <w:sz w:val="28"/>
              </w:rPr>
            </w:pPr>
            <w:r>
              <w:rPr>
                <w:sz w:val="28"/>
              </w:rPr>
              <w:t>201—300</w:t>
            </w:r>
          </w:p>
        </w:tc>
        <w:tc>
          <w:tcPr>
            <w:tcW w:w="2110" w:type="dxa"/>
          </w:tcPr>
          <w:p w:rsidR="00212D77" w:rsidRDefault="005A639D">
            <w:pPr>
              <w:pStyle w:val="TableParagraph"/>
              <w:spacing w:line="304" w:lineRule="exact"/>
              <w:ind w:left="596" w:right="586"/>
              <w:rPr>
                <w:sz w:val="28"/>
              </w:rPr>
            </w:pPr>
            <w:r>
              <w:rPr>
                <w:sz w:val="28"/>
              </w:rPr>
              <w:t>Св.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300</w:t>
            </w:r>
          </w:p>
        </w:tc>
      </w:tr>
      <w:tr w:rsidR="00212D77">
        <w:trPr>
          <w:trHeight w:val="321"/>
        </w:trPr>
        <w:tc>
          <w:tcPr>
            <w:tcW w:w="2688" w:type="dxa"/>
          </w:tcPr>
          <w:p w:rsidR="00212D77" w:rsidRDefault="005A639D">
            <w:pPr>
              <w:pStyle w:val="TableParagraph"/>
              <w:jc w:val="left"/>
              <w:rPr>
                <w:sz w:val="28"/>
              </w:rPr>
            </w:pPr>
            <w:r>
              <w:rPr>
                <w:sz w:val="28"/>
              </w:rPr>
              <w:t>От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14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включ.</w:t>
            </w:r>
          </w:p>
        </w:tc>
        <w:tc>
          <w:tcPr>
            <w:tcW w:w="1539" w:type="dxa"/>
          </w:tcPr>
          <w:p w:rsidR="00212D77" w:rsidRDefault="005A639D">
            <w:pPr>
              <w:pStyle w:val="TableParagraph"/>
              <w:ind w:left="341" w:right="328"/>
              <w:rPr>
                <w:sz w:val="28"/>
              </w:rPr>
            </w:pPr>
            <w:r>
              <w:rPr>
                <w:sz w:val="28"/>
              </w:rPr>
              <w:t>+4</w:t>
            </w:r>
          </w:p>
        </w:tc>
        <w:tc>
          <w:tcPr>
            <w:tcW w:w="2115" w:type="dxa"/>
          </w:tcPr>
          <w:p w:rsidR="00212D77" w:rsidRDefault="005A639D">
            <w:pPr>
              <w:pStyle w:val="TableParagraph"/>
              <w:ind w:left="477" w:right="464"/>
              <w:rPr>
                <w:sz w:val="28"/>
              </w:rPr>
            </w:pPr>
            <w:r>
              <w:rPr>
                <w:sz w:val="28"/>
              </w:rPr>
              <w:t>+5</w:t>
            </w:r>
          </w:p>
        </w:tc>
        <w:tc>
          <w:tcPr>
            <w:tcW w:w="2112" w:type="dxa"/>
          </w:tcPr>
          <w:p w:rsidR="00212D77" w:rsidRDefault="005A639D">
            <w:pPr>
              <w:pStyle w:val="TableParagraph"/>
              <w:ind w:left="475" w:right="464"/>
              <w:rPr>
                <w:sz w:val="28"/>
              </w:rPr>
            </w:pPr>
            <w:r>
              <w:rPr>
                <w:sz w:val="28"/>
              </w:rPr>
              <w:t>+6</w:t>
            </w:r>
          </w:p>
        </w:tc>
        <w:tc>
          <w:tcPr>
            <w:tcW w:w="2110" w:type="dxa"/>
          </w:tcPr>
          <w:p w:rsidR="00212D77" w:rsidRDefault="005A639D">
            <w:pPr>
              <w:pStyle w:val="TableParagraph"/>
              <w:ind w:left="10"/>
              <w:rPr>
                <w:sz w:val="28"/>
              </w:rPr>
            </w:pPr>
            <w:r>
              <w:rPr>
                <w:sz w:val="28"/>
              </w:rPr>
              <w:t>-</w:t>
            </w:r>
          </w:p>
        </w:tc>
      </w:tr>
      <w:tr w:rsidR="00212D77">
        <w:trPr>
          <w:trHeight w:val="321"/>
        </w:trPr>
        <w:tc>
          <w:tcPr>
            <w:tcW w:w="2688" w:type="dxa"/>
          </w:tcPr>
          <w:p w:rsidR="00212D77" w:rsidRDefault="005A639D">
            <w:pPr>
              <w:pStyle w:val="TableParagraph"/>
              <w:jc w:val="left"/>
              <w:rPr>
                <w:sz w:val="28"/>
              </w:rPr>
            </w:pPr>
            <w:r>
              <w:rPr>
                <w:sz w:val="28"/>
              </w:rPr>
              <w:t>Св.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14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19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включ.</w:t>
            </w:r>
          </w:p>
        </w:tc>
        <w:tc>
          <w:tcPr>
            <w:tcW w:w="1539" w:type="dxa"/>
          </w:tcPr>
          <w:p w:rsidR="00212D77" w:rsidRDefault="005A639D">
            <w:pPr>
              <w:pStyle w:val="TableParagraph"/>
              <w:ind w:left="341" w:right="325"/>
              <w:rPr>
                <w:sz w:val="28"/>
              </w:rPr>
            </w:pPr>
            <w:r>
              <w:rPr>
                <w:sz w:val="28"/>
              </w:rPr>
              <w:t>+4; -3</w:t>
            </w:r>
          </w:p>
        </w:tc>
        <w:tc>
          <w:tcPr>
            <w:tcW w:w="2115" w:type="dxa"/>
          </w:tcPr>
          <w:p w:rsidR="00212D77" w:rsidRDefault="005A639D">
            <w:pPr>
              <w:pStyle w:val="TableParagraph"/>
              <w:ind w:left="477" w:right="466"/>
              <w:rPr>
                <w:sz w:val="28"/>
              </w:rPr>
            </w:pPr>
            <w:r>
              <w:rPr>
                <w:sz w:val="28"/>
              </w:rPr>
              <w:t>+8; -3</w:t>
            </w:r>
          </w:p>
        </w:tc>
        <w:tc>
          <w:tcPr>
            <w:tcW w:w="2112" w:type="dxa"/>
          </w:tcPr>
          <w:p w:rsidR="00212D77" w:rsidRDefault="005A639D">
            <w:pPr>
              <w:pStyle w:val="TableParagraph"/>
              <w:ind w:left="475" w:right="467"/>
              <w:rPr>
                <w:sz w:val="28"/>
              </w:rPr>
            </w:pPr>
            <w:r>
              <w:rPr>
                <w:sz w:val="28"/>
              </w:rPr>
              <w:t>+10;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-3</w:t>
            </w:r>
          </w:p>
        </w:tc>
        <w:tc>
          <w:tcPr>
            <w:tcW w:w="2110" w:type="dxa"/>
          </w:tcPr>
          <w:p w:rsidR="00212D77" w:rsidRDefault="005A639D">
            <w:pPr>
              <w:pStyle w:val="TableParagraph"/>
              <w:ind w:left="596" w:right="584"/>
              <w:rPr>
                <w:sz w:val="28"/>
              </w:rPr>
            </w:pPr>
            <w:r>
              <w:rPr>
                <w:sz w:val="28"/>
              </w:rPr>
              <w:t>+15;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-5</w:t>
            </w:r>
          </w:p>
        </w:tc>
      </w:tr>
      <w:tr w:rsidR="00212D77">
        <w:trPr>
          <w:trHeight w:val="323"/>
        </w:trPr>
        <w:tc>
          <w:tcPr>
            <w:tcW w:w="2688" w:type="dxa"/>
          </w:tcPr>
          <w:p w:rsidR="00212D77" w:rsidRDefault="005A639D">
            <w:pPr>
              <w:pStyle w:val="TableParagraph"/>
              <w:spacing w:line="304" w:lineRule="exact"/>
              <w:jc w:val="left"/>
              <w:rPr>
                <w:sz w:val="28"/>
              </w:rPr>
            </w:pPr>
            <w:r>
              <w:rPr>
                <w:sz w:val="28"/>
              </w:rPr>
              <w:t>Св.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19</w:t>
            </w:r>
          </w:p>
        </w:tc>
        <w:tc>
          <w:tcPr>
            <w:tcW w:w="1539" w:type="dxa"/>
          </w:tcPr>
          <w:p w:rsidR="00212D77" w:rsidRDefault="005A639D">
            <w:pPr>
              <w:pStyle w:val="TableParagraph"/>
              <w:spacing w:line="304" w:lineRule="exact"/>
              <w:ind w:left="341" w:right="325"/>
              <w:rPr>
                <w:sz w:val="28"/>
              </w:rPr>
            </w:pPr>
            <w:r>
              <w:rPr>
                <w:sz w:val="28"/>
              </w:rPr>
              <w:t>-5</w:t>
            </w:r>
          </w:p>
        </w:tc>
        <w:tc>
          <w:tcPr>
            <w:tcW w:w="2115" w:type="dxa"/>
          </w:tcPr>
          <w:p w:rsidR="00212D77" w:rsidRDefault="005A639D">
            <w:pPr>
              <w:pStyle w:val="TableParagraph"/>
              <w:spacing w:line="304" w:lineRule="exact"/>
              <w:ind w:left="477" w:right="466"/>
              <w:rPr>
                <w:sz w:val="28"/>
              </w:rPr>
            </w:pPr>
            <w:r>
              <w:rPr>
                <w:sz w:val="28"/>
              </w:rPr>
              <w:t>+8; -5</w:t>
            </w:r>
          </w:p>
        </w:tc>
        <w:tc>
          <w:tcPr>
            <w:tcW w:w="2112" w:type="dxa"/>
          </w:tcPr>
          <w:p w:rsidR="00212D77" w:rsidRDefault="005A639D">
            <w:pPr>
              <w:pStyle w:val="TableParagraph"/>
              <w:spacing w:line="304" w:lineRule="exact"/>
              <w:ind w:left="475" w:right="467"/>
              <w:rPr>
                <w:sz w:val="28"/>
              </w:rPr>
            </w:pPr>
            <w:r>
              <w:rPr>
                <w:sz w:val="28"/>
              </w:rPr>
              <w:t>+10;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-5</w:t>
            </w:r>
          </w:p>
        </w:tc>
        <w:tc>
          <w:tcPr>
            <w:tcW w:w="2110" w:type="dxa"/>
          </w:tcPr>
          <w:p w:rsidR="00212D77" w:rsidRDefault="005A639D">
            <w:pPr>
              <w:pStyle w:val="TableParagraph"/>
              <w:spacing w:line="304" w:lineRule="exact"/>
              <w:ind w:left="596" w:right="584"/>
              <w:rPr>
                <w:sz w:val="28"/>
              </w:rPr>
            </w:pPr>
            <w:r>
              <w:rPr>
                <w:sz w:val="28"/>
              </w:rPr>
              <w:t>+10;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-5</w:t>
            </w:r>
          </w:p>
        </w:tc>
      </w:tr>
    </w:tbl>
    <w:p w:rsidR="00212D77" w:rsidRDefault="00212D77">
      <w:pPr>
        <w:spacing w:line="304" w:lineRule="exact"/>
        <w:rPr>
          <w:sz w:val="28"/>
        </w:rPr>
        <w:sectPr w:rsidR="00212D77">
          <w:pgSz w:w="11910" w:h="16840"/>
          <w:pgMar w:top="128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227" w:right="395" w:firstLine="708"/>
        <w:jc w:val="both"/>
      </w:pPr>
      <w:r>
        <w:lastRenderedPageBreak/>
        <w:t>Предел допускаемой погрешности измерения толщины защитного слоя бетона</w:t>
      </w:r>
      <w:r>
        <w:rPr>
          <w:spacing w:val="1"/>
        </w:rPr>
        <w:t xml:space="preserve"> </w:t>
      </w:r>
      <w:r>
        <w:t>(Δt</w:t>
      </w:r>
      <w:r>
        <w:rPr>
          <w:vertAlign w:val="subscript"/>
        </w:rPr>
        <w:t>pr</w:t>
      </w:r>
      <w:r>
        <w:t>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одиночного</w:t>
      </w:r>
      <w:r>
        <w:rPr>
          <w:spacing w:val="1"/>
        </w:rPr>
        <w:t xml:space="preserve"> </w:t>
      </w:r>
      <w:r>
        <w:t>арматурного</w:t>
      </w:r>
      <w:r>
        <w:rPr>
          <w:spacing w:val="1"/>
        </w:rPr>
        <w:t xml:space="preserve"> </w:t>
      </w:r>
      <w:r>
        <w:t>стержня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значения</w:t>
      </w:r>
      <w:r>
        <w:rPr>
          <w:spacing w:val="-67"/>
        </w:rPr>
        <w:t xml:space="preserve"> </w:t>
      </w:r>
      <w:r>
        <w:t>рассчитанного по</w:t>
      </w:r>
      <w:r>
        <w:rPr>
          <w:spacing w:val="1"/>
        </w:rPr>
        <w:t xml:space="preserve"> </w:t>
      </w:r>
      <w:r>
        <w:t>формуле</w:t>
      </w:r>
    </w:p>
    <w:p w:rsidR="00212D77" w:rsidRDefault="005A639D">
      <w:pPr>
        <w:pStyle w:val="a3"/>
        <w:spacing w:before="33"/>
        <w:ind w:left="1027" w:right="1184"/>
        <w:jc w:val="center"/>
        <w:rPr>
          <w:rFonts w:ascii="Cambria Math" w:eastAsia="Cambria Math" w:hAnsi="Cambria Math"/>
        </w:rPr>
      </w:pPr>
      <w:r>
        <w:rPr>
          <w:rFonts w:ascii="Cambria Math" w:eastAsia="Cambria Math" w:hAnsi="Cambria Math"/>
        </w:rPr>
        <w:t>∆𝑡</w:t>
      </w:r>
      <w:r>
        <w:rPr>
          <w:rFonts w:ascii="Cambria Math" w:eastAsia="Cambria Math" w:hAnsi="Cambria Math"/>
          <w:vertAlign w:val="subscript"/>
        </w:rPr>
        <w:t>𝑝𝑟</w:t>
      </w:r>
      <w:r>
        <w:rPr>
          <w:rFonts w:ascii="Cambria Math" w:eastAsia="Cambria Math" w:hAnsi="Cambria Math"/>
          <w:spacing w:val="58"/>
        </w:rPr>
        <w:t xml:space="preserve"> </w:t>
      </w:r>
      <w:r>
        <w:rPr>
          <w:rFonts w:ascii="Cambria Math" w:eastAsia="Cambria Math" w:hAnsi="Cambria Math"/>
        </w:rPr>
        <w:t>=</w:t>
      </w:r>
      <w:r>
        <w:rPr>
          <w:rFonts w:ascii="Cambria Math" w:eastAsia="Cambria Math" w:hAnsi="Cambria Math"/>
          <w:spacing w:val="30"/>
        </w:rPr>
        <w:t xml:space="preserve"> </w:t>
      </w:r>
      <w:r>
        <w:rPr>
          <w:rFonts w:ascii="Cambria Math" w:eastAsia="Cambria Math" w:hAnsi="Cambria Math"/>
        </w:rPr>
        <w:t>±(0,05𝑡</w:t>
      </w:r>
      <w:r>
        <w:rPr>
          <w:rFonts w:ascii="Cambria Math" w:eastAsia="Cambria Math" w:hAnsi="Cambria Math"/>
          <w:vertAlign w:val="subscript"/>
        </w:rPr>
        <w:t>𝑝𝑟</w:t>
      </w:r>
      <w:r>
        <w:rPr>
          <w:rFonts w:ascii="Cambria Math" w:eastAsia="Cambria Math" w:hAnsi="Cambria Math"/>
          <w:spacing w:val="35"/>
        </w:rPr>
        <w:t xml:space="preserve"> </w:t>
      </w:r>
      <w:r>
        <w:rPr>
          <w:rFonts w:ascii="Cambria Math" w:eastAsia="Cambria Math" w:hAnsi="Cambria Math"/>
        </w:rPr>
        <w:t>+</w:t>
      </w:r>
      <w:r>
        <w:rPr>
          <w:rFonts w:ascii="Cambria Math" w:eastAsia="Cambria Math" w:hAnsi="Cambria Math"/>
          <w:spacing w:val="13"/>
        </w:rPr>
        <w:t xml:space="preserve"> </w:t>
      </w:r>
      <w:r>
        <w:rPr>
          <w:rFonts w:ascii="Cambria Math" w:eastAsia="Cambria Math" w:hAnsi="Cambria Math"/>
        </w:rPr>
        <w:t>0,5),</w:t>
      </w:r>
      <w:r>
        <w:rPr>
          <w:rFonts w:ascii="Cambria Math" w:eastAsia="Cambria Math" w:hAnsi="Cambria Math"/>
          <w:spacing w:val="-8"/>
        </w:rPr>
        <w:t xml:space="preserve"> </w:t>
      </w:r>
      <w:r>
        <w:rPr>
          <w:rFonts w:ascii="Cambria Math" w:eastAsia="Cambria Math" w:hAnsi="Cambria Math"/>
        </w:rPr>
        <w:t>мм</w:t>
      </w:r>
    </w:p>
    <w:p w:rsidR="00212D77" w:rsidRDefault="00212D77">
      <w:pPr>
        <w:pStyle w:val="a3"/>
        <w:spacing w:before="8"/>
        <w:rPr>
          <w:rFonts w:ascii="Cambria Math"/>
          <w:sz w:val="29"/>
        </w:rPr>
      </w:pPr>
    </w:p>
    <w:p w:rsidR="00212D77" w:rsidRDefault="005A639D">
      <w:pPr>
        <w:pStyle w:val="a3"/>
        <w:spacing w:before="1"/>
        <w:ind w:left="227" w:firstLine="708"/>
      </w:pPr>
      <w:r>
        <w:t>При</w:t>
      </w:r>
      <w:r>
        <w:rPr>
          <w:spacing w:val="12"/>
        </w:rPr>
        <w:t xml:space="preserve"> </w:t>
      </w:r>
      <w:r>
        <w:t>установлении</w:t>
      </w:r>
      <w:r>
        <w:rPr>
          <w:spacing w:val="11"/>
        </w:rPr>
        <w:t xml:space="preserve"> </w:t>
      </w:r>
      <w:r>
        <w:t>допускаемой</w:t>
      </w:r>
      <w:r>
        <w:rPr>
          <w:spacing w:val="11"/>
        </w:rPr>
        <w:t xml:space="preserve"> </w:t>
      </w:r>
      <w:r>
        <w:t>погрешности</w:t>
      </w:r>
      <w:r>
        <w:rPr>
          <w:spacing w:val="12"/>
        </w:rPr>
        <w:t xml:space="preserve"> </w:t>
      </w:r>
      <w:r>
        <w:t>для</w:t>
      </w:r>
      <w:r>
        <w:rPr>
          <w:spacing w:val="12"/>
        </w:rPr>
        <w:t xml:space="preserve"> </w:t>
      </w:r>
      <w:r>
        <w:t>конструкций</w:t>
      </w:r>
      <w:r>
        <w:rPr>
          <w:spacing w:val="12"/>
        </w:rPr>
        <w:t xml:space="preserve"> </w:t>
      </w:r>
      <w:r>
        <w:t>с</w:t>
      </w:r>
      <w:r>
        <w:rPr>
          <w:spacing w:val="21"/>
        </w:rPr>
        <w:t xml:space="preserve"> </w:t>
      </w:r>
      <w:r>
        <w:t>перекрестным</w:t>
      </w:r>
      <w:r>
        <w:rPr>
          <w:spacing w:val="-67"/>
        </w:rPr>
        <w:t xml:space="preserve"> </w:t>
      </w:r>
      <w:r>
        <w:t>армированием</w:t>
      </w:r>
      <w:r>
        <w:rPr>
          <w:spacing w:val="-1"/>
        </w:rPr>
        <w:t xml:space="preserve"> </w:t>
      </w:r>
      <w:r>
        <w:t>должны</w:t>
      </w:r>
      <w:r>
        <w:rPr>
          <w:spacing w:val="-3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соблюдены</w:t>
      </w:r>
      <w:r>
        <w:rPr>
          <w:spacing w:val="-2"/>
        </w:rPr>
        <w:t xml:space="preserve"> </w:t>
      </w:r>
      <w:r>
        <w:t>следующие условия:</w:t>
      </w:r>
    </w:p>
    <w:p w:rsidR="00212D77" w:rsidRDefault="005A639D">
      <w:pPr>
        <w:pStyle w:val="a3"/>
        <w:ind w:left="227" w:right="5010"/>
      </w:pPr>
      <w:r>
        <w:t>а) толщина защитного слоя бетона t</w:t>
      </w:r>
      <w:r>
        <w:rPr>
          <w:vertAlign w:val="subscript"/>
        </w:rPr>
        <w:t>pr</w:t>
      </w:r>
      <w:r>
        <w:t xml:space="preserve"> ≤</w:t>
      </w:r>
      <w:r>
        <w:rPr>
          <w:spacing w:val="1"/>
        </w:rPr>
        <w:t xml:space="preserve"> </w:t>
      </w:r>
      <w:r>
        <w:t>60 мм;</w:t>
      </w:r>
      <w:r>
        <w:rPr>
          <w:spacing w:val="-67"/>
        </w:rPr>
        <w:t xml:space="preserve"> </w:t>
      </w:r>
      <w:r>
        <w:t>б)</w:t>
      </w:r>
      <w:r>
        <w:rPr>
          <w:spacing w:val="-1"/>
        </w:rPr>
        <w:t xml:space="preserve"> </w:t>
      </w:r>
      <w:r>
        <w:t>шаг</w:t>
      </w:r>
      <w:r>
        <w:rPr>
          <w:spacing w:val="-5"/>
        </w:rPr>
        <w:t xml:space="preserve"> </w:t>
      </w:r>
      <w:r>
        <w:t>продольных стержней</w:t>
      </w:r>
      <w:r>
        <w:rPr>
          <w:spacing w:val="3"/>
        </w:rPr>
        <w:t xml:space="preserve"> </w:t>
      </w:r>
      <w:r>
        <w:t>s</w:t>
      </w:r>
      <w:r>
        <w:rPr>
          <w:i/>
        </w:rPr>
        <w:t>,</w:t>
      </w:r>
      <w:r>
        <w:rPr>
          <w:i/>
          <w:spacing w:val="-2"/>
        </w:rPr>
        <w:t xml:space="preserve"> </w:t>
      </w:r>
      <w:r>
        <w:t>мм,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менее:</w:t>
      </w:r>
    </w:p>
    <w:p w:rsidR="00212D77" w:rsidRDefault="005A639D">
      <w:pPr>
        <w:pStyle w:val="a3"/>
        <w:ind w:left="227" w:right="5388"/>
      </w:pPr>
      <w:r>
        <w:t>100 - при их диаметре от 4 до 10 мм включ.</w:t>
      </w:r>
      <w:r>
        <w:rPr>
          <w:spacing w:val="1"/>
        </w:rPr>
        <w:t xml:space="preserve"> </w:t>
      </w:r>
      <w:r>
        <w:t>150 - при их диаметре от 12 до 22 мм включ.</w:t>
      </w:r>
      <w:r>
        <w:rPr>
          <w:spacing w:val="-67"/>
        </w:rPr>
        <w:t xml:space="preserve"> </w:t>
      </w:r>
      <w:r>
        <w:t>200 - при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диаметре св.</w:t>
      </w:r>
      <w:r>
        <w:rPr>
          <w:spacing w:val="-2"/>
        </w:rPr>
        <w:t xml:space="preserve"> </w:t>
      </w:r>
      <w:r>
        <w:t>22</w:t>
      </w:r>
      <w:r>
        <w:rPr>
          <w:spacing w:val="1"/>
        </w:rPr>
        <w:t xml:space="preserve"> </w:t>
      </w:r>
      <w:r>
        <w:t>мм;</w:t>
      </w:r>
    </w:p>
    <w:p w:rsidR="00212D77" w:rsidRDefault="005A639D">
      <w:pPr>
        <w:pStyle w:val="a3"/>
        <w:spacing w:line="322" w:lineRule="exact"/>
        <w:ind w:left="227"/>
      </w:pPr>
      <w:r>
        <w:t>в)</w:t>
      </w:r>
      <w:r>
        <w:rPr>
          <w:spacing w:val="-4"/>
        </w:rPr>
        <w:t xml:space="preserve"> </w:t>
      </w:r>
      <w:r>
        <w:t>шаг</w:t>
      </w:r>
      <w:r>
        <w:rPr>
          <w:spacing w:val="-1"/>
        </w:rPr>
        <w:t xml:space="preserve"> </w:t>
      </w:r>
      <w:r>
        <w:t>поперечных</w:t>
      </w:r>
      <w:r>
        <w:rPr>
          <w:spacing w:val="-4"/>
        </w:rPr>
        <w:t xml:space="preserve"> </w:t>
      </w:r>
      <w:r>
        <w:t>стержней</w:t>
      </w:r>
      <w:r>
        <w:rPr>
          <w:spacing w:val="2"/>
        </w:rPr>
        <w:t xml:space="preserve"> </w:t>
      </w:r>
      <w:r>
        <w:t>р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150</w:t>
      </w:r>
      <w:r>
        <w:rPr>
          <w:spacing w:val="-1"/>
        </w:rPr>
        <w:t xml:space="preserve"> </w:t>
      </w:r>
      <w:r>
        <w:t>мм;</w:t>
      </w:r>
    </w:p>
    <w:p w:rsidR="00212D77" w:rsidRDefault="005A639D">
      <w:pPr>
        <w:pStyle w:val="a5"/>
        <w:numPr>
          <w:ilvl w:val="0"/>
          <w:numId w:val="7"/>
        </w:numPr>
        <w:tabs>
          <w:tab w:val="left" w:pos="401"/>
        </w:tabs>
        <w:ind w:left="227" w:right="391" w:firstLine="0"/>
        <w:rPr>
          <w:sz w:val="28"/>
        </w:rPr>
      </w:pPr>
      <w:r>
        <w:rPr>
          <w:sz w:val="28"/>
        </w:rPr>
        <w:t>для</w:t>
      </w:r>
      <w:r>
        <w:rPr>
          <w:spacing w:val="6"/>
          <w:sz w:val="28"/>
        </w:rPr>
        <w:t xml:space="preserve"> </w:t>
      </w:r>
      <w:r>
        <w:rPr>
          <w:sz w:val="28"/>
        </w:rPr>
        <w:t>поперечных</w:t>
      </w:r>
      <w:r>
        <w:rPr>
          <w:spacing w:val="7"/>
          <w:sz w:val="28"/>
        </w:rPr>
        <w:t xml:space="preserve"> </w:t>
      </w:r>
      <w:r>
        <w:rPr>
          <w:sz w:val="28"/>
        </w:rPr>
        <w:t>стержней</w:t>
      </w:r>
      <w:r>
        <w:rPr>
          <w:spacing w:val="7"/>
          <w:sz w:val="28"/>
        </w:rPr>
        <w:t xml:space="preserve"> </w:t>
      </w:r>
      <w:r>
        <w:rPr>
          <w:sz w:val="28"/>
        </w:rPr>
        <w:t>диаметром</w:t>
      </w:r>
      <w:r>
        <w:rPr>
          <w:spacing w:val="1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8"/>
          <w:sz w:val="28"/>
        </w:rPr>
        <w:t xml:space="preserve"> </w:t>
      </w:r>
      <w:r>
        <w:rPr>
          <w:sz w:val="28"/>
        </w:rPr>
        <w:t>=</w:t>
      </w:r>
      <w:r>
        <w:rPr>
          <w:spacing w:val="4"/>
          <w:sz w:val="28"/>
        </w:rPr>
        <w:t xml:space="preserve"> </w:t>
      </w:r>
      <w:r>
        <w:rPr>
          <w:i/>
          <w:sz w:val="28"/>
        </w:rPr>
        <w:t>4</w:t>
      </w:r>
      <w:r>
        <w:rPr>
          <w:i/>
          <w:spacing w:val="8"/>
          <w:sz w:val="28"/>
        </w:rPr>
        <w:t xml:space="preserve"> </w:t>
      </w:r>
      <w:r>
        <w:rPr>
          <w:sz w:val="28"/>
        </w:rPr>
        <w:t>мм</w:t>
      </w:r>
      <w:r>
        <w:rPr>
          <w:spacing w:val="6"/>
          <w:sz w:val="28"/>
        </w:rPr>
        <w:t xml:space="preserve"> </w:t>
      </w:r>
      <w:r>
        <w:rPr>
          <w:sz w:val="28"/>
        </w:rPr>
        <w:t>при</w:t>
      </w:r>
      <w:r>
        <w:rPr>
          <w:spacing w:val="4"/>
          <w:sz w:val="28"/>
        </w:rPr>
        <w:t xml:space="preserve"> </w:t>
      </w:r>
      <w:r>
        <w:rPr>
          <w:sz w:val="28"/>
        </w:rPr>
        <w:t>диаметре</w:t>
      </w:r>
      <w:r>
        <w:rPr>
          <w:spacing w:val="7"/>
          <w:sz w:val="28"/>
        </w:rPr>
        <w:t xml:space="preserve"> </w:t>
      </w:r>
      <w:r>
        <w:rPr>
          <w:sz w:val="28"/>
        </w:rPr>
        <w:t>продольных</w:t>
      </w:r>
      <w:r>
        <w:rPr>
          <w:spacing w:val="7"/>
          <w:sz w:val="28"/>
        </w:rPr>
        <w:t xml:space="preserve"> </w:t>
      </w:r>
      <w:r>
        <w:rPr>
          <w:sz w:val="28"/>
        </w:rPr>
        <w:t>стержней</w:t>
      </w:r>
      <w:r>
        <w:rPr>
          <w:spacing w:val="-67"/>
          <w:sz w:val="28"/>
        </w:rPr>
        <w:t xml:space="preserve"> </w:t>
      </w:r>
      <w:r>
        <w:rPr>
          <w:sz w:val="28"/>
        </w:rPr>
        <w:t>10 мм</w:t>
      </w:r>
      <w:r>
        <w:rPr>
          <w:spacing w:val="-4"/>
          <w:sz w:val="28"/>
        </w:rPr>
        <w:t xml:space="preserve"> </w:t>
      </w:r>
      <w:r>
        <w:rPr>
          <w:sz w:val="28"/>
        </w:rPr>
        <w:t>и менее;</w:t>
      </w:r>
    </w:p>
    <w:p w:rsidR="00212D77" w:rsidRDefault="005A639D">
      <w:pPr>
        <w:pStyle w:val="a5"/>
        <w:numPr>
          <w:ilvl w:val="0"/>
          <w:numId w:val="7"/>
        </w:numPr>
        <w:tabs>
          <w:tab w:val="left" w:pos="507"/>
        </w:tabs>
        <w:ind w:left="227" w:right="389" w:firstLine="0"/>
        <w:rPr>
          <w:sz w:val="28"/>
        </w:rPr>
      </w:pPr>
      <w:r>
        <w:rPr>
          <w:sz w:val="28"/>
        </w:rPr>
        <w:t>для</w:t>
      </w:r>
      <w:r>
        <w:rPr>
          <w:spacing w:val="44"/>
          <w:sz w:val="28"/>
        </w:rPr>
        <w:t xml:space="preserve"> </w:t>
      </w:r>
      <w:r>
        <w:rPr>
          <w:sz w:val="28"/>
        </w:rPr>
        <w:t>поперечных</w:t>
      </w:r>
      <w:r>
        <w:rPr>
          <w:spacing w:val="42"/>
          <w:sz w:val="28"/>
        </w:rPr>
        <w:t xml:space="preserve"> </w:t>
      </w:r>
      <w:r>
        <w:rPr>
          <w:sz w:val="28"/>
        </w:rPr>
        <w:t>стержней</w:t>
      </w:r>
      <w:r>
        <w:rPr>
          <w:spacing w:val="44"/>
          <w:sz w:val="28"/>
        </w:rPr>
        <w:t xml:space="preserve"> </w:t>
      </w:r>
      <w:r>
        <w:rPr>
          <w:sz w:val="28"/>
        </w:rPr>
        <w:t>диаметром</w:t>
      </w:r>
      <w:r>
        <w:rPr>
          <w:spacing w:val="45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45"/>
          <w:sz w:val="28"/>
        </w:rPr>
        <w:t xml:space="preserve"> </w:t>
      </w:r>
      <w:r>
        <w:rPr>
          <w:sz w:val="28"/>
        </w:rPr>
        <w:t>&gt;</w:t>
      </w:r>
      <w:r>
        <w:rPr>
          <w:spacing w:val="43"/>
          <w:sz w:val="28"/>
        </w:rPr>
        <w:t xml:space="preserve"> </w:t>
      </w:r>
      <w:r>
        <w:rPr>
          <w:sz w:val="28"/>
        </w:rPr>
        <w:t>4</w:t>
      </w:r>
      <w:r>
        <w:rPr>
          <w:spacing w:val="42"/>
          <w:sz w:val="28"/>
        </w:rPr>
        <w:t xml:space="preserve"> </w:t>
      </w:r>
      <w:r>
        <w:rPr>
          <w:sz w:val="28"/>
        </w:rPr>
        <w:t>мм</w:t>
      </w:r>
      <w:r>
        <w:rPr>
          <w:spacing w:val="44"/>
          <w:sz w:val="28"/>
        </w:rPr>
        <w:t xml:space="preserve"> </w:t>
      </w:r>
      <w:r>
        <w:rPr>
          <w:sz w:val="28"/>
        </w:rPr>
        <w:t>-</w:t>
      </w:r>
      <w:r>
        <w:rPr>
          <w:spacing w:val="41"/>
          <w:sz w:val="28"/>
        </w:rPr>
        <w:t xml:space="preserve"> </w:t>
      </w:r>
      <w:r>
        <w:rPr>
          <w:sz w:val="28"/>
        </w:rPr>
        <w:t>равным</w:t>
      </w:r>
      <w:r>
        <w:rPr>
          <w:spacing w:val="41"/>
          <w:sz w:val="28"/>
        </w:rPr>
        <w:t xml:space="preserve"> </w:t>
      </w:r>
      <w:r>
        <w:rPr>
          <w:sz w:val="28"/>
        </w:rPr>
        <w:t>или</w:t>
      </w:r>
      <w:r>
        <w:rPr>
          <w:spacing w:val="41"/>
          <w:sz w:val="28"/>
        </w:rPr>
        <w:t xml:space="preserve"> </w:t>
      </w:r>
      <w:r>
        <w:rPr>
          <w:sz w:val="28"/>
        </w:rPr>
        <w:t>больше</w:t>
      </w:r>
      <w:r>
        <w:rPr>
          <w:spacing w:val="43"/>
          <w:sz w:val="28"/>
        </w:rPr>
        <w:t xml:space="preserve"> </w:t>
      </w:r>
      <w:r>
        <w:rPr>
          <w:sz w:val="28"/>
        </w:rPr>
        <w:t>0,4</w:t>
      </w:r>
      <w:r>
        <w:rPr>
          <w:spacing w:val="-67"/>
          <w:sz w:val="28"/>
        </w:rPr>
        <w:t xml:space="preserve"> </w:t>
      </w:r>
      <w:r>
        <w:rPr>
          <w:sz w:val="28"/>
        </w:rPr>
        <w:t>номинального</w:t>
      </w:r>
      <w:r>
        <w:rPr>
          <w:spacing w:val="-1"/>
          <w:sz w:val="28"/>
        </w:rPr>
        <w:t xml:space="preserve"> </w:t>
      </w:r>
      <w:r>
        <w:rPr>
          <w:sz w:val="28"/>
        </w:rPr>
        <w:t>диаметра</w:t>
      </w:r>
      <w:r>
        <w:rPr>
          <w:spacing w:val="-1"/>
          <w:sz w:val="28"/>
        </w:rPr>
        <w:t xml:space="preserve"> </w:t>
      </w:r>
      <w:r>
        <w:rPr>
          <w:sz w:val="28"/>
        </w:rPr>
        <w:t>продольных стержней</w:t>
      </w:r>
      <w:r>
        <w:rPr>
          <w:spacing w:val="-1"/>
          <w:sz w:val="28"/>
        </w:rPr>
        <w:t xml:space="preserve"> </w:t>
      </w:r>
      <w:r>
        <w:rPr>
          <w:sz w:val="28"/>
        </w:rPr>
        <w:t>при</w:t>
      </w:r>
      <w:r>
        <w:rPr>
          <w:spacing w:val="-4"/>
          <w:sz w:val="28"/>
        </w:rPr>
        <w:t xml:space="preserve"> </w:t>
      </w:r>
      <w:r>
        <w:rPr>
          <w:sz w:val="28"/>
        </w:rPr>
        <w:t>их</w:t>
      </w:r>
      <w:r>
        <w:rPr>
          <w:spacing w:val="-4"/>
          <w:sz w:val="28"/>
        </w:rPr>
        <w:t xml:space="preserve"> </w:t>
      </w:r>
      <w:r>
        <w:rPr>
          <w:sz w:val="28"/>
        </w:rPr>
        <w:t>диаметре</w:t>
      </w:r>
      <w:r>
        <w:rPr>
          <w:spacing w:val="2"/>
          <w:sz w:val="28"/>
        </w:rPr>
        <w:t xml:space="preserve"> </w:t>
      </w:r>
      <w:r>
        <w:rPr>
          <w:sz w:val="28"/>
        </w:rPr>
        <w:t>более</w:t>
      </w:r>
      <w:r>
        <w:rPr>
          <w:spacing w:val="-4"/>
          <w:sz w:val="28"/>
        </w:rPr>
        <w:t xml:space="preserve"> </w:t>
      </w:r>
      <w:r>
        <w:rPr>
          <w:sz w:val="28"/>
        </w:rPr>
        <w:t>10 мм;</w:t>
      </w:r>
    </w:p>
    <w:p w:rsidR="00212D77" w:rsidRDefault="005A639D">
      <w:pPr>
        <w:pStyle w:val="a3"/>
        <w:spacing w:line="242" w:lineRule="auto"/>
        <w:ind w:left="227"/>
      </w:pPr>
      <w:r>
        <w:t>г)</w:t>
      </w:r>
      <w:r>
        <w:rPr>
          <w:spacing w:val="33"/>
        </w:rPr>
        <w:t xml:space="preserve"> </w:t>
      </w:r>
      <w:r>
        <w:t>расстояние</w:t>
      </w:r>
      <w:r>
        <w:rPr>
          <w:spacing w:val="33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свету</w:t>
      </w:r>
      <w:r>
        <w:rPr>
          <w:spacing w:val="29"/>
        </w:rPr>
        <w:t xml:space="preserve"> </w:t>
      </w:r>
      <w:r>
        <w:t>до</w:t>
      </w:r>
      <w:r>
        <w:rPr>
          <w:spacing w:val="34"/>
        </w:rPr>
        <w:t xml:space="preserve"> </w:t>
      </w:r>
      <w:r>
        <w:t>стержня</w:t>
      </w:r>
      <w:r>
        <w:rPr>
          <w:spacing w:val="33"/>
        </w:rPr>
        <w:t xml:space="preserve"> </w:t>
      </w:r>
      <w:r>
        <w:t>второго</w:t>
      </w:r>
      <w:r>
        <w:rPr>
          <w:spacing w:val="32"/>
        </w:rPr>
        <w:t xml:space="preserve"> </w:t>
      </w:r>
      <w:r>
        <w:t>ряда</w:t>
      </w:r>
      <w:r>
        <w:rPr>
          <w:spacing w:val="32"/>
        </w:rPr>
        <w:t xml:space="preserve"> </w:t>
      </w:r>
      <w:r>
        <w:t>армирования</w:t>
      </w:r>
      <w:r>
        <w:rPr>
          <w:spacing w:val="33"/>
        </w:rPr>
        <w:t xml:space="preserve"> </w:t>
      </w:r>
      <w:r>
        <w:t>(при</w:t>
      </w:r>
      <w:r>
        <w:rPr>
          <w:spacing w:val="33"/>
        </w:rPr>
        <w:t xml:space="preserve"> </w:t>
      </w:r>
      <w:r>
        <w:t>его</w:t>
      </w:r>
      <w:r>
        <w:rPr>
          <w:spacing w:val="34"/>
        </w:rPr>
        <w:t xml:space="preserve"> </w:t>
      </w:r>
      <w:r>
        <w:t>наличии)</w:t>
      </w:r>
      <w:r>
        <w:rPr>
          <w:spacing w:val="44"/>
        </w:rPr>
        <w:t xml:space="preserve"> </w:t>
      </w:r>
      <w:r>
        <w:t>-</w:t>
      </w:r>
      <w:r>
        <w:rPr>
          <w:spacing w:val="33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менее</w:t>
      </w:r>
      <w:r>
        <w:rPr>
          <w:spacing w:val="-3"/>
        </w:rPr>
        <w:t xml:space="preserve"> </w:t>
      </w:r>
      <w:r>
        <w:t>50</w:t>
      </w:r>
      <w:r>
        <w:rPr>
          <w:spacing w:val="1"/>
        </w:rPr>
        <w:t xml:space="preserve"> </w:t>
      </w:r>
      <w:r>
        <w:t>мм.</w:t>
      </w:r>
    </w:p>
    <w:p w:rsidR="00212D77" w:rsidRDefault="005A639D">
      <w:pPr>
        <w:pStyle w:val="a3"/>
        <w:spacing w:line="317" w:lineRule="exact"/>
        <w:ind w:left="936"/>
      </w:pPr>
      <w:r>
        <w:rPr>
          <w:noProof/>
          <w:lang w:eastAsia="ru-RU"/>
        </w:rPr>
        <w:drawing>
          <wp:anchor distT="0" distB="0" distL="0" distR="0" simplePos="0" relativeHeight="15766528" behindDoc="0" locked="0" layoutInCell="1" allowOverlap="1">
            <wp:simplePos x="0" y="0"/>
            <wp:positionH relativeFrom="page">
              <wp:posOffset>2529416</wp:posOffset>
            </wp:positionH>
            <wp:positionV relativeFrom="paragraph">
              <wp:posOffset>433574</wp:posOffset>
            </wp:positionV>
            <wp:extent cx="2572364" cy="3842565"/>
            <wp:effectExtent l="0" t="0" r="0" b="0"/>
            <wp:wrapNone/>
            <wp:docPr id="157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84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2364" cy="3842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Схема</w:t>
      </w:r>
      <w:r>
        <w:rPr>
          <w:spacing w:val="-6"/>
        </w:rPr>
        <w:t xml:space="preserve"> </w:t>
      </w:r>
      <w:r>
        <w:t>перекрестного</w:t>
      </w:r>
      <w:r>
        <w:rPr>
          <w:spacing w:val="-2"/>
        </w:rPr>
        <w:t xml:space="preserve"> </w:t>
      </w:r>
      <w:r>
        <w:t>армирования</w:t>
      </w:r>
      <w:r>
        <w:rPr>
          <w:spacing w:val="-3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представлена</w:t>
      </w:r>
      <w:r>
        <w:rPr>
          <w:spacing w:val="-3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рис.</w:t>
      </w:r>
      <w:r>
        <w:rPr>
          <w:spacing w:val="-4"/>
        </w:rPr>
        <w:t xml:space="preserve"> </w:t>
      </w:r>
      <w:r>
        <w:t>7.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2"/>
      </w:pPr>
    </w:p>
    <w:p w:rsidR="00212D77" w:rsidRDefault="005A639D">
      <w:pPr>
        <w:pStyle w:val="a3"/>
        <w:ind w:left="2971"/>
      </w:pPr>
      <w:r>
        <w:t>7)</w:t>
      </w:r>
    </w:p>
    <w:p w:rsidR="00212D77" w:rsidRDefault="00212D77">
      <w:pPr>
        <w:pStyle w:val="a3"/>
        <w:spacing w:before="11"/>
        <w:rPr>
          <w:sz w:val="27"/>
        </w:rPr>
      </w:pPr>
    </w:p>
    <w:p w:rsidR="00212D77" w:rsidRDefault="005A639D">
      <w:pPr>
        <w:pStyle w:val="a3"/>
        <w:ind w:left="482" w:right="643" w:hanging="5"/>
        <w:jc w:val="center"/>
      </w:pPr>
      <w:r>
        <w:rPr>
          <w:i/>
        </w:rPr>
        <w:t xml:space="preserve">1 </w:t>
      </w:r>
      <w:r>
        <w:t xml:space="preserve">- поверхность бетона конструкции (фрагмента); </w:t>
      </w:r>
      <w:r>
        <w:rPr>
          <w:i/>
        </w:rPr>
        <w:t xml:space="preserve">2 </w:t>
      </w:r>
      <w:r>
        <w:t>- продольный арматурный</w:t>
      </w:r>
      <w:r>
        <w:rPr>
          <w:spacing w:val="1"/>
        </w:rPr>
        <w:t xml:space="preserve"> </w:t>
      </w:r>
      <w:r>
        <w:t>стержень,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которого</w:t>
      </w:r>
      <w:r>
        <w:rPr>
          <w:spacing w:val="-4"/>
        </w:rPr>
        <w:t xml:space="preserve"> </w:t>
      </w:r>
      <w:r>
        <w:t>определяют</w:t>
      </w:r>
      <w:r>
        <w:rPr>
          <w:spacing w:val="-3"/>
        </w:rPr>
        <w:t xml:space="preserve"> </w:t>
      </w:r>
      <w:r>
        <w:t>толщину</w:t>
      </w:r>
      <w:r>
        <w:rPr>
          <w:spacing w:val="-5"/>
        </w:rPr>
        <w:t xml:space="preserve"> </w:t>
      </w:r>
      <w:r>
        <w:t>защитного</w:t>
      </w:r>
      <w:r>
        <w:rPr>
          <w:spacing w:val="-1"/>
        </w:rPr>
        <w:t xml:space="preserve"> </w:t>
      </w:r>
      <w:r>
        <w:t>слоя</w:t>
      </w:r>
      <w:r>
        <w:rPr>
          <w:spacing w:val="-2"/>
        </w:rPr>
        <w:t xml:space="preserve"> </w:t>
      </w:r>
      <w:r>
        <w:t>бетона;</w:t>
      </w:r>
      <w:r>
        <w:rPr>
          <w:spacing w:val="4"/>
        </w:rPr>
        <w:t xml:space="preserve"> </w:t>
      </w:r>
      <w:r>
        <w:rPr>
          <w:i/>
        </w:rPr>
        <w:t>3</w:t>
      </w:r>
      <w:r>
        <w:rPr>
          <w:i/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соседние</w:t>
      </w:r>
    </w:p>
    <w:p w:rsidR="00212D77" w:rsidRDefault="00212D77">
      <w:pPr>
        <w:jc w:val="center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1027" w:right="601" w:hanging="591"/>
        <w:jc w:val="both"/>
      </w:pPr>
      <w:r>
        <w:lastRenderedPageBreak/>
        <w:t xml:space="preserve">продольные стержни первого ряда армирования; </w:t>
      </w:r>
      <w:r>
        <w:rPr>
          <w:i/>
        </w:rPr>
        <w:t xml:space="preserve">4 - </w:t>
      </w:r>
      <w:r>
        <w:t>продольный стержень второго</w:t>
      </w:r>
      <w:r>
        <w:rPr>
          <w:spacing w:val="-67"/>
        </w:rPr>
        <w:t xml:space="preserve"> </w:t>
      </w:r>
      <w:r>
        <w:t>ряда</w:t>
      </w:r>
      <w:r>
        <w:rPr>
          <w:spacing w:val="-2"/>
        </w:rPr>
        <w:t xml:space="preserve"> </w:t>
      </w:r>
      <w:r>
        <w:t>армирования; 5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поперечные</w:t>
      </w:r>
      <w:r>
        <w:rPr>
          <w:spacing w:val="-1"/>
        </w:rPr>
        <w:t xml:space="preserve"> </w:t>
      </w:r>
      <w:r>
        <w:t>стержни;</w:t>
      </w:r>
      <w:r>
        <w:rPr>
          <w:spacing w:val="-1"/>
        </w:rPr>
        <w:t xml:space="preserve"> </w:t>
      </w:r>
      <w:r>
        <w:rPr>
          <w:i/>
        </w:rPr>
        <w:t>6</w:t>
      </w:r>
      <w:r>
        <w:rPr>
          <w:i/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преобразователь</w:t>
      </w:r>
      <w:r>
        <w:rPr>
          <w:spacing w:val="-3"/>
        </w:rPr>
        <w:t xml:space="preserve"> </w:t>
      </w:r>
      <w:r>
        <w:t>прибора</w:t>
      </w:r>
    </w:p>
    <w:p w:rsidR="00212D77" w:rsidRDefault="005A639D">
      <w:pPr>
        <w:pStyle w:val="a3"/>
        <w:ind w:left="227" w:right="395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5767040" behindDoc="0" locked="0" layoutInCell="1" allowOverlap="1">
            <wp:simplePos x="0" y="0"/>
            <wp:positionH relativeFrom="page">
              <wp:posOffset>2750521</wp:posOffset>
            </wp:positionH>
            <wp:positionV relativeFrom="paragraph">
              <wp:posOffset>724496</wp:posOffset>
            </wp:positionV>
            <wp:extent cx="2038988" cy="951394"/>
            <wp:effectExtent l="0" t="0" r="0" b="0"/>
            <wp:wrapNone/>
            <wp:docPr id="159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85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8988" cy="951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 работе с магнитными приборами в испытательной зоне не должно быть</w:t>
      </w:r>
      <w:r>
        <w:rPr>
          <w:spacing w:val="1"/>
        </w:rPr>
        <w:t xml:space="preserve"> </w:t>
      </w:r>
      <w:r>
        <w:t>посторонних</w:t>
      </w:r>
      <w:r>
        <w:rPr>
          <w:spacing w:val="1"/>
        </w:rPr>
        <w:t xml:space="preserve"> </w:t>
      </w:r>
      <w:r>
        <w:t>стальных</w:t>
      </w:r>
      <w:r>
        <w:rPr>
          <w:spacing w:val="1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поверхность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ровной.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современных</w:t>
      </w:r>
      <w:r>
        <w:rPr>
          <w:spacing w:val="-5"/>
        </w:rPr>
        <w:t xml:space="preserve"> </w:t>
      </w:r>
      <w:r>
        <w:t>приборах при</w:t>
      </w:r>
      <w:r>
        <w:rPr>
          <w:spacing w:val="-1"/>
        </w:rPr>
        <w:t xml:space="preserve"> </w:t>
      </w:r>
      <w:r>
        <w:t>включении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табло появляется</w:t>
      </w:r>
      <w:r>
        <w:rPr>
          <w:spacing w:val="-3"/>
        </w:rPr>
        <w:t xml:space="preserve"> </w:t>
      </w:r>
      <w:r>
        <w:t>главное</w:t>
      </w:r>
      <w:r>
        <w:rPr>
          <w:spacing w:val="-1"/>
        </w:rPr>
        <w:t xml:space="preserve"> </w:t>
      </w:r>
      <w:r>
        <w:t>меню</w:t>
      </w:r>
      <w:r>
        <w:rPr>
          <w:spacing w:val="4"/>
        </w:rPr>
        <w:t xml:space="preserve"> </w:t>
      </w:r>
      <w:r>
        <w:t>(рис.</w:t>
      </w:r>
      <w:r>
        <w:rPr>
          <w:spacing w:val="-5"/>
        </w:rPr>
        <w:t xml:space="preserve"> </w:t>
      </w:r>
      <w:r>
        <w:t>8).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5A639D">
      <w:pPr>
        <w:pStyle w:val="a3"/>
        <w:spacing w:before="213"/>
        <w:ind w:left="3350"/>
      </w:pPr>
      <w:r>
        <w:t>8)</w:t>
      </w:r>
    </w:p>
    <w:p w:rsidR="00212D77" w:rsidRDefault="005A639D">
      <w:pPr>
        <w:pStyle w:val="a3"/>
        <w:spacing w:before="3"/>
        <w:ind w:left="227" w:right="385" w:firstLine="708"/>
        <w:jc w:val="both"/>
      </w:pPr>
      <w:r>
        <w:t>Пункт «Диаметр» служит для установки предполагаемого диаметра арматуры.</w:t>
      </w:r>
      <w:r>
        <w:rPr>
          <w:spacing w:val="1"/>
        </w:rPr>
        <w:t xml:space="preserve"> </w:t>
      </w:r>
      <w:r>
        <w:t>Пункт «Режим работы» через систему подменю позволяет выбрать один из режимов</w:t>
      </w:r>
      <w:r>
        <w:rPr>
          <w:spacing w:val="1"/>
        </w:rPr>
        <w:t xml:space="preserve"> </w:t>
      </w:r>
      <w:r>
        <w:t>работы:</w:t>
      </w:r>
    </w:p>
    <w:p w:rsidR="00212D77" w:rsidRDefault="005A639D">
      <w:pPr>
        <w:pStyle w:val="a5"/>
        <w:numPr>
          <w:ilvl w:val="0"/>
          <w:numId w:val="6"/>
        </w:numPr>
        <w:tabs>
          <w:tab w:val="left" w:pos="440"/>
        </w:tabs>
        <w:spacing w:line="321" w:lineRule="exact"/>
        <w:ind w:hanging="213"/>
        <w:rPr>
          <w:sz w:val="28"/>
        </w:rPr>
      </w:pPr>
      <w:r>
        <w:rPr>
          <w:sz w:val="28"/>
        </w:rPr>
        <w:t>основной</w:t>
      </w:r>
      <w:r>
        <w:rPr>
          <w:spacing w:val="-5"/>
          <w:sz w:val="28"/>
        </w:rPr>
        <w:t xml:space="preserve"> </w:t>
      </w:r>
      <w:r>
        <w:rPr>
          <w:sz w:val="28"/>
        </w:rPr>
        <w:t>режим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измерения</w:t>
      </w:r>
      <w:r>
        <w:rPr>
          <w:spacing w:val="-1"/>
          <w:sz w:val="28"/>
        </w:rPr>
        <w:t xml:space="preserve"> </w:t>
      </w:r>
      <w:r>
        <w:rPr>
          <w:sz w:val="28"/>
        </w:rPr>
        <w:t>Н</w:t>
      </w:r>
      <w:r>
        <w:rPr>
          <w:spacing w:val="-4"/>
          <w:sz w:val="28"/>
        </w:rPr>
        <w:t xml:space="preserve"> </w:t>
      </w:r>
      <w:r>
        <w:rPr>
          <w:sz w:val="28"/>
        </w:rPr>
        <w:t>при</w:t>
      </w:r>
      <w:r>
        <w:rPr>
          <w:spacing w:val="-4"/>
          <w:sz w:val="28"/>
        </w:rPr>
        <w:t xml:space="preserve"> </w:t>
      </w:r>
      <w:r>
        <w:rPr>
          <w:sz w:val="28"/>
        </w:rPr>
        <w:t>известном</w:t>
      </w:r>
      <w:r>
        <w:rPr>
          <w:spacing w:val="-2"/>
          <w:sz w:val="28"/>
        </w:rPr>
        <w:t xml:space="preserve"> </w:t>
      </w:r>
      <w:r>
        <w:rPr>
          <w:sz w:val="28"/>
        </w:rPr>
        <w:t>диаметре</w:t>
      </w:r>
      <w:r>
        <w:rPr>
          <w:spacing w:val="-1"/>
          <w:sz w:val="28"/>
        </w:rPr>
        <w:t xml:space="preserve"> </w:t>
      </w:r>
      <w:r>
        <w:rPr>
          <w:sz w:val="28"/>
        </w:rPr>
        <w:t>арматуры;</w:t>
      </w:r>
    </w:p>
    <w:p w:rsidR="00212D77" w:rsidRDefault="005A639D">
      <w:pPr>
        <w:pStyle w:val="a5"/>
        <w:numPr>
          <w:ilvl w:val="0"/>
          <w:numId w:val="6"/>
        </w:numPr>
        <w:tabs>
          <w:tab w:val="left" w:pos="440"/>
        </w:tabs>
        <w:spacing w:line="322" w:lineRule="exact"/>
        <w:ind w:hanging="213"/>
        <w:rPr>
          <w:sz w:val="28"/>
        </w:rPr>
      </w:pPr>
      <w:r>
        <w:rPr>
          <w:sz w:val="28"/>
        </w:rPr>
        <w:t>измерение</w:t>
      </w:r>
      <w:r>
        <w:rPr>
          <w:spacing w:val="-2"/>
          <w:sz w:val="28"/>
        </w:rPr>
        <w:t xml:space="preserve"> </w:t>
      </w:r>
      <w:r>
        <w:rPr>
          <w:sz w:val="28"/>
        </w:rPr>
        <w:t>защитного</w:t>
      </w:r>
      <w:r>
        <w:rPr>
          <w:spacing w:val="-4"/>
          <w:sz w:val="28"/>
        </w:rPr>
        <w:t xml:space="preserve"> </w:t>
      </w:r>
      <w:r>
        <w:rPr>
          <w:sz w:val="28"/>
        </w:rPr>
        <w:t>слоя</w:t>
      </w:r>
      <w:r>
        <w:rPr>
          <w:spacing w:val="-4"/>
          <w:sz w:val="28"/>
        </w:rPr>
        <w:t xml:space="preserve"> </w:t>
      </w:r>
      <w:r>
        <w:rPr>
          <w:sz w:val="28"/>
        </w:rPr>
        <w:t>при</w:t>
      </w:r>
      <w:r>
        <w:rPr>
          <w:spacing w:val="-2"/>
          <w:sz w:val="28"/>
        </w:rPr>
        <w:t xml:space="preserve"> </w:t>
      </w:r>
      <w:r>
        <w:rPr>
          <w:sz w:val="28"/>
        </w:rPr>
        <w:t>неизвестном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диаметре;</w:t>
      </w:r>
    </w:p>
    <w:p w:rsidR="00212D77" w:rsidRDefault="005A639D">
      <w:pPr>
        <w:pStyle w:val="a5"/>
        <w:numPr>
          <w:ilvl w:val="0"/>
          <w:numId w:val="6"/>
        </w:numPr>
        <w:tabs>
          <w:tab w:val="left" w:pos="440"/>
        </w:tabs>
        <w:spacing w:line="322" w:lineRule="exact"/>
        <w:ind w:hanging="213"/>
        <w:rPr>
          <w:sz w:val="28"/>
        </w:rPr>
      </w:pPr>
      <w:r>
        <w:rPr>
          <w:sz w:val="28"/>
        </w:rPr>
        <w:t>режим</w:t>
      </w:r>
      <w:r>
        <w:rPr>
          <w:spacing w:val="-5"/>
          <w:sz w:val="28"/>
        </w:rPr>
        <w:t xml:space="preserve"> </w:t>
      </w:r>
      <w:r>
        <w:rPr>
          <w:sz w:val="28"/>
        </w:rPr>
        <w:t>сканирования;</w:t>
      </w:r>
    </w:p>
    <w:p w:rsidR="00212D77" w:rsidRDefault="005A639D">
      <w:pPr>
        <w:pStyle w:val="a5"/>
        <w:numPr>
          <w:ilvl w:val="0"/>
          <w:numId w:val="6"/>
        </w:numPr>
        <w:tabs>
          <w:tab w:val="left" w:pos="440"/>
        </w:tabs>
        <w:ind w:hanging="213"/>
        <w:rPr>
          <w:sz w:val="28"/>
        </w:rPr>
      </w:pPr>
      <w:r>
        <w:rPr>
          <w:sz w:val="28"/>
        </w:rPr>
        <w:t>настройка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известный</w:t>
      </w:r>
      <w:r>
        <w:rPr>
          <w:spacing w:val="-2"/>
          <w:sz w:val="28"/>
        </w:rPr>
        <w:t xml:space="preserve"> </w:t>
      </w:r>
      <w:r>
        <w:rPr>
          <w:sz w:val="28"/>
        </w:rPr>
        <w:t>тип</w:t>
      </w:r>
      <w:r>
        <w:rPr>
          <w:spacing w:val="-2"/>
          <w:sz w:val="28"/>
        </w:rPr>
        <w:t xml:space="preserve"> </w:t>
      </w:r>
      <w:r>
        <w:rPr>
          <w:sz w:val="28"/>
        </w:rPr>
        <w:t>стали;</w:t>
      </w:r>
    </w:p>
    <w:p w:rsidR="00212D77" w:rsidRDefault="005A639D">
      <w:pPr>
        <w:pStyle w:val="a5"/>
        <w:numPr>
          <w:ilvl w:val="0"/>
          <w:numId w:val="6"/>
        </w:numPr>
        <w:tabs>
          <w:tab w:val="left" w:pos="440"/>
        </w:tabs>
        <w:spacing w:before="2" w:line="322" w:lineRule="exact"/>
        <w:ind w:hanging="213"/>
        <w:rPr>
          <w:sz w:val="28"/>
        </w:rPr>
      </w:pPr>
      <w:r>
        <w:rPr>
          <w:sz w:val="28"/>
        </w:rPr>
        <w:t>режим</w:t>
      </w:r>
      <w:r>
        <w:rPr>
          <w:spacing w:val="-5"/>
          <w:sz w:val="28"/>
        </w:rPr>
        <w:t xml:space="preserve"> </w:t>
      </w:r>
      <w:r>
        <w:rPr>
          <w:sz w:val="28"/>
        </w:rPr>
        <w:t>глубинного</w:t>
      </w:r>
      <w:r>
        <w:rPr>
          <w:spacing w:val="-5"/>
          <w:sz w:val="28"/>
        </w:rPr>
        <w:t xml:space="preserve"> </w:t>
      </w:r>
      <w:r>
        <w:rPr>
          <w:sz w:val="28"/>
        </w:rPr>
        <w:t>поиска.</w:t>
      </w:r>
    </w:p>
    <w:p w:rsidR="00212D77" w:rsidRDefault="005A639D">
      <w:pPr>
        <w:pStyle w:val="a3"/>
        <w:spacing w:line="322" w:lineRule="exact"/>
        <w:ind w:left="227"/>
      </w:pPr>
      <w:r>
        <w:t>Пункт</w:t>
      </w:r>
      <w:r>
        <w:rPr>
          <w:spacing w:val="-3"/>
        </w:rPr>
        <w:t xml:space="preserve"> </w:t>
      </w:r>
      <w:r>
        <w:t>«Параметры»</w:t>
      </w:r>
      <w:r>
        <w:rPr>
          <w:spacing w:val="-5"/>
        </w:rPr>
        <w:t xml:space="preserve"> </w:t>
      </w:r>
      <w:r>
        <w:t>позволяет</w:t>
      </w:r>
      <w:r>
        <w:rPr>
          <w:spacing w:val="-3"/>
        </w:rPr>
        <w:t xml:space="preserve"> </w:t>
      </w:r>
      <w:r>
        <w:t>выбрать:</w:t>
      </w:r>
    </w:p>
    <w:p w:rsidR="00212D77" w:rsidRDefault="005A639D">
      <w:pPr>
        <w:pStyle w:val="a3"/>
        <w:spacing w:line="322" w:lineRule="exact"/>
        <w:ind w:left="227"/>
      </w:pPr>
      <w:r>
        <w:t>-группу</w:t>
      </w:r>
      <w:r>
        <w:rPr>
          <w:spacing w:val="-5"/>
        </w:rPr>
        <w:t xml:space="preserve"> </w:t>
      </w:r>
      <w:r>
        <w:t>сталей;</w:t>
      </w:r>
    </w:p>
    <w:p w:rsidR="00212D77" w:rsidRDefault="005A639D">
      <w:pPr>
        <w:pStyle w:val="a3"/>
        <w:ind w:left="227"/>
      </w:pPr>
      <w:r>
        <w:t>-вид</w:t>
      </w:r>
      <w:r>
        <w:rPr>
          <w:spacing w:val="-5"/>
        </w:rPr>
        <w:t xml:space="preserve"> </w:t>
      </w:r>
      <w:r>
        <w:t>арматуры;</w:t>
      </w:r>
    </w:p>
    <w:p w:rsidR="00212D77" w:rsidRDefault="005A639D">
      <w:pPr>
        <w:pStyle w:val="a3"/>
        <w:spacing w:line="322" w:lineRule="exact"/>
        <w:ind w:left="227"/>
      </w:pPr>
      <w:r>
        <w:t>-толщину</w:t>
      </w:r>
      <w:r>
        <w:rPr>
          <w:spacing w:val="-5"/>
        </w:rPr>
        <w:t xml:space="preserve"> </w:t>
      </w:r>
      <w:r>
        <w:t>эталона.</w:t>
      </w:r>
    </w:p>
    <w:p w:rsidR="00212D77" w:rsidRDefault="005A639D">
      <w:pPr>
        <w:pStyle w:val="a3"/>
        <w:ind w:left="227" w:right="387" w:firstLine="708"/>
        <w:jc w:val="both"/>
      </w:pPr>
      <w:r>
        <w:t>Чтобы</w:t>
      </w:r>
      <w:r>
        <w:rPr>
          <w:spacing w:val="1"/>
        </w:rPr>
        <w:t xml:space="preserve"> </w:t>
      </w:r>
      <w:r>
        <w:t>обнаружить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арматуры,</w:t>
      </w:r>
      <w:r>
        <w:rPr>
          <w:spacing w:val="1"/>
        </w:rPr>
        <w:t xml:space="preserve"> </w:t>
      </w:r>
      <w:r>
        <w:t>выносной</w:t>
      </w:r>
      <w:r>
        <w:rPr>
          <w:spacing w:val="1"/>
        </w:rPr>
        <w:t xml:space="preserve"> </w:t>
      </w:r>
      <w:r>
        <w:t>преобразователь</w:t>
      </w:r>
      <w:r>
        <w:rPr>
          <w:spacing w:val="1"/>
        </w:rPr>
        <w:t xml:space="preserve"> </w:t>
      </w:r>
      <w:r>
        <w:t>устанавливают на поверхность конструкции и плавно перемещают по ней, добиваясь</w:t>
      </w:r>
      <w:r>
        <w:rPr>
          <w:spacing w:val="1"/>
        </w:rPr>
        <w:t xml:space="preserve"> </w:t>
      </w:r>
      <w:r>
        <w:t>минимального</w:t>
      </w:r>
      <w:r>
        <w:rPr>
          <w:spacing w:val="1"/>
        </w:rPr>
        <w:t xml:space="preserve"> </w:t>
      </w:r>
      <w:r>
        <w:t>показания</w:t>
      </w:r>
      <w:r>
        <w:rPr>
          <w:spacing w:val="1"/>
        </w:rPr>
        <w:t xml:space="preserve"> </w:t>
      </w:r>
      <w:r>
        <w:t>Н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использовании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приборов.</w:t>
      </w:r>
      <w:r>
        <w:rPr>
          <w:spacing w:val="70"/>
        </w:rPr>
        <w:t xml:space="preserve"> </w:t>
      </w:r>
      <w:r>
        <w:t>В</w:t>
      </w:r>
      <w:r>
        <w:rPr>
          <w:spacing w:val="70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случае</w:t>
      </w:r>
      <w:r>
        <w:rPr>
          <w:spacing w:val="-1"/>
        </w:rPr>
        <w:t xml:space="preserve"> </w:t>
      </w:r>
      <w:r>
        <w:t>арматурный</w:t>
      </w:r>
      <w:r>
        <w:rPr>
          <w:spacing w:val="-1"/>
        </w:rPr>
        <w:t xml:space="preserve"> </w:t>
      </w:r>
      <w:r>
        <w:t>стержень</w:t>
      </w:r>
      <w:r>
        <w:rPr>
          <w:spacing w:val="-4"/>
        </w:rPr>
        <w:t xml:space="preserve"> </w:t>
      </w:r>
      <w:r>
        <w:t>располагается</w:t>
      </w:r>
      <w:r>
        <w:rPr>
          <w:spacing w:val="-1"/>
        </w:rPr>
        <w:t xml:space="preserve"> </w:t>
      </w:r>
      <w:r>
        <w:t>вдоль</w:t>
      </w:r>
      <w:r>
        <w:rPr>
          <w:spacing w:val="-1"/>
        </w:rPr>
        <w:t xml:space="preserve"> </w:t>
      </w:r>
      <w:r>
        <w:t>оси</w:t>
      </w:r>
      <w:r>
        <w:rPr>
          <w:spacing w:val="-1"/>
        </w:rPr>
        <w:t xml:space="preserve"> </w:t>
      </w:r>
      <w:r>
        <w:t>преобразователя.</w:t>
      </w:r>
    </w:p>
    <w:p w:rsidR="00212D77" w:rsidRDefault="005A639D">
      <w:pPr>
        <w:pStyle w:val="a3"/>
        <w:ind w:left="227" w:right="393" w:firstLine="708"/>
        <w:jc w:val="both"/>
      </w:pPr>
      <w:r>
        <w:t>При</w:t>
      </w:r>
      <w:r>
        <w:rPr>
          <w:spacing w:val="31"/>
        </w:rPr>
        <w:t xml:space="preserve"> </w:t>
      </w:r>
      <w:r>
        <w:t>этом</w:t>
      </w:r>
      <w:r>
        <w:rPr>
          <w:spacing w:val="32"/>
        </w:rPr>
        <w:t xml:space="preserve"> </w:t>
      </w:r>
      <w:r>
        <w:t>берут</w:t>
      </w:r>
      <w:r>
        <w:rPr>
          <w:spacing w:val="30"/>
        </w:rPr>
        <w:t xml:space="preserve"> </w:t>
      </w:r>
      <w:r>
        <w:t>отсчет</w:t>
      </w:r>
      <w:r>
        <w:rPr>
          <w:spacing w:val="31"/>
        </w:rPr>
        <w:t xml:space="preserve"> </w:t>
      </w:r>
      <w:r>
        <w:t>по</w:t>
      </w:r>
      <w:r>
        <w:rPr>
          <w:spacing w:val="31"/>
        </w:rPr>
        <w:t xml:space="preserve"> </w:t>
      </w:r>
      <w:r>
        <w:t>индикатору</w:t>
      </w:r>
      <w:r>
        <w:rPr>
          <w:spacing w:val="27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определяют</w:t>
      </w:r>
      <w:r>
        <w:rPr>
          <w:spacing w:val="30"/>
        </w:rPr>
        <w:t xml:space="preserve"> </w:t>
      </w:r>
      <w:r>
        <w:t>толщину</w:t>
      </w:r>
      <w:r>
        <w:rPr>
          <w:spacing w:val="28"/>
        </w:rPr>
        <w:t xml:space="preserve"> </w:t>
      </w:r>
      <w:r>
        <w:t>защитного</w:t>
      </w:r>
      <w:r>
        <w:rPr>
          <w:spacing w:val="31"/>
        </w:rPr>
        <w:t xml:space="preserve"> </w:t>
      </w:r>
      <w:r>
        <w:t>слоя</w:t>
      </w:r>
      <w:r>
        <w:rPr>
          <w:spacing w:val="-68"/>
        </w:rPr>
        <w:t xml:space="preserve"> </w:t>
      </w:r>
      <w:r>
        <w:t>по градуировочной зависимости, методика установления которой приведена в ГОСТ</w:t>
      </w:r>
      <w:r>
        <w:rPr>
          <w:spacing w:val="1"/>
        </w:rPr>
        <w:t xml:space="preserve"> </w:t>
      </w:r>
      <w:r>
        <w:t>22904-93 «Конструкции железобетонные. Магнитный метод определения толщины</w:t>
      </w:r>
      <w:r>
        <w:rPr>
          <w:spacing w:val="1"/>
        </w:rPr>
        <w:t xml:space="preserve"> </w:t>
      </w:r>
      <w:r>
        <w:t>защитного слоя бетона</w:t>
      </w:r>
      <w:r>
        <w:rPr>
          <w:spacing w:val="-3"/>
        </w:rPr>
        <w:t xml:space="preserve"> </w:t>
      </w:r>
      <w:r>
        <w:t>и расположения</w:t>
      </w:r>
      <w:r>
        <w:rPr>
          <w:spacing w:val="-2"/>
        </w:rPr>
        <w:t xml:space="preserve"> </w:t>
      </w:r>
      <w:r>
        <w:t>арматуры».</w:t>
      </w:r>
    </w:p>
    <w:p w:rsidR="00212D77" w:rsidRDefault="005A639D">
      <w:pPr>
        <w:pStyle w:val="a3"/>
        <w:spacing w:before="1"/>
        <w:ind w:left="227" w:right="394" w:firstLine="708"/>
        <w:jc w:val="both"/>
      </w:pPr>
      <w:r>
        <w:t>Современные приборы, принцип работы которых основан на использовании</w:t>
      </w:r>
      <w:r>
        <w:rPr>
          <w:spacing w:val="1"/>
        </w:rPr>
        <w:t xml:space="preserve"> </w:t>
      </w:r>
      <w:r>
        <w:t>электромагнитной</w:t>
      </w:r>
      <w:r>
        <w:rPr>
          <w:spacing w:val="1"/>
        </w:rPr>
        <w:t xml:space="preserve"> </w:t>
      </w:r>
      <w:r>
        <w:t>импульсной</w:t>
      </w:r>
      <w:r>
        <w:rPr>
          <w:spacing w:val="1"/>
        </w:rPr>
        <w:t xml:space="preserve"> </w:t>
      </w:r>
      <w:r>
        <w:t>индукции,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обследовать</w:t>
      </w:r>
      <w:r>
        <w:rPr>
          <w:spacing w:val="1"/>
        </w:rPr>
        <w:t xml:space="preserve"> </w:t>
      </w:r>
      <w:r>
        <w:t>строительные</w:t>
      </w:r>
      <w:r>
        <w:rPr>
          <w:spacing w:val="-67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металлических</w:t>
      </w:r>
      <w:r>
        <w:rPr>
          <w:spacing w:val="1"/>
        </w:rPr>
        <w:t xml:space="preserve"> </w:t>
      </w:r>
      <w:r>
        <w:t>изделий,</w:t>
      </w:r>
      <w:r>
        <w:rPr>
          <w:spacing w:val="1"/>
        </w:rPr>
        <w:t xml:space="preserve"> </w:t>
      </w:r>
      <w:r>
        <w:t>таких</w:t>
      </w:r>
      <w:r>
        <w:rPr>
          <w:spacing w:val="70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арматура,</w:t>
      </w:r>
      <w:r>
        <w:rPr>
          <w:spacing w:val="-2"/>
        </w:rPr>
        <w:t xml:space="preserve"> </w:t>
      </w:r>
      <w:r>
        <w:t>трубы и электропроводка.</w:t>
      </w:r>
    </w:p>
    <w:p w:rsidR="00212D77" w:rsidRDefault="005A639D">
      <w:pPr>
        <w:pStyle w:val="a3"/>
        <w:ind w:left="227" w:right="391" w:firstLine="708"/>
        <w:jc w:val="both"/>
      </w:pPr>
      <w:r>
        <w:t>Прибор,</w:t>
      </w:r>
      <w:r>
        <w:rPr>
          <w:spacing w:val="1"/>
        </w:rPr>
        <w:t xml:space="preserve"> </w:t>
      </w:r>
      <w:r>
        <w:t>работающий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методу</w:t>
      </w:r>
      <w:r>
        <w:rPr>
          <w:spacing w:val="1"/>
        </w:rPr>
        <w:t xml:space="preserve"> </w:t>
      </w:r>
      <w:r>
        <w:t>электромагнитной</w:t>
      </w:r>
      <w:r>
        <w:rPr>
          <w:spacing w:val="1"/>
        </w:rPr>
        <w:t xml:space="preserve"> </w:t>
      </w:r>
      <w:r>
        <w:t>импульсной</w:t>
      </w:r>
      <w:r>
        <w:rPr>
          <w:spacing w:val="1"/>
        </w:rPr>
        <w:t xml:space="preserve"> </w:t>
      </w:r>
      <w:r>
        <w:t>индукции</w:t>
      </w:r>
      <w:r>
        <w:rPr>
          <w:spacing w:val="1"/>
        </w:rPr>
        <w:t xml:space="preserve"> </w:t>
      </w:r>
      <w:r>
        <w:t>представлен на рис.</w:t>
      </w:r>
      <w:r>
        <w:rPr>
          <w:spacing w:val="-4"/>
        </w:rPr>
        <w:t xml:space="preserve"> </w:t>
      </w:r>
      <w:r>
        <w:t>9.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spacing w:before="5"/>
        <w:rPr>
          <w:sz w:val="23"/>
        </w:rPr>
      </w:pPr>
    </w:p>
    <w:p w:rsidR="00212D77" w:rsidRDefault="005A639D">
      <w:pPr>
        <w:pStyle w:val="a3"/>
        <w:spacing w:before="89"/>
        <w:ind w:left="2681"/>
      </w:pPr>
      <w:r>
        <w:rPr>
          <w:noProof/>
          <w:lang w:eastAsia="ru-RU"/>
        </w:rPr>
        <w:drawing>
          <wp:anchor distT="0" distB="0" distL="0" distR="0" simplePos="0" relativeHeight="15767552" behindDoc="0" locked="0" layoutInCell="1" allowOverlap="1">
            <wp:simplePos x="0" y="0"/>
            <wp:positionH relativeFrom="page">
              <wp:posOffset>2200655</wp:posOffset>
            </wp:positionH>
            <wp:positionV relativeFrom="paragraph">
              <wp:posOffset>-2219575</wp:posOffset>
            </wp:positionV>
            <wp:extent cx="3261360" cy="2447544"/>
            <wp:effectExtent l="0" t="0" r="0" b="0"/>
            <wp:wrapNone/>
            <wp:docPr id="161" name="image86.jpeg" descr="F:\2017-18\МООК\Видеолекции\испр\прибор контроль армирования прос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6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1360" cy="2447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9)</w:t>
      </w:r>
    </w:p>
    <w:p w:rsidR="00212D77" w:rsidRDefault="005A639D">
      <w:pPr>
        <w:pStyle w:val="a3"/>
        <w:spacing w:before="2"/>
        <w:ind w:left="227" w:right="389" w:firstLine="708"/>
        <w:jc w:val="both"/>
      </w:pPr>
      <w:r>
        <w:t>В датчик встроены две электромагнитные катушки, одна из которых излучает</w:t>
      </w:r>
      <w:r>
        <w:rPr>
          <w:spacing w:val="1"/>
        </w:rPr>
        <w:t xml:space="preserve"> </w:t>
      </w:r>
      <w:r>
        <w:t>сигнал, другая принимает. Излучающая катушка датчика создаёт магнитное поле в</w:t>
      </w:r>
      <w:r>
        <w:rPr>
          <w:spacing w:val="1"/>
        </w:rPr>
        <w:t xml:space="preserve"> </w:t>
      </w:r>
      <w:r>
        <w:t>контролируемом</w:t>
      </w:r>
      <w:r>
        <w:rPr>
          <w:spacing w:val="1"/>
        </w:rPr>
        <w:t xml:space="preserve"> </w:t>
      </w:r>
      <w:r>
        <w:t>материале.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электропроводящего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стержня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образуются</w:t>
      </w:r>
      <w:r>
        <w:rPr>
          <w:spacing w:val="1"/>
        </w:rPr>
        <w:t xml:space="preserve"> </w:t>
      </w:r>
      <w:r>
        <w:t>вихревые</w:t>
      </w:r>
      <w:r>
        <w:rPr>
          <w:spacing w:val="1"/>
        </w:rPr>
        <w:t xml:space="preserve"> </w:t>
      </w:r>
      <w:r>
        <w:t>токи,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ослабляют</w:t>
      </w:r>
      <w:r>
        <w:rPr>
          <w:spacing w:val="1"/>
        </w:rPr>
        <w:t xml:space="preserve"> </w:t>
      </w:r>
      <w:r>
        <w:t>исходное</w:t>
      </w:r>
      <w:r>
        <w:rPr>
          <w:spacing w:val="1"/>
        </w:rPr>
        <w:t xml:space="preserve"> </w:t>
      </w:r>
      <w:r>
        <w:t>наведенное</w:t>
      </w:r>
      <w:r>
        <w:rPr>
          <w:spacing w:val="1"/>
        </w:rPr>
        <w:t xml:space="preserve"> </w:t>
      </w:r>
      <w:r>
        <w:t>магнитное</w:t>
      </w:r>
      <w:r>
        <w:rPr>
          <w:spacing w:val="1"/>
        </w:rPr>
        <w:t xml:space="preserve"> </w:t>
      </w:r>
      <w:r>
        <w:t>поле.</w:t>
      </w:r>
      <w:r>
        <w:rPr>
          <w:spacing w:val="1"/>
        </w:rPr>
        <w:t xml:space="preserve"> </w:t>
      </w:r>
      <w:r>
        <w:t>Разница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наведенным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полученным</w:t>
      </w:r>
      <w:r>
        <w:rPr>
          <w:spacing w:val="-67"/>
        </w:rPr>
        <w:t xml:space="preserve"> </w:t>
      </w:r>
      <w:r>
        <w:t>магнитным полем используется прибором для получения результатов. Электронный</w:t>
      </w:r>
      <w:r>
        <w:rPr>
          <w:spacing w:val="1"/>
        </w:rPr>
        <w:t xml:space="preserve"> </w:t>
      </w:r>
      <w:r>
        <w:t>блок производит преобразование значений сигнала и выводит на дисплей показания в</w:t>
      </w:r>
      <w:r>
        <w:rPr>
          <w:spacing w:val="-67"/>
        </w:rPr>
        <w:t xml:space="preserve"> </w:t>
      </w:r>
      <w:r>
        <w:t>миллиметрах, с учётом поправок на диаметр арматуры и расстояния до ближайших</w:t>
      </w:r>
      <w:r>
        <w:rPr>
          <w:spacing w:val="1"/>
        </w:rPr>
        <w:t xml:space="preserve"> </w:t>
      </w:r>
      <w:r>
        <w:t>стержней.</w:t>
      </w:r>
    </w:p>
    <w:p w:rsidR="00212D77" w:rsidRDefault="005A639D">
      <w:pPr>
        <w:pStyle w:val="a3"/>
        <w:spacing w:before="2"/>
        <w:ind w:left="936"/>
        <w:jc w:val="both"/>
      </w:pPr>
      <w:r>
        <w:rPr>
          <w:noProof/>
          <w:lang w:eastAsia="ru-RU"/>
        </w:rPr>
        <w:drawing>
          <wp:anchor distT="0" distB="0" distL="0" distR="0" simplePos="0" relativeHeight="15768064" behindDoc="0" locked="0" layoutInCell="1" allowOverlap="1">
            <wp:simplePos x="0" y="0"/>
            <wp:positionH relativeFrom="page">
              <wp:posOffset>2199233</wp:posOffset>
            </wp:positionH>
            <wp:positionV relativeFrom="paragraph">
              <wp:posOffset>282244</wp:posOffset>
            </wp:positionV>
            <wp:extent cx="3480666" cy="2232552"/>
            <wp:effectExtent l="0" t="0" r="0" b="0"/>
            <wp:wrapNone/>
            <wp:docPr id="163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7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0666" cy="22325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Принцип</w:t>
      </w:r>
      <w:r>
        <w:rPr>
          <w:spacing w:val="-6"/>
        </w:rPr>
        <w:t xml:space="preserve"> </w:t>
      </w:r>
      <w:r>
        <w:t>измерения</w:t>
      </w:r>
      <w:r>
        <w:rPr>
          <w:spacing w:val="-4"/>
        </w:rPr>
        <w:t xml:space="preserve"> </w:t>
      </w:r>
      <w:r>
        <w:t>параметров</w:t>
      </w:r>
      <w:r>
        <w:rPr>
          <w:spacing w:val="-4"/>
        </w:rPr>
        <w:t xml:space="preserve"> </w:t>
      </w:r>
      <w:r>
        <w:t>армирования</w:t>
      </w:r>
      <w:r>
        <w:rPr>
          <w:spacing w:val="3"/>
        </w:rPr>
        <w:t xml:space="preserve"> </w:t>
      </w:r>
      <w:r>
        <w:t>представлен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рис.</w:t>
      </w:r>
      <w:r>
        <w:rPr>
          <w:spacing w:val="-6"/>
        </w:rPr>
        <w:t xml:space="preserve"> </w:t>
      </w:r>
      <w:r>
        <w:t>10.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2"/>
        <w:rPr>
          <w:sz w:val="36"/>
        </w:rPr>
      </w:pPr>
    </w:p>
    <w:p w:rsidR="00212D77" w:rsidRDefault="005A639D">
      <w:pPr>
        <w:pStyle w:val="a3"/>
        <w:ind w:left="2133"/>
      </w:pPr>
      <w:r>
        <w:t>10)</w:t>
      </w:r>
    </w:p>
    <w:p w:rsidR="00212D77" w:rsidRDefault="00212D77">
      <w:pPr>
        <w:pStyle w:val="a3"/>
      </w:pPr>
    </w:p>
    <w:p w:rsidR="00212D77" w:rsidRDefault="005A639D">
      <w:pPr>
        <w:pStyle w:val="a3"/>
        <w:spacing w:line="322" w:lineRule="exact"/>
        <w:ind w:left="936"/>
        <w:jc w:val="both"/>
      </w:pPr>
      <w:r>
        <w:t>Современные</w:t>
      </w:r>
      <w:r>
        <w:rPr>
          <w:spacing w:val="-3"/>
        </w:rPr>
        <w:t xml:space="preserve"> </w:t>
      </w:r>
      <w:r>
        <w:t>приборы</w:t>
      </w:r>
      <w:r>
        <w:rPr>
          <w:spacing w:val="-5"/>
        </w:rPr>
        <w:t xml:space="preserve"> </w:t>
      </w:r>
      <w:r>
        <w:t>имеют:</w:t>
      </w:r>
    </w:p>
    <w:p w:rsidR="00212D77" w:rsidRDefault="005A639D">
      <w:pPr>
        <w:pStyle w:val="a3"/>
        <w:spacing w:line="322" w:lineRule="exact"/>
        <w:ind w:left="227"/>
        <w:jc w:val="both"/>
      </w:pPr>
      <w:r>
        <w:t>-уникальную</w:t>
      </w:r>
      <w:r>
        <w:rPr>
          <w:spacing w:val="-7"/>
        </w:rPr>
        <w:t xml:space="preserve"> </w:t>
      </w:r>
      <w:r>
        <w:t>технологию</w:t>
      </w:r>
      <w:r>
        <w:rPr>
          <w:spacing w:val="-6"/>
        </w:rPr>
        <w:t xml:space="preserve"> </w:t>
      </w:r>
      <w:r>
        <w:t>графического</w:t>
      </w:r>
      <w:r>
        <w:rPr>
          <w:spacing w:val="-4"/>
        </w:rPr>
        <w:t xml:space="preserve"> </w:t>
      </w:r>
      <w:r>
        <w:t>наведения</w:t>
      </w:r>
      <w:r>
        <w:rPr>
          <w:spacing w:val="-8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арматуру,</w:t>
      </w:r>
    </w:p>
    <w:p w:rsidR="00212D77" w:rsidRDefault="005A639D">
      <w:pPr>
        <w:pStyle w:val="a3"/>
        <w:ind w:left="227" w:right="388"/>
        <w:jc w:val="both"/>
      </w:pPr>
      <w:r>
        <w:t>-одновременное</w:t>
      </w:r>
      <w:r>
        <w:rPr>
          <w:spacing w:val="1"/>
        </w:rPr>
        <w:t xml:space="preserve"> </w:t>
      </w:r>
      <w:r>
        <w:t>отображение</w:t>
      </w:r>
      <w:r>
        <w:rPr>
          <w:spacing w:val="1"/>
        </w:rPr>
        <w:t xml:space="preserve"> </w:t>
      </w:r>
      <w:r>
        <w:t>местоположения</w:t>
      </w:r>
      <w:r>
        <w:rPr>
          <w:spacing w:val="1"/>
        </w:rPr>
        <w:t xml:space="preserve"> </w:t>
      </w:r>
      <w:r>
        <w:t>арматуры,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диаметра</w:t>
      </w:r>
      <w:r>
        <w:rPr>
          <w:spacing w:val="1"/>
        </w:rPr>
        <w:t xml:space="preserve"> </w:t>
      </w:r>
      <w:r>
        <w:t>и</w:t>
      </w:r>
      <w:r>
        <w:rPr>
          <w:spacing w:val="70"/>
        </w:rPr>
        <w:t xml:space="preserve"> </w:t>
      </w:r>
      <w:r>
        <w:t>толщины</w:t>
      </w:r>
      <w:r>
        <w:rPr>
          <w:spacing w:val="-67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ней,</w:t>
      </w:r>
      <w:r>
        <w:rPr>
          <w:spacing w:val="1"/>
        </w:rPr>
        <w:t xml:space="preserve"> </w:t>
      </w:r>
      <w:r>
        <w:t>-автоматическое</w:t>
      </w:r>
      <w:r>
        <w:rPr>
          <w:spacing w:val="1"/>
        </w:rPr>
        <w:t xml:space="preserve"> </w:t>
      </w:r>
      <w:r>
        <w:t>уточнение</w:t>
      </w:r>
      <w:r>
        <w:rPr>
          <w:spacing w:val="1"/>
        </w:rPr>
        <w:t xml:space="preserve"> </w:t>
      </w:r>
      <w:r>
        <w:t>точного</w:t>
      </w:r>
      <w:r>
        <w:rPr>
          <w:spacing w:val="1"/>
        </w:rPr>
        <w:t xml:space="preserve"> </w:t>
      </w:r>
      <w:r>
        <w:t>диаметра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-4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неизвестных</w:t>
      </w:r>
      <w:r>
        <w:rPr>
          <w:spacing w:val="1"/>
        </w:rPr>
        <w:t xml:space="preserve"> </w:t>
      </w:r>
      <w:r>
        <w:t>параметрах армирования,</w:t>
      </w:r>
    </w:p>
    <w:p w:rsidR="00212D77" w:rsidRDefault="005A639D">
      <w:pPr>
        <w:pStyle w:val="a3"/>
        <w:spacing w:before="1" w:line="322" w:lineRule="exact"/>
        <w:ind w:left="227"/>
        <w:jc w:val="both"/>
      </w:pPr>
      <w:r>
        <w:t>-функцию</w:t>
      </w:r>
      <w:r>
        <w:rPr>
          <w:spacing w:val="-6"/>
        </w:rPr>
        <w:t xml:space="preserve"> </w:t>
      </w:r>
      <w:r>
        <w:t>отображения</w:t>
      </w:r>
      <w:r>
        <w:rPr>
          <w:spacing w:val="-1"/>
        </w:rPr>
        <w:t xml:space="preserve"> </w:t>
      </w:r>
      <w:r>
        <w:t>средней</w:t>
      </w:r>
      <w:r>
        <w:rPr>
          <w:spacing w:val="-1"/>
        </w:rPr>
        <w:t xml:space="preserve"> </w:t>
      </w:r>
      <w:r>
        <w:t>точки</w:t>
      </w:r>
      <w:r>
        <w:rPr>
          <w:spacing w:val="-4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двумя</w:t>
      </w:r>
      <w:r>
        <w:rPr>
          <w:spacing w:val="-2"/>
        </w:rPr>
        <w:t xml:space="preserve"> </w:t>
      </w:r>
      <w:r>
        <w:t>близлежащими</w:t>
      </w:r>
      <w:r>
        <w:rPr>
          <w:spacing w:val="-1"/>
        </w:rPr>
        <w:t xml:space="preserve"> </w:t>
      </w:r>
      <w:r>
        <w:t>арматурами,</w:t>
      </w:r>
    </w:p>
    <w:p w:rsidR="00212D77" w:rsidRDefault="005A639D">
      <w:pPr>
        <w:pStyle w:val="a3"/>
        <w:ind w:left="227"/>
        <w:jc w:val="both"/>
      </w:pPr>
      <w:r>
        <w:t>-полную</w:t>
      </w:r>
      <w:r>
        <w:rPr>
          <w:spacing w:val="-3"/>
        </w:rPr>
        <w:t xml:space="preserve"> </w:t>
      </w:r>
      <w:r>
        <w:t>визуализацию</w:t>
      </w:r>
      <w:r>
        <w:rPr>
          <w:spacing w:val="-3"/>
        </w:rPr>
        <w:t xml:space="preserve"> </w:t>
      </w:r>
      <w:r>
        <w:t>стержней</w:t>
      </w:r>
      <w:r>
        <w:rPr>
          <w:spacing w:val="-2"/>
        </w:rPr>
        <w:t xml:space="preserve"> </w:t>
      </w:r>
      <w:r>
        <w:t>арматуры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реальном</w:t>
      </w:r>
      <w:r>
        <w:rPr>
          <w:spacing w:val="-2"/>
        </w:rPr>
        <w:t xml:space="preserve"> </w:t>
      </w:r>
      <w:r>
        <w:t>времени.</w:t>
      </w:r>
    </w:p>
    <w:p w:rsidR="00212D77" w:rsidRDefault="005A639D">
      <w:pPr>
        <w:pStyle w:val="a3"/>
        <w:ind w:left="227" w:right="396" w:firstLine="708"/>
        <w:jc w:val="both"/>
      </w:pPr>
      <w:r>
        <w:t>Диапазон контролируемых диаметров арматуры: 5...57мм. Диапазон измерения</w:t>
      </w:r>
      <w:r>
        <w:rPr>
          <w:spacing w:val="1"/>
        </w:rPr>
        <w:t xml:space="preserve"> </w:t>
      </w:r>
      <w:r>
        <w:t>толщины защитного слоя бетона: 5...180мм Т.е. в современных приборах эталонное</w:t>
      </w:r>
      <w:r>
        <w:rPr>
          <w:spacing w:val="1"/>
        </w:rPr>
        <w:t xml:space="preserve"> </w:t>
      </w:r>
      <w:r>
        <w:t>оргстекло</w:t>
      </w:r>
      <w:r>
        <w:rPr>
          <w:spacing w:val="11"/>
        </w:rPr>
        <w:t xml:space="preserve"> </w:t>
      </w:r>
      <w:r>
        <w:t>не</w:t>
      </w:r>
      <w:r>
        <w:rPr>
          <w:spacing w:val="13"/>
        </w:rPr>
        <w:t xml:space="preserve"> </w:t>
      </w:r>
      <w:r>
        <w:t>требуется.</w:t>
      </w:r>
      <w:r>
        <w:rPr>
          <w:spacing w:val="13"/>
        </w:rPr>
        <w:t xml:space="preserve"> </w:t>
      </w:r>
      <w:r>
        <w:t>Арматурный</w:t>
      </w:r>
      <w:r>
        <w:rPr>
          <w:spacing w:val="13"/>
        </w:rPr>
        <w:t xml:space="preserve"> </w:t>
      </w:r>
      <w:r>
        <w:t>стержень</w:t>
      </w:r>
      <w:r>
        <w:rPr>
          <w:spacing w:val="13"/>
        </w:rPr>
        <w:t xml:space="preserve"> </w:t>
      </w:r>
      <w:r>
        <w:t>может</w:t>
      </w:r>
      <w:r>
        <w:rPr>
          <w:spacing w:val="11"/>
        </w:rPr>
        <w:t xml:space="preserve"> </w:t>
      </w:r>
      <w:r>
        <w:t>быть</w:t>
      </w:r>
      <w:r>
        <w:rPr>
          <w:spacing w:val="7"/>
        </w:rPr>
        <w:t xml:space="preserve"> </w:t>
      </w:r>
      <w:r>
        <w:t>обнаружен</w:t>
      </w:r>
      <w:r>
        <w:rPr>
          <w:spacing w:val="11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глубине</w:t>
      </w:r>
      <w:r>
        <w:rPr>
          <w:spacing w:val="11"/>
        </w:rPr>
        <w:t xml:space="preserve"> </w:t>
      </w:r>
      <w:r>
        <w:t>до</w:t>
      </w:r>
    </w:p>
    <w:p w:rsidR="00212D77" w:rsidRDefault="00212D77">
      <w:pPr>
        <w:jc w:val="both"/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227" w:right="39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15768576" behindDoc="0" locked="0" layoutInCell="1" allowOverlap="1">
            <wp:simplePos x="0" y="0"/>
            <wp:positionH relativeFrom="page">
              <wp:posOffset>1237249</wp:posOffset>
            </wp:positionH>
            <wp:positionV relativeFrom="paragraph">
              <wp:posOffset>456949</wp:posOffset>
            </wp:positionV>
            <wp:extent cx="5304932" cy="2966833"/>
            <wp:effectExtent l="0" t="0" r="0" b="0"/>
            <wp:wrapNone/>
            <wp:docPr id="165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8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4932" cy="29668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90% от максимальной</w:t>
      </w:r>
      <w:r>
        <w:rPr>
          <w:spacing w:val="1"/>
        </w:rPr>
        <w:t xml:space="preserve"> </w:t>
      </w:r>
      <w:r>
        <w:t>толщины</w:t>
      </w:r>
      <w:r>
        <w:rPr>
          <w:spacing w:val="1"/>
        </w:rPr>
        <w:t xml:space="preserve"> </w:t>
      </w:r>
      <w:r>
        <w:t>защитного</w:t>
      </w:r>
      <w:r>
        <w:rPr>
          <w:spacing w:val="1"/>
        </w:rPr>
        <w:t xml:space="preserve"> </w:t>
      </w:r>
      <w:r>
        <w:t>слоя.</w:t>
      </w:r>
      <w:r>
        <w:rPr>
          <w:spacing w:val="1"/>
        </w:rPr>
        <w:t xml:space="preserve"> </w:t>
      </w:r>
      <w:r>
        <w:t>Диапазон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точность измерений</w:t>
      </w:r>
      <w:r>
        <w:rPr>
          <w:spacing w:val="1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защитного</w:t>
      </w:r>
      <w:r>
        <w:rPr>
          <w:spacing w:val="-1"/>
        </w:rPr>
        <w:t xml:space="preserve"> </w:t>
      </w:r>
      <w:r>
        <w:t>слоя</w:t>
      </w:r>
      <w:r>
        <w:rPr>
          <w:spacing w:val="2"/>
        </w:rPr>
        <w:t xml:space="preserve"> </w:t>
      </w:r>
      <w:r>
        <w:t>представлены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рис.</w:t>
      </w:r>
      <w:r>
        <w:rPr>
          <w:spacing w:val="-1"/>
        </w:rPr>
        <w:t xml:space="preserve"> </w:t>
      </w:r>
      <w:r>
        <w:t>11.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1"/>
        <w:rPr>
          <w:sz w:val="29"/>
        </w:rPr>
      </w:pPr>
    </w:p>
    <w:p w:rsidR="00212D77" w:rsidRDefault="005A639D">
      <w:pPr>
        <w:pStyle w:val="a3"/>
        <w:spacing w:before="1"/>
        <w:ind w:left="888"/>
      </w:pPr>
      <w:r>
        <w:t>11)</w:t>
      </w:r>
    </w:p>
    <w:p w:rsidR="00212D77" w:rsidRDefault="00212D77">
      <w:pPr>
        <w:pStyle w:val="a3"/>
        <w:spacing w:before="10"/>
        <w:rPr>
          <w:sz w:val="27"/>
        </w:rPr>
      </w:pPr>
    </w:p>
    <w:p w:rsidR="00212D77" w:rsidRDefault="005A639D">
      <w:pPr>
        <w:pStyle w:val="a3"/>
        <w:ind w:left="227" w:right="391" w:firstLine="708"/>
        <w:jc w:val="both"/>
      </w:pPr>
      <w:r>
        <w:t>На основании СТО МИ Инструкция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контролю защитного</w:t>
      </w:r>
      <w:r>
        <w:rPr>
          <w:spacing w:val="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бетона и</w:t>
      </w:r>
      <w:r>
        <w:rPr>
          <w:spacing w:val="1"/>
        </w:rPr>
        <w:t xml:space="preserve"> </w:t>
      </w:r>
      <w:r>
        <w:t>расположения стержневой арматуры инженер должен оформить результат измерений</w:t>
      </w:r>
      <w:r>
        <w:rPr>
          <w:spacing w:val="1"/>
        </w:rPr>
        <w:t xml:space="preserve"> </w:t>
      </w:r>
      <w:r>
        <w:t>по ГОСТ 22904-93 «Конструкции железобетонные. Магнитный метод определения</w:t>
      </w:r>
      <w:r>
        <w:rPr>
          <w:spacing w:val="1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защитного</w:t>
      </w:r>
      <w:r>
        <w:rPr>
          <w:spacing w:val="-1"/>
        </w:rPr>
        <w:t xml:space="preserve"> </w:t>
      </w:r>
      <w:r>
        <w:t>слоя</w:t>
      </w:r>
      <w:r>
        <w:rPr>
          <w:spacing w:val="-1"/>
        </w:rPr>
        <w:t xml:space="preserve"> </w:t>
      </w:r>
      <w:r>
        <w:t>бетона и</w:t>
      </w:r>
      <w:r>
        <w:rPr>
          <w:spacing w:val="-3"/>
        </w:rPr>
        <w:t xml:space="preserve"> </w:t>
      </w:r>
      <w:r>
        <w:t>расположения</w:t>
      </w:r>
      <w:r>
        <w:rPr>
          <w:spacing w:val="-4"/>
        </w:rPr>
        <w:t xml:space="preserve"> </w:t>
      </w:r>
      <w:r>
        <w:t>арматуры»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виде:</w:t>
      </w:r>
    </w:p>
    <w:p w:rsidR="00212D77" w:rsidRDefault="005A639D">
      <w:pPr>
        <w:pStyle w:val="a3"/>
        <w:spacing w:before="2" w:line="322" w:lineRule="exact"/>
        <w:ind w:left="227"/>
        <w:jc w:val="both"/>
      </w:pPr>
      <w:r>
        <w:t>а)</w:t>
      </w:r>
      <w:r>
        <w:rPr>
          <w:spacing w:val="-3"/>
        </w:rPr>
        <w:t xml:space="preserve"> </w:t>
      </w:r>
      <w:r>
        <w:t>журнала</w:t>
      </w:r>
      <w:r>
        <w:rPr>
          <w:spacing w:val="-5"/>
        </w:rPr>
        <w:t xml:space="preserve"> </w:t>
      </w:r>
      <w:r>
        <w:t>измерения</w:t>
      </w:r>
      <w:r>
        <w:rPr>
          <w:spacing w:val="-3"/>
        </w:rPr>
        <w:t xml:space="preserve"> </w:t>
      </w:r>
      <w:r>
        <w:t>толщины</w:t>
      </w:r>
      <w:r>
        <w:rPr>
          <w:spacing w:val="-2"/>
        </w:rPr>
        <w:t xml:space="preserve"> </w:t>
      </w:r>
      <w:r>
        <w:t>слоя</w:t>
      </w:r>
      <w:r>
        <w:rPr>
          <w:spacing w:val="-3"/>
        </w:rPr>
        <w:t xml:space="preserve"> </w:t>
      </w:r>
      <w:r>
        <w:t>бетона</w:t>
      </w:r>
      <w:r>
        <w:rPr>
          <w:spacing w:val="-6"/>
        </w:rPr>
        <w:t xml:space="preserve"> </w:t>
      </w:r>
      <w:r>
        <w:t>железобетонных</w:t>
      </w:r>
      <w:r>
        <w:rPr>
          <w:spacing w:val="-1"/>
        </w:rPr>
        <w:t xml:space="preserve"> </w:t>
      </w:r>
      <w:r>
        <w:t>конструкций;</w:t>
      </w:r>
    </w:p>
    <w:p w:rsidR="00212D77" w:rsidRDefault="005A639D">
      <w:pPr>
        <w:pStyle w:val="a3"/>
        <w:ind w:left="227" w:right="389"/>
        <w:jc w:val="both"/>
      </w:pPr>
      <w:r>
        <w:t>б)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отчета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определению</w:t>
      </w:r>
      <w:r>
        <w:rPr>
          <w:spacing w:val="1"/>
        </w:rPr>
        <w:t xml:space="preserve"> </w:t>
      </w:r>
      <w:r>
        <w:t>приближенного</w:t>
      </w:r>
      <w:r>
        <w:rPr>
          <w:spacing w:val="1"/>
        </w:rPr>
        <w:t xml:space="preserve"> </w:t>
      </w:r>
      <w:r>
        <w:t>диаметра</w:t>
      </w:r>
      <w:r>
        <w:rPr>
          <w:spacing w:val="1"/>
        </w:rPr>
        <w:t xml:space="preserve"> </w:t>
      </w:r>
      <w:r>
        <w:t>арматурного</w:t>
      </w:r>
      <w:r>
        <w:rPr>
          <w:spacing w:val="1"/>
        </w:rPr>
        <w:t xml:space="preserve"> </w:t>
      </w:r>
      <w:r>
        <w:t>стержня.</w:t>
      </w:r>
    </w:p>
    <w:p w:rsidR="00212D77" w:rsidRDefault="005A639D">
      <w:pPr>
        <w:pStyle w:val="a3"/>
        <w:spacing w:line="321" w:lineRule="exact"/>
        <w:ind w:left="936"/>
        <w:jc w:val="both"/>
      </w:pPr>
      <w:r>
        <w:t>В</w:t>
      </w:r>
      <w:r>
        <w:rPr>
          <w:spacing w:val="2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видео</w:t>
      </w:r>
      <w:r>
        <w:rPr>
          <w:spacing w:val="3"/>
        </w:rPr>
        <w:t xml:space="preserve"> </w:t>
      </w:r>
      <w:r>
        <w:t>мы</w:t>
      </w:r>
      <w:r>
        <w:rPr>
          <w:spacing w:val="3"/>
        </w:rPr>
        <w:t xml:space="preserve"> </w:t>
      </w:r>
      <w:r>
        <w:t>изучили</w:t>
      </w:r>
      <w:r>
        <w:rPr>
          <w:spacing w:val="4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армирования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конструкций.</w:t>
      </w:r>
    </w:p>
    <w:p w:rsidR="00212D77" w:rsidRDefault="005A639D">
      <w:pPr>
        <w:pStyle w:val="a3"/>
        <w:ind w:left="227"/>
        <w:jc w:val="both"/>
      </w:pPr>
      <w:r>
        <w:t>В</w:t>
      </w:r>
      <w:r>
        <w:rPr>
          <w:spacing w:val="-3"/>
        </w:rPr>
        <w:t xml:space="preserve"> </w:t>
      </w:r>
      <w:r>
        <w:t>следующем</w:t>
      </w:r>
      <w:r>
        <w:rPr>
          <w:spacing w:val="-2"/>
        </w:rPr>
        <w:t xml:space="preserve"> </w:t>
      </w:r>
      <w:r>
        <w:t>видео</w:t>
      </w:r>
      <w:r>
        <w:rPr>
          <w:spacing w:val="-4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рассмотрим</w:t>
      </w:r>
      <w:r>
        <w:rPr>
          <w:spacing w:val="-3"/>
        </w:rPr>
        <w:t xml:space="preserve"> </w:t>
      </w:r>
      <w:r>
        <w:t>магнитную</w:t>
      </w:r>
      <w:r>
        <w:rPr>
          <w:spacing w:val="-3"/>
        </w:rPr>
        <w:t xml:space="preserve"> </w:t>
      </w:r>
      <w:r>
        <w:t>дефектоскопию.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1505" w:right="2206" w:firstLine="1120"/>
      </w:pPr>
      <w:r>
        <w:lastRenderedPageBreak/>
        <w:t>Раздел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Магнитный метод контроля</w:t>
      </w:r>
    </w:p>
    <w:p w:rsidR="00212D77" w:rsidRDefault="005A639D">
      <w:pPr>
        <w:pStyle w:val="a3"/>
        <w:ind w:left="796" w:right="481" w:firstLine="708"/>
      </w:pPr>
      <w:r>
        <w:t>Подраздел 2.1. Основы, закономерности и области применения магнитных</w:t>
      </w:r>
      <w:r>
        <w:rPr>
          <w:spacing w:val="-67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t>контроля</w:t>
      </w:r>
    </w:p>
    <w:p w:rsidR="00212D77" w:rsidRDefault="005A639D">
      <w:pPr>
        <w:pStyle w:val="a3"/>
        <w:spacing w:line="321" w:lineRule="exact"/>
        <w:ind w:left="1505"/>
      </w:pPr>
      <w:r>
        <w:t>Лекция</w:t>
      </w:r>
      <w:r>
        <w:rPr>
          <w:spacing w:val="-3"/>
        </w:rPr>
        <w:t xml:space="preserve"> </w:t>
      </w:r>
      <w:r>
        <w:t>2.1.3</w:t>
      </w:r>
      <w:r>
        <w:rPr>
          <w:spacing w:val="-2"/>
        </w:rPr>
        <w:t xml:space="preserve"> </w:t>
      </w:r>
      <w:r>
        <w:t>Магнитная</w:t>
      </w:r>
      <w:r>
        <w:rPr>
          <w:spacing w:val="-5"/>
        </w:rPr>
        <w:t xml:space="preserve"> </w:t>
      </w:r>
      <w:r>
        <w:t>дефектоскопия</w:t>
      </w:r>
    </w:p>
    <w:p w:rsidR="00212D77" w:rsidRDefault="00212D77">
      <w:pPr>
        <w:pStyle w:val="a3"/>
        <w:spacing w:before="6"/>
        <w:rPr>
          <w:sz w:val="27"/>
        </w:rPr>
      </w:pPr>
    </w:p>
    <w:p w:rsidR="00212D77" w:rsidRDefault="005A639D">
      <w:pPr>
        <w:pStyle w:val="a3"/>
        <w:spacing w:line="242" w:lineRule="auto"/>
        <w:ind w:left="796" w:right="386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«Магнитная</w:t>
      </w:r>
      <w:r>
        <w:rPr>
          <w:spacing w:val="1"/>
        </w:rPr>
        <w:t xml:space="preserve"> </w:t>
      </w:r>
      <w:r>
        <w:t>дефектоскопия».</w:t>
      </w:r>
    </w:p>
    <w:p w:rsidR="00212D77" w:rsidRDefault="005A639D">
      <w:pPr>
        <w:pStyle w:val="a3"/>
        <w:ind w:left="796" w:right="390" w:firstLine="708"/>
        <w:jc w:val="both"/>
      </w:pPr>
      <w:r>
        <w:t>Сущность</w:t>
      </w:r>
      <w:r>
        <w:rPr>
          <w:spacing w:val="1"/>
        </w:rPr>
        <w:t xml:space="preserve"> </w:t>
      </w:r>
      <w:r>
        <w:t>магнитных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испытаний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различные дефекты в намагниченном металле вызывают искажение магнитных</w:t>
      </w:r>
      <w:r>
        <w:rPr>
          <w:spacing w:val="1"/>
        </w:rPr>
        <w:t xml:space="preserve"> </w:t>
      </w:r>
      <w:r>
        <w:t>силовых линий. раковины, трещины, поры, газовые включения и другие дефекты</w:t>
      </w:r>
      <w:r>
        <w:rPr>
          <w:spacing w:val="-6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металле</w:t>
      </w:r>
      <w:r>
        <w:rPr>
          <w:spacing w:val="1"/>
        </w:rPr>
        <w:t xml:space="preserve"> </w:t>
      </w:r>
      <w:r>
        <w:t>обладают</w:t>
      </w:r>
      <w:r>
        <w:rPr>
          <w:spacing w:val="1"/>
        </w:rPr>
        <w:t xml:space="preserve"> </w:t>
      </w:r>
      <w:r>
        <w:t>иными</w:t>
      </w:r>
      <w:r>
        <w:rPr>
          <w:spacing w:val="1"/>
        </w:rPr>
        <w:t xml:space="preserve"> </w:t>
      </w:r>
      <w:r>
        <w:t>магнитными</w:t>
      </w:r>
      <w:r>
        <w:rPr>
          <w:spacing w:val="1"/>
        </w:rPr>
        <w:t xml:space="preserve"> </w:t>
      </w:r>
      <w:r>
        <w:t>свойствами,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окружающий</w:t>
      </w:r>
      <w:r>
        <w:rPr>
          <w:spacing w:val="70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металл,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регистрируя</w:t>
      </w:r>
      <w:r>
        <w:rPr>
          <w:spacing w:val="1"/>
        </w:rPr>
        <w:t xml:space="preserve"> </w:t>
      </w:r>
      <w:r>
        <w:t>магнитное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установить</w:t>
      </w:r>
      <w:r>
        <w:rPr>
          <w:spacing w:val="1"/>
        </w:rPr>
        <w:t xml:space="preserve"> </w:t>
      </w:r>
      <w:r>
        <w:t>наличие</w:t>
      </w:r>
      <w:r>
        <w:rPr>
          <w:spacing w:val="-67"/>
        </w:rPr>
        <w:t xml:space="preserve"> </w:t>
      </w:r>
      <w:r>
        <w:t>дефектов.</w:t>
      </w:r>
    </w:p>
    <w:p w:rsidR="00212D77" w:rsidRDefault="005A639D">
      <w:pPr>
        <w:pStyle w:val="a3"/>
        <w:ind w:left="796" w:right="392" w:firstLine="708"/>
        <w:jc w:val="both"/>
      </w:pPr>
      <w:r>
        <w:t>Для</w:t>
      </w:r>
      <w:r>
        <w:rPr>
          <w:spacing w:val="1"/>
        </w:rPr>
        <w:t xml:space="preserve"> </w:t>
      </w:r>
      <w:r>
        <w:t>обнаружения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потока</w:t>
      </w:r>
      <w:r>
        <w:rPr>
          <w:spacing w:val="1"/>
        </w:rPr>
        <w:t xml:space="preserve"> </w:t>
      </w:r>
      <w:r>
        <w:t>рассеяния</w:t>
      </w:r>
      <w:r>
        <w:rPr>
          <w:spacing w:val="1"/>
        </w:rPr>
        <w:t xml:space="preserve"> </w:t>
      </w:r>
      <w:r>
        <w:t>магнитных</w:t>
      </w:r>
      <w:r>
        <w:rPr>
          <w:spacing w:val="70"/>
        </w:rPr>
        <w:t xml:space="preserve"> </w:t>
      </w:r>
      <w:r>
        <w:t>силовых</w:t>
      </w:r>
      <w:r>
        <w:rPr>
          <w:spacing w:val="1"/>
        </w:rPr>
        <w:t xml:space="preserve"> </w:t>
      </w:r>
      <w:r>
        <w:t>линий</w:t>
      </w:r>
      <w:r>
        <w:rPr>
          <w:spacing w:val="-1"/>
        </w:rPr>
        <w:t xml:space="preserve"> </w:t>
      </w:r>
      <w:r>
        <w:t>используется несколько</w:t>
      </w:r>
      <w:r>
        <w:rPr>
          <w:spacing w:val="1"/>
        </w:rPr>
        <w:t xml:space="preserve"> </w:t>
      </w:r>
      <w:r>
        <w:t>способов:</w:t>
      </w:r>
    </w:p>
    <w:p w:rsidR="00212D77" w:rsidRDefault="005A639D">
      <w:pPr>
        <w:pStyle w:val="a5"/>
        <w:numPr>
          <w:ilvl w:val="0"/>
          <w:numId w:val="1"/>
        </w:numPr>
        <w:tabs>
          <w:tab w:val="left" w:pos="1078"/>
        </w:tabs>
        <w:spacing w:line="321" w:lineRule="exact"/>
        <w:ind w:hanging="282"/>
        <w:rPr>
          <w:sz w:val="28"/>
        </w:rPr>
      </w:pPr>
      <w:r>
        <w:rPr>
          <w:sz w:val="28"/>
        </w:rPr>
        <w:t>Магнитная</w:t>
      </w:r>
      <w:r>
        <w:rPr>
          <w:spacing w:val="-8"/>
          <w:sz w:val="28"/>
        </w:rPr>
        <w:t xml:space="preserve"> </w:t>
      </w:r>
      <w:r>
        <w:rPr>
          <w:sz w:val="28"/>
        </w:rPr>
        <w:t>порошковая</w:t>
      </w:r>
      <w:r>
        <w:rPr>
          <w:spacing w:val="-7"/>
          <w:sz w:val="28"/>
        </w:rPr>
        <w:t xml:space="preserve"> </w:t>
      </w:r>
      <w:r>
        <w:rPr>
          <w:sz w:val="28"/>
        </w:rPr>
        <w:t>дефектоскопия;</w:t>
      </w:r>
    </w:p>
    <w:p w:rsidR="00212D77" w:rsidRDefault="005A639D">
      <w:pPr>
        <w:pStyle w:val="a5"/>
        <w:numPr>
          <w:ilvl w:val="0"/>
          <w:numId w:val="1"/>
        </w:numPr>
        <w:tabs>
          <w:tab w:val="left" w:pos="1078"/>
        </w:tabs>
        <w:spacing w:line="322" w:lineRule="exact"/>
        <w:ind w:hanging="282"/>
        <w:rPr>
          <w:sz w:val="28"/>
        </w:rPr>
      </w:pPr>
      <w:r>
        <w:rPr>
          <w:sz w:val="28"/>
        </w:rPr>
        <w:t>Метод</w:t>
      </w:r>
      <w:r>
        <w:rPr>
          <w:spacing w:val="-4"/>
          <w:sz w:val="28"/>
        </w:rPr>
        <w:t xml:space="preserve"> </w:t>
      </w:r>
      <w:r>
        <w:rPr>
          <w:sz w:val="28"/>
        </w:rPr>
        <w:t>феррозондов;</w:t>
      </w:r>
    </w:p>
    <w:p w:rsidR="00212D77" w:rsidRDefault="005A639D">
      <w:pPr>
        <w:pStyle w:val="a5"/>
        <w:numPr>
          <w:ilvl w:val="0"/>
          <w:numId w:val="1"/>
        </w:numPr>
        <w:tabs>
          <w:tab w:val="left" w:pos="1078"/>
        </w:tabs>
        <w:spacing w:line="322" w:lineRule="exact"/>
        <w:ind w:hanging="282"/>
        <w:rPr>
          <w:sz w:val="28"/>
        </w:rPr>
      </w:pPr>
      <w:r>
        <w:rPr>
          <w:sz w:val="28"/>
        </w:rPr>
        <w:t>Магнитоиндукционный</w:t>
      </w:r>
      <w:r>
        <w:rPr>
          <w:spacing w:val="-8"/>
          <w:sz w:val="28"/>
        </w:rPr>
        <w:t xml:space="preserve"> </w:t>
      </w:r>
      <w:r>
        <w:rPr>
          <w:sz w:val="28"/>
        </w:rPr>
        <w:t>метод;</w:t>
      </w:r>
    </w:p>
    <w:p w:rsidR="00212D77" w:rsidRDefault="005A639D">
      <w:pPr>
        <w:pStyle w:val="a5"/>
        <w:numPr>
          <w:ilvl w:val="0"/>
          <w:numId w:val="1"/>
        </w:numPr>
        <w:tabs>
          <w:tab w:val="left" w:pos="1078"/>
        </w:tabs>
        <w:ind w:hanging="282"/>
        <w:rPr>
          <w:sz w:val="28"/>
        </w:rPr>
      </w:pPr>
      <w:r>
        <w:rPr>
          <w:sz w:val="28"/>
        </w:rPr>
        <w:t>Магнитографический</w:t>
      </w:r>
      <w:r>
        <w:rPr>
          <w:spacing w:val="-5"/>
          <w:sz w:val="28"/>
        </w:rPr>
        <w:t xml:space="preserve"> </w:t>
      </w:r>
      <w:r>
        <w:rPr>
          <w:sz w:val="28"/>
        </w:rPr>
        <w:t>метод.</w:t>
      </w:r>
    </w:p>
    <w:p w:rsidR="00212D77" w:rsidRDefault="005A639D">
      <w:pPr>
        <w:pStyle w:val="a3"/>
        <w:ind w:left="796" w:right="384" w:firstLine="708"/>
        <w:jc w:val="both"/>
      </w:pPr>
      <w:r>
        <w:rPr>
          <w:u w:val="single"/>
        </w:rPr>
        <w:t>Магнитная порошковая дефектоскопия (МТД)</w:t>
      </w:r>
      <w:r>
        <w:t>, основана на регистрации</w:t>
      </w:r>
      <w:r>
        <w:rPr>
          <w:spacing w:val="1"/>
        </w:rPr>
        <w:t xml:space="preserve"> </w:t>
      </w:r>
      <w:r>
        <w:t>магнитного</w:t>
      </w:r>
      <w:r>
        <w:rPr>
          <w:spacing w:val="1"/>
        </w:rPr>
        <w:t xml:space="preserve"> </w:t>
      </w:r>
      <w:r>
        <w:t>рассеяния,</w:t>
      </w:r>
      <w:r>
        <w:rPr>
          <w:spacing w:val="1"/>
        </w:rPr>
        <w:t xml:space="preserve"> </w:t>
      </w:r>
      <w:r>
        <w:t>возникающего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дефектами.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диагностируемым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дефектам</w:t>
      </w:r>
      <w:r>
        <w:rPr>
          <w:spacing w:val="1"/>
        </w:rPr>
        <w:t xml:space="preserve"> </w:t>
      </w:r>
      <w:r>
        <w:t>относятся:</w:t>
      </w:r>
      <w:r>
        <w:rPr>
          <w:spacing w:val="1"/>
        </w:rPr>
        <w:t xml:space="preserve"> </w:t>
      </w:r>
      <w:r>
        <w:t>непровар,</w:t>
      </w:r>
      <w:r>
        <w:rPr>
          <w:spacing w:val="1"/>
        </w:rPr>
        <w:t xml:space="preserve"> </w:t>
      </w:r>
      <w:r>
        <w:t>поры,</w:t>
      </w:r>
      <w:r>
        <w:rPr>
          <w:spacing w:val="1"/>
        </w:rPr>
        <w:t xml:space="preserve"> </w:t>
      </w:r>
      <w:r>
        <w:t>трещины,</w:t>
      </w:r>
      <w:r>
        <w:rPr>
          <w:spacing w:val="1"/>
        </w:rPr>
        <w:t xml:space="preserve"> </w:t>
      </w:r>
      <w:r>
        <w:t>волосовины, флокены и другие (дефекты с шириной раскрытия до нескольких</w:t>
      </w:r>
      <w:r>
        <w:rPr>
          <w:spacing w:val="1"/>
        </w:rPr>
        <w:t xml:space="preserve"> </w:t>
      </w:r>
      <w:r>
        <w:t>мкм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глубине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1-2</w:t>
      </w:r>
      <w:r>
        <w:rPr>
          <w:spacing w:val="1"/>
        </w:rPr>
        <w:t xml:space="preserve"> </w:t>
      </w:r>
      <w:r>
        <w:t>мм).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методе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порошок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ферромагнетика в виде магнитной суспензии или полимеризующейся смеси. При</w:t>
      </w:r>
      <w:r>
        <w:rPr>
          <w:spacing w:val="-67"/>
        </w:rPr>
        <w:t xml:space="preserve"> </w:t>
      </w:r>
      <w:r>
        <w:t>определенных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воздействием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рассеяния</w:t>
      </w:r>
      <w:r>
        <w:rPr>
          <w:spacing w:val="1"/>
        </w:rPr>
        <w:t xml:space="preserve"> </w:t>
      </w:r>
      <w:r>
        <w:t>ферромагнетик</w:t>
      </w:r>
      <w:r>
        <w:rPr>
          <w:spacing w:val="1"/>
        </w:rPr>
        <w:t xml:space="preserve"> </w:t>
      </w:r>
      <w:r>
        <w:t>оседает на поверхности объекта и тем самым делает их доступными визуальному</w:t>
      </w:r>
      <w:r>
        <w:rPr>
          <w:spacing w:val="-67"/>
        </w:rPr>
        <w:t xml:space="preserve"> </w:t>
      </w:r>
      <w:r>
        <w:t>наблюдению</w:t>
      </w:r>
      <w:r>
        <w:rPr>
          <w:spacing w:val="-2"/>
        </w:rPr>
        <w:t xml:space="preserve"> </w:t>
      </w:r>
      <w:r>
        <w:t>(рис.</w:t>
      </w:r>
      <w:r>
        <w:rPr>
          <w:spacing w:val="-4"/>
        </w:rPr>
        <w:t xml:space="preserve"> </w:t>
      </w:r>
      <w:r>
        <w:t>1).</w:t>
      </w:r>
    </w:p>
    <w:p w:rsidR="00212D77" w:rsidRDefault="005A639D">
      <w:pPr>
        <w:pStyle w:val="a3"/>
        <w:ind w:left="796" w:right="390" w:firstLine="708"/>
        <w:jc w:val="both"/>
      </w:pPr>
      <w:r>
        <w:t>Этот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простым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достаточно</w:t>
      </w:r>
      <w:r>
        <w:rPr>
          <w:spacing w:val="1"/>
        </w:rPr>
        <w:t xml:space="preserve"> </w:t>
      </w:r>
      <w:r>
        <w:t>надежным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обнаружения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минимальным залеганием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поверхностью.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установить наличие</w:t>
      </w:r>
      <w:r>
        <w:rPr>
          <w:spacing w:val="1"/>
        </w:rPr>
        <w:t xml:space="preserve"> </w:t>
      </w:r>
      <w:r>
        <w:t>поверхностных трещин с шириной раскрытия ≥0.002мм, подповерхностных на</w:t>
      </w:r>
      <w:r>
        <w:rPr>
          <w:spacing w:val="1"/>
        </w:rPr>
        <w:t xml:space="preserve"> </w:t>
      </w:r>
      <w:r>
        <w:t>глубине</w:t>
      </w:r>
      <w:r>
        <w:rPr>
          <w:spacing w:val="-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 мм,</w:t>
      </w:r>
      <w:r>
        <w:rPr>
          <w:spacing w:val="-2"/>
        </w:rPr>
        <w:t xml:space="preserve"> </w:t>
      </w:r>
      <w:r>
        <w:t>трещин</w:t>
      </w:r>
      <w:r>
        <w:rPr>
          <w:spacing w:val="-3"/>
        </w:rPr>
        <w:t xml:space="preserve"> </w:t>
      </w:r>
      <w:r>
        <w:t>на металле под</w:t>
      </w:r>
      <w:r>
        <w:rPr>
          <w:spacing w:val="-1"/>
        </w:rPr>
        <w:t xml:space="preserve"> </w:t>
      </w:r>
      <w:r>
        <w:t>покрытиями.</w:t>
      </w:r>
    </w:p>
    <w:p w:rsidR="00212D77" w:rsidRDefault="005A639D">
      <w:pPr>
        <w:pStyle w:val="a3"/>
        <w:ind w:left="796" w:right="389" w:firstLine="708"/>
        <w:jc w:val="both"/>
      </w:pPr>
      <w:r>
        <w:t>Чувствительность</w:t>
      </w:r>
      <w:r>
        <w:rPr>
          <w:spacing w:val="1"/>
        </w:rPr>
        <w:t xml:space="preserve"> </w:t>
      </w:r>
      <w:r>
        <w:t>магнитопорошковой</w:t>
      </w:r>
      <w:r>
        <w:rPr>
          <w:spacing w:val="1"/>
        </w:rPr>
        <w:t xml:space="preserve"> </w:t>
      </w:r>
      <w:r>
        <w:t>дефектоскопии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ряда</w:t>
      </w:r>
      <w:r>
        <w:rPr>
          <w:spacing w:val="1"/>
        </w:rPr>
        <w:t xml:space="preserve"> </w:t>
      </w:r>
      <w:r>
        <w:t>факторов:</w:t>
      </w:r>
    </w:p>
    <w:p w:rsidR="00212D77" w:rsidRDefault="005A639D">
      <w:pPr>
        <w:pStyle w:val="a3"/>
        <w:ind w:left="796"/>
      </w:pPr>
      <w:r>
        <w:t>-</w:t>
      </w:r>
      <w:r>
        <w:rPr>
          <w:spacing w:val="23"/>
        </w:rPr>
        <w:t xml:space="preserve"> </w:t>
      </w:r>
      <w:r>
        <w:t>формы,</w:t>
      </w:r>
      <w:r>
        <w:rPr>
          <w:spacing w:val="22"/>
        </w:rPr>
        <w:t xml:space="preserve"> </w:t>
      </w:r>
      <w:r>
        <w:t>размеров</w:t>
      </w:r>
      <w:r>
        <w:rPr>
          <w:spacing w:val="23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глубины</w:t>
      </w:r>
      <w:r>
        <w:rPr>
          <w:spacing w:val="24"/>
        </w:rPr>
        <w:t xml:space="preserve"> </w:t>
      </w:r>
      <w:r>
        <w:t>залегания</w:t>
      </w:r>
      <w:r>
        <w:rPr>
          <w:spacing w:val="23"/>
        </w:rPr>
        <w:t xml:space="preserve"> </w:t>
      </w:r>
      <w:r>
        <w:t>дефектов,</w:t>
      </w:r>
      <w:r>
        <w:rPr>
          <w:spacing w:val="22"/>
        </w:rPr>
        <w:t xml:space="preserve"> </w:t>
      </w:r>
      <w:r>
        <w:t>их</w:t>
      </w:r>
      <w:r>
        <w:rPr>
          <w:spacing w:val="21"/>
        </w:rPr>
        <w:t xml:space="preserve"> </w:t>
      </w:r>
      <w:r>
        <w:t>ориентации</w:t>
      </w:r>
      <w:r>
        <w:rPr>
          <w:spacing w:val="21"/>
        </w:rPr>
        <w:t xml:space="preserve"> </w:t>
      </w:r>
      <w:r>
        <w:t>относительно</w:t>
      </w:r>
      <w:r>
        <w:rPr>
          <w:spacing w:val="-67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соединения;</w:t>
      </w:r>
    </w:p>
    <w:p w:rsidR="00212D77" w:rsidRDefault="005A639D">
      <w:pPr>
        <w:pStyle w:val="a3"/>
        <w:spacing w:line="321" w:lineRule="exact"/>
        <w:ind w:left="796"/>
      </w:pPr>
      <w:r>
        <w:t>-размера</w:t>
      </w:r>
      <w:r>
        <w:rPr>
          <w:spacing w:val="-3"/>
        </w:rPr>
        <w:t xml:space="preserve"> </w:t>
      </w:r>
      <w:r>
        <w:t>частиц</w:t>
      </w:r>
      <w:r>
        <w:rPr>
          <w:spacing w:val="-3"/>
        </w:rPr>
        <w:t xml:space="preserve"> </w:t>
      </w:r>
      <w:r>
        <w:t>порошка;</w:t>
      </w:r>
    </w:p>
    <w:p w:rsidR="00212D77" w:rsidRDefault="005A639D">
      <w:pPr>
        <w:pStyle w:val="a3"/>
        <w:spacing w:line="322" w:lineRule="exact"/>
        <w:ind w:left="796"/>
      </w:pPr>
      <w:r>
        <w:t>-способа</w:t>
      </w:r>
      <w:r>
        <w:rPr>
          <w:spacing w:val="-2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нанесения;</w:t>
      </w:r>
    </w:p>
    <w:p w:rsidR="00212D77" w:rsidRDefault="005A639D">
      <w:pPr>
        <w:pStyle w:val="a3"/>
        <w:spacing w:line="322" w:lineRule="exact"/>
        <w:ind w:left="796"/>
      </w:pPr>
      <w:r>
        <w:t>-напряженности</w:t>
      </w:r>
      <w:r>
        <w:rPr>
          <w:spacing w:val="-5"/>
        </w:rPr>
        <w:t xml:space="preserve"> </w:t>
      </w:r>
      <w:r>
        <w:t>приложенного</w:t>
      </w:r>
      <w:r>
        <w:rPr>
          <w:spacing w:val="-3"/>
        </w:rPr>
        <w:t xml:space="preserve"> </w:t>
      </w:r>
      <w:r>
        <w:t>намагничивающего</w:t>
      </w:r>
      <w:r>
        <w:rPr>
          <w:spacing w:val="-3"/>
        </w:rPr>
        <w:t xml:space="preserve"> </w:t>
      </w:r>
      <w:r>
        <w:t>поля;</w:t>
      </w:r>
    </w:p>
    <w:p w:rsidR="00212D77" w:rsidRDefault="005A639D">
      <w:pPr>
        <w:pStyle w:val="a3"/>
        <w:ind w:left="796"/>
      </w:pPr>
      <w:r>
        <w:t>-рода</w:t>
      </w:r>
      <w:r>
        <w:rPr>
          <w:spacing w:val="-4"/>
        </w:rPr>
        <w:t xml:space="preserve"> </w:t>
      </w:r>
      <w:r>
        <w:t>тока</w:t>
      </w:r>
      <w:r>
        <w:rPr>
          <w:spacing w:val="-4"/>
        </w:rPr>
        <w:t xml:space="preserve"> </w:t>
      </w:r>
      <w:r>
        <w:t>(переменный</w:t>
      </w:r>
      <w:r>
        <w:rPr>
          <w:spacing w:val="-4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постоянный);</w:t>
      </w:r>
    </w:p>
    <w:p w:rsidR="00212D77" w:rsidRDefault="005A639D">
      <w:pPr>
        <w:pStyle w:val="a3"/>
        <w:spacing w:line="322" w:lineRule="exact"/>
        <w:ind w:left="796"/>
      </w:pPr>
      <w:r>
        <w:t>-</w:t>
      </w:r>
      <w:r>
        <w:rPr>
          <w:spacing w:val="-4"/>
        </w:rPr>
        <w:t xml:space="preserve"> </w:t>
      </w:r>
      <w:r>
        <w:t>способа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направления</w:t>
      </w:r>
      <w:r>
        <w:rPr>
          <w:spacing w:val="-3"/>
        </w:rPr>
        <w:t xml:space="preserve"> </w:t>
      </w:r>
      <w:r>
        <w:t>намагничивания;</w:t>
      </w:r>
    </w:p>
    <w:p w:rsidR="00212D77" w:rsidRDefault="005A639D">
      <w:pPr>
        <w:pStyle w:val="a3"/>
        <w:ind w:left="796"/>
      </w:pPr>
      <w:r>
        <w:t>-состояния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формы</w:t>
      </w:r>
      <w:r>
        <w:rPr>
          <w:spacing w:val="-4"/>
        </w:rPr>
        <w:t xml:space="preserve"> </w:t>
      </w:r>
      <w:r>
        <w:t>поверхности.</w:t>
      </w:r>
    </w:p>
    <w:p w:rsidR="00212D77" w:rsidRDefault="00212D77">
      <w:p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rPr>
          <w:sz w:val="20"/>
        </w:rPr>
      </w:pPr>
    </w:p>
    <w:p w:rsidR="00212D77" w:rsidRDefault="00212D77">
      <w:pPr>
        <w:pStyle w:val="a3"/>
        <w:spacing w:before="9"/>
        <w:rPr>
          <w:sz w:val="24"/>
        </w:rPr>
      </w:pPr>
    </w:p>
    <w:p w:rsidR="00212D77" w:rsidRDefault="005A639D">
      <w:pPr>
        <w:pStyle w:val="a3"/>
        <w:spacing w:before="89"/>
        <w:ind w:left="886"/>
      </w:pPr>
      <w:r>
        <w:rPr>
          <w:noProof/>
          <w:lang w:eastAsia="ru-RU"/>
        </w:rPr>
        <w:drawing>
          <wp:anchor distT="0" distB="0" distL="0" distR="0" simplePos="0" relativeHeight="15769088" behindDoc="0" locked="0" layoutInCell="1" allowOverlap="1">
            <wp:simplePos x="0" y="0"/>
            <wp:positionH relativeFrom="page">
              <wp:posOffset>1059180</wp:posOffset>
            </wp:positionH>
            <wp:positionV relativeFrom="paragraph">
              <wp:posOffset>-1499173</wp:posOffset>
            </wp:positionV>
            <wp:extent cx="5889773" cy="1692593"/>
            <wp:effectExtent l="0" t="0" r="0" b="0"/>
            <wp:wrapNone/>
            <wp:docPr id="167" name="image89.jpeg" descr="магнитопорошковый метод неразрушающего контро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9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9773" cy="16925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1)</w:t>
      </w:r>
    </w:p>
    <w:p w:rsidR="00212D77" w:rsidRDefault="005A639D">
      <w:pPr>
        <w:pStyle w:val="a3"/>
        <w:spacing w:before="3"/>
        <w:ind w:left="1505"/>
      </w:pPr>
      <w:r>
        <w:t>Метод</w:t>
      </w:r>
      <w:r>
        <w:rPr>
          <w:spacing w:val="-2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состоит</w:t>
      </w:r>
      <w:r>
        <w:rPr>
          <w:spacing w:val="-6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следующих</w:t>
      </w:r>
      <w:r>
        <w:rPr>
          <w:spacing w:val="-5"/>
        </w:rPr>
        <w:t xml:space="preserve"> </w:t>
      </w:r>
      <w:r>
        <w:t>этапов:</w:t>
      </w:r>
    </w:p>
    <w:p w:rsidR="00212D77" w:rsidRDefault="005A639D">
      <w:pPr>
        <w:pStyle w:val="a3"/>
        <w:ind w:left="796" w:right="5435"/>
      </w:pPr>
      <w:r>
        <w:t>1.Подготовка поверхности к контролю;</w:t>
      </w:r>
      <w:r>
        <w:rPr>
          <w:spacing w:val="-67"/>
        </w:rPr>
        <w:t xml:space="preserve"> </w:t>
      </w:r>
      <w:r>
        <w:t>2.Подготовка</w:t>
      </w:r>
      <w:r>
        <w:rPr>
          <w:spacing w:val="-1"/>
        </w:rPr>
        <w:t xml:space="preserve"> </w:t>
      </w:r>
      <w:r>
        <w:t>суспензии;</w:t>
      </w:r>
    </w:p>
    <w:p w:rsidR="00212D77" w:rsidRDefault="005A639D">
      <w:pPr>
        <w:pStyle w:val="a3"/>
        <w:ind w:left="796" w:right="1925"/>
      </w:pPr>
      <w:r>
        <w:t>3.Намагничивание контролируемого сварного соединения;</w:t>
      </w:r>
      <w:r>
        <w:rPr>
          <w:spacing w:val="1"/>
        </w:rPr>
        <w:t xml:space="preserve"> </w:t>
      </w:r>
      <w:r>
        <w:t>4.Нанесение</w:t>
      </w:r>
      <w:r>
        <w:rPr>
          <w:spacing w:val="-4"/>
        </w:rPr>
        <w:t xml:space="preserve"> </w:t>
      </w:r>
      <w:r>
        <w:t>магнитных</w:t>
      </w:r>
      <w:r>
        <w:rPr>
          <w:spacing w:val="-3"/>
        </w:rPr>
        <w:t xml:space="preserve"> </w:t>
      </w:r>
      <w:r>
        <w:t>порошков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поверхность</w:t>
      </w:r>
      <w:r>
        <w:rPr>
          <w:spacing w:val="-4"/>
        </w:rPr>
        <w:t xml:space="preserve"> </w:t>
      </w:r>
      <w:r>
        <w:t>соединения;</w:t>
      </w:r>
    </w:p>
    <w:p w:rsidR="00212D77" w:rsidRDefault="005A639D">
      <w:pPr>
        <w:pStyle w:val="a3"/>
        <w:ind w:left="796" w:right="2035"/>
      </w:pPr>
      <w:r>
        <w:t>5.Осмотр поверхности и выявление участков, покрытых порошком;</w:t>
      </w:r>
      <w:r>
        <w:rPr>
          <w:spacing w:val="-67"/>
        </w:rPr>
        <w:t xml:space="preserve"> </w:t>
      </w:r>
      <w:r>
        <w:t>6.Размагничивание</w:t>
      </w:r>
      <w:r>
        <w:rPr>
          <w:spacing w:val="-4"/>
        </w:rPr>
        <w:t xml:space="preserve"> </w:t>
      </w:r>
      <w:r>
        <w:t>соединения.</w:t>
      </w:r>
    </w:p>
    <w:p w:rsidR="00212D77" w:rsidRDefault="005A639D">
      <w:pPr>
        <w:pStyle w:val="a3"/>
        <w:ind w:left="796" w:right="387" w:firstLine="708"/>
        <w:jc w:val="both"/>
      </w:pPr>
      <w:r>
        <w:t>Намагничивание</w:t>
      </w:r>
      <w:r>
        <w:rPr>
          <w:spacing w:val="1"/>
        </w:rPr>
        <w:t xml:space="preserve"> </w:t>
      </w:r>
      <w:r>
        <w:t>металла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1"/>
        </w:rPr>
        <w:t xml:space="preserve"> </w:t>
      </w:r>
      <w:r>
        <w:t>пропусканием</w:t>
      </w:r>
      <w:r>
        <w:rPr>
          <w:spacing w:val="1"/>
        </w:rPr>
        <w:t xml:space="preserve"> </w:t>
      </w:r>
      <w:r>
        <w:t>электрического тока</w:t>
      </w:r>
      <w:r>
        <w:rPr>
          <w:spacing w:val="-2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металл</w:t>
      </w:r>
      <w:r>
        <w:rPr>
          <w:spacing w:val="-3"/>
        </w:rPr>
        <w:t xml:space="preserve"> </w:t>
      </w:r>
      <w:r>
        <w:t>или с</w:t>
      </w:r>
      <w:r>
        <w:rPr>
          <w:spacing w:val="-3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магнитов.</w:t>
      </w:r>
    </w:p>
    <w:p w:rsidR="00212D77" w:rsidRDefault="005A639D">
      <w:pPr>
        <w:pStyle w:val="a3"/>
        <w:ind w:left="796" w:right="388" w:firstLine="708"/>
        <w:jc w:val="both"/>
      </w:pPr>
      <w:r>
        <w:t>В качестве магнитных порошков используют тонкодисперсные магнитные</w:t>
      </w:r>
      <w:r>
        <w:rPr>
          <w:spacing w:val="1"/>
        </w:rPr>
        <w:t xml:space="preserve"> </w:t>
      </w:r>
      <w:r>
        <w:t>порошки</w:t>
      </w:r>
      <w:r>
        <w:rPr>
          <w:spacing w:val="1"/>
        </w:rPr>
        <w:t xml:space="preserve"> </w:t>
      </w:r>
      <w:r>
        <w:t>размером</w:t>
      </w:r>
      <w:r>
        <w:rPr>
          <w:spacing w:val="1"/>
        </w:rPr>
        <w:t xml:space="preserve"> </w:t>
      </w:r>
      <w:r>
        <w:t>частиц</w:t>
      </w:r>
      <w:r>
        <w:rPr>
          <w:spacing w:val="1"/>
        </w:rPr>
        <w:t xml:space="preserve"> </w:t>
      </w:r>
      <w:r>
        <w:t>5-20мкм,</w:t>
      </w:r>
      <w:r>
        <w:rPr>
          <w:spacing w:val="1"/>
        </w:rPr>
        <w:t xml:space="preserve"> </w:t>
      </w:r>
      <w:r>
        <w:t>обладающие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магнитной</w:t>
      </w:r>
      <w:r>
        <w:rPr>
          <w:spacing w:val="1"/>
        </w:rPr>
        <w:t xml:space="preserve"> </w:t>
      </w:r>
      <w:r>
        <w:t>проницаемостью</w:t>
      </w:r>
      <w:r>
        <w:rPr>
          <w:spacing w:val="1"/>
        </w:rPr>
        <w:t xml:space="preserve"> </w:t>
      </w:r>
      <w:r>
        <w:t>(отходы</w:t>
      </w:r>
      <w:r>
        <w:rPr>
          <w:spacing w:val="1"/>
        </w:rPr>
        <w:t xml:space="preserve"> </w:t>
      </w:r>
      <w:r>
        <w:t>стали,</w:t>
      </w:r>
      <w:r>
        <w:rPr>
          <w:spacing w:val="1"/>
        </w:rPr>
        <w:t xml:space="preserve"> </w:t>
      </w:r>
      <w:r>
        <w:t>магнетита,</w:t>
      </w:r>
      <w:r>
        <w:rPr>
          <w:spacing w:val="1"/>
        </w:rPr>
        <w:t xml:space="preserve"> </w:t>
      </w:r>
      <w:r>
        <w:t>феррита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т.д.).</w:t>
      </w:r>
      <w:r>
        <w:rPr>
          <w:spacing w:val="71"/>
        </w:rPr>
        <w:t xml:space="preserve"> </w:t>
      </w:r>
      <w:r>
        <w:t>Порошки</w:t>
      </w:r>
      <w:r>
        <w:rPr>
          <w:spacing w:val="1"/>
        </w:rPr>
        <w:t xml:space="preserve"> </w:t>
      </w:r>
      <w:r>
        <w:t>используют</w:t>
      </w:r>
      <w:r>
        <w:rPr>
          <w:spacing w:val="-2"/>
        </w:rPr>
        <w:t xml:space="preserve"> </w:t>
      </w:r>
      <w:r>
        <w:t>как в</w:t>
      </w:r>
      <w:r>
        <w:rPr>
          <w:spacing w:val="-2"/>
        </w:rPr>
        <w:t xml:space="preserve"> </w:t>
      </w:r>
      <w:r>
        <w:t>сухом виде,</w:t>
      </w:r>
      <w:r>
        <w:rPr>
          <w:spacing w:val="-1"/>
        </w:rPr>
        <w:t xml:space="preserve"> </w:t>
      </w:r>
      <w:r>
        <w:t>так 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 суспензии.</w:t>
      </w:r>
    </w:p>
    <w:p w:rsidR="00212D77" w:rsidRDefault="005A639D">
      <w:pPr>
        <w:pStyle w:val="a3"/>
        <w:ind w:left="796" w:right="385" w:firstLine="708"/>
        <w:jc w:val="both"/>
      </w:pPr>
      <w:r>
        <w:t>Перед</w:t>
      </w:r>
      <w:r>
        <w:rPr>
          <w:spacing w:val="1"/>
        </w:rPr>
        <w:t xml:space="preserve"> </w:t>
      </w:r>
      <w:r>
        <w:t>нанесением</w:t>
      </w:r>
      <w:r>
        <w:rPr>
          <w:spacing w:val="1"/>
        </w:rPr>
        <w:t xml:space="preserve"> </w:t>
      </w:r>
      <w:r>
        <w:t>порошков</w:t>
      </w:r>
      <w:r>
        <w:rPr>
          <w:spacing w:val="1"/>
        </w:rPr>
        <w:t xml:space="preserve"> </w:t>
      </w:r>
      <w:r>
        <w:t>поверхность</w:t>
      </w:r>
      <w:r>
        <w:rPr>
          <w:spacing w:val="1"/>
        </w:rPr>
        <w:t xml:space="preserve"> </w:t>
      </w:r>
      <w:r>
        <w:t>металла</w:t>
      </w:r>
      <w:r>
        <w:rPr>
          <w:spacing w:val="1"/>
        </w:rPr>
        <w:t xml:space="preserve"> </w:t>
      </w:r>
      <w:r>
        <w:t>тщательно</w:t>
      </w:r>
      <w:r>
        <w:rPr>
          <w:spacing w:val="1"/>
        </w:rPr>
        <w:t xml:space="preserve"> </w:t>
      </w:r>
      <w:r>
        <w:t>очищают.</w:t>
      </w:r>
      <w:r>
        <w:rPr>
          <w:spacing w:val="-67"/>
        </w:rPr>
        <w:t xml:space="preserve"> </w:t>
      </w:r>
      <w:r>
        <w:t>При наличии поверхностных дефектов порошковые рисунки всегда получаются</w:t>
      </w:r>
      <w:r>
        <w:rPr>
          <w:spacing w:val="1"/>
        </w:rPr>
        <w:t xml:space="preserve"> </w:t>
      </w:r>
      <w:r>
        <w:t>плотными,</w:t>
      </w:r>
      <w:r>
        <w:rPr>
          <w:spacing w:val="1"/>
        </w:rPr>
        <w:t xml:space="preserve"> </w:t>
      </w:r>
      <w:r>
        <w:t>хорошо</w:t>
      </w:r>
      <w:r>
        <w:rPr>
          <w:spacing w:val="1"/>
        </w:rPr>
        <w:t xml:space="preserve"> </w:t>
      </w:r>
      <w:r>
        <w:t>сцепляются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поверхностью</w:t>
      </w:r>
      <w:r>
        <w:rPr>
          <w:spacing w:val="1"/>
        </w:rPr>
        <w:t xml:space="preserve"> </w:t>
      </w:r>
      <w:r>
        <w:t>металла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резкие</w:t>
      </w:r>
      <w:r>
        <w:rPr>
          <w:spacing w:val="1"/>
        </w:rPr>
        <w:t xml:space="preserve"> </w:t>
      </w:r>
      <w:r>
        <w:t>очертания.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дефект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некоторой</w:t>
      </w:r>
      <w:r>
        <w:rPr>
          <w:spacing w:val="1"/>
        </w:rPr>
        <w:t xml:space="preserve"> </w:t>
      </w:r>
      <w:r>
        <w:t>глубине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рисунки</w:t>
      </w:r>
      <w:r>
        <w:rPr>
          <w:spacing w:val="1"/>
        </w:rPr>
        <w:t xml:space="preserve"> </w:t>
      </w:r>
      <w:r>
        <w:t>получаются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плотными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резким</w:t>
      </w:r>
      <w:r>
        <w:rPr>
          <w:spacing w:val="1"/>
        </w:rPr>
        <w:t xml:space="preserve"> </w:t>
      </w:r>
      <w:r>
        <w:t>очертанием</w:t>
      </w:r>
      <w:r>
        <w:rPr>
          <w:spacing w:val="1"/>
        </w:rPr>
        <w:t xml:space="preserve"> </w:t>
      </w:r>
      <w:r>
        <w:t>контура</w:t>
      </w:r>
      <w:r>
        <w:rPr>
          <w:spacing w:val="-67"/>
        </w:rPr>
        <w:t xml:space="preserve"> </w:t>
      </w:r>
      <w:r>
        <w:t>дефекта.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виду</w:t>
      </w:r>
      <w:r>
        <w:rPr>
          <w:spacing w:val="1"/>
        </w:rPr>
        <w:t xml:space="preserve"> </w:t>
      </w:r>
      <w:r>
        <w:t>рисунка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установить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дефекта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расположение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металле.</w:t>
      </w:r>
    </w:p>
    <w:p w:rsidR="00212D77" w:rsidRDefault="005A639D">
      <w:pPr>
        <w:pStyle w:val="a3"/>
        <w:ind w:left="796" w:right="387" w:firstLine="708"/>
        <w:jc w:val="both"/>
      </w:pPr>
      <w:r>
        <w:t>При</w:t>
      </w:r>
      <w:r>
        <w:rPr>
          <w:spacing w:val="1"/>
        </w:rPr>
        <w:t xml:space="preserve"> </w:t>
      </w:r>
      <w:r>
        <w:t>контроле</w:t>
      </w:r>
      <w:r>
        <w:rPr>
          <w:spacing w:val="1"/>
        </w:rPr>
        <w:t xml:space="preserve"> </w:t>
      </w:r>
      <w:r>
        <w:t>дефектов,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некоторой</w:t>
      </w:r>
      <w:r>
        <w:rPr>
          <w:spacing w:val="1"/>
        </w:rPr>
        <w:t xml:space="preserve"> </w:t>
      </w:r>
      <w:r>
        <w:t>глубине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пользуются</w:t>
      </w:r>
      <w:r>
        <w:rPr>
          <w:spacing w:val="1"/>
        </w:rPr>
        <w:t xml:space="preserve"> </w:t>
      </w:r>
      <w:r>
        <w:t>сухим</w:t>
      </w:r>
      <w:r>
        <w:rPr>
          <w:spacing w:val="1"/>
        </w:rPr>
        <w:t xml:space="preserve"> </w:t>
      </w:r>
      <w:r>
        <w:t>методом,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чувствительным.</w:t>
      </w:r>
    </w:p>
    <w:p w:rsidR="00212D77" w:rsidRDefault="005A639D">
      <w:pPr>
        <w:pStyle w:val="a3"/>
        <w:ind w:left="796" w:right="389" w:firstLine="708"/>
        <w:jc w:val="both"/>
      </w:pPr>
      <w:r>
        <w:t>Чувствительность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ограничена,</w:t>
      </w:r>
      <w:r>
        <w:rPr>
          <w:spacing w:val="1"/>
        </w:rPr>
        <w:t xml:space="preserve"> </w:t>
      </w:r>
      <w:r>
        <w:t>хорошие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получаются,</w:t>
      </w:r>
      <w:r>
        <w:rPr>
          <w:spacing w:val="1"/>
        </w:rPr>
        <w:t xml:space="preserve"> </w:t>
      </w:r>
      <w:r>
        <w:t>если</w:t>
      </w:r>
      <w:r>
        <w:rPr>
          <w:spacing w:val="-1"/>
        </w:rPr>
        <w:t xml:space="preserve"> </w:t>
      </w:r>
      <w:r>
        <w:t>дефект</w:t>
      </w:r>
      <w:r>
        <w:rPr>
          <w:spacing w:val="-4"/>
        </w:rPr>
        <w:t xml:space="preserve"> </w:t>
      </w:r>
      <w:r>
        <w:t>расположен</w:t>
      </w:r>
      <w:r>
        <w:rPr>
          <w:spacing w:val="-1"/>
        </w:rPr>
        <w:t xml:space="preserve"> </w:t>
      </w:r>
      <w:r>
        <w:t>на глубине</w:t>
      </w:r>
      <w:r>
        <w:rPr>
          <w:spacing w:val="-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6 мм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поверхности.</w:t>
      </w:r>
    </w:p>
    <w:p w:rsidR="00212D77" w:rsidRDefault="005A639D">
      <w:pPr>
        <w:pStyle w:val="a3"/>
        <w:spacing w:line="242" w:lineRule="auto"/>
        <w:ind w:left="796" w:right="387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5769600" behindDoc="0" locked="0" layoutInCell="1" allowOverlap="1">
            <wp:simplePos x="0" y="0"/>
            <wp:positionH relativeFrom="page">
              <wp:posOffset>1264919</wp:posOffset>
            </wp:positionH>
            <wp:positionV relativeFrom="paragraph">
              <wp:posOffset>413134</wp:posOffset>
            </wp:positionV>
            <wp:extent cx="5439156" cy="1623060"/>
            <wp:effectExtent l="0" t="0" r="0" b="0"/>
            <wp:wrapNone/>
            <wp:docPr id="169" name="image90.jpeg" descr="G:\ЛЕКЦИИ\Контроль качества\Дефектоскопия\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90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9156" cy="1623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Схема выявления дефектов в сварном шве с помощью магнитного порошка</w:t>
      </w:r>
      <w:r>
        <w:rPr>
          <w:spacing w:val="-67"/>
        </w:rPr>
        <w:t xml:space="preserve"> </w:t>
      </w:r>
      <w:r>
        <w:t>представлена</w:t>
      </w:r>
      <w:r>
        <w:rPr>
          <w:spacing w:val="-4"/>
        </w:rPr>
        <w:t xml:space="preserve"> </w:t>
      </w:r>
      <w:r>
        <w:t>на рис.</w:t>
      </w:r>
      <w:r>
        <w:rPr>
          <w:spacing w:val="-1"/>
        </w:rPr>
        <w:t xml:space="preserve"> </w:t>
      </w:r>
      <w:r>
        <w:t>2.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3"/>
        <w:rPr>
          <w:sz w:val="25"/>
        </w:rPr>
      </w:pPr>
    </w:p>
    <w:p w:rsidR="00212D77" w:rsidRDefault="005A639D">
      <w:pPr>
        <w:pStyle w:val="a3"/>
        <w:ind w:left="1279"/>
      </w:pPr>
      <w:r>
        <w:t>2)</w:t>
      </w:r>
    </w:p>
    <w:p w:rsidR="00212D77" w:rsidRDefault="00212D77">
      <w:pPr>
        <w:sectPr w:rsidR="00212D77">
          <w:pgSz w:w="11910" w:h="16840"/>
          <w:pgMar w:top="126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404"/>
        <w:jc w:val="center"/>
      </w:pPr>
      <w:r>
        <w:lastRenderedPageBreak/>
        <w:t>а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трещина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некоторой</w:t>
      </w:r>
      <w:r>
        <w:rPr>
          <w:spacing w:val="-2"/>
        </w:rPr>
        <w:t xml:space="preserve"> </w:t>
      </w:r>
      <w:r>
        <w:t>глубине</w:t>
      </w:r>
      <w:r>
        <w:rPr>
          <w:spacing w:val="-2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поверхности;</w:t>
      </w:r>
      <w:r>
        <w:rPr>
          <w:spacing w:val="-5"/>
        </w:rPr>
        <w:t xml:space="preserve"> </w:t>
      </w:r>
      <w:r>
        <w:t>б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поверхностная</w:t>
      </w:r>
      <w:r>
        <w:rPr>
          <w:spacing w:val="-3"/>
        </w:rPr>
        <w:t xml:space="preserve"> </w:t>
      </w:r>
      <w:r>
        <w:t>трещина;</w:t>
      </w:r>
      <w:r>
        <w:rPr>
          <w:spacing w:val="-3"/>
        </w:rPr>
        <w:t xml:space="preserve"> </w:t>
      </w:r>
      <w:r>
        <w:t>1</w:t>
      </w:r>
    </w:p>
    <w:p w:rsidR="00212D77" w:rsidRDefault="005A639D">
      <w:pPr>
        <w:pStyle w:val="a3"/>
        <w:spacing w:before="3"/>
        <w:ind w:left="992" w:right="582"/>
        <w:jc w:val="center"/>
      </w:pPr>
      <w:r>
        <w:t>– свариваемый металл; 2 – сварной шов; 3 – магнитный порошок; 4 – скрытая</w:t>
      </w:r>
      <w:r>
        <w:rPr>
          <w:spacing w:val="-67"/>
        </w:rPr>
        <w:t xml:space="preserve"> </w:t>
      </w:r>
      <w:r>
        <w:t>трещина; 5</w:t>
      </w:r>
      <w:r>
        <w:rPr>
          <w:spacing w:val="-1"/>
        </w:rPr>
        <w:t xml:space="preserve"> </w:t>
      </w:r>
      <w:r>
        <w:t>– поверхностная</w:t>
      </w:r>
      <w:r>
        <w:rPr>
          <w:spacing w:val="2"/>
        </w:rPr>
        <w:t xml:space="preserve"> </w:t>
      </w:r>
      <w:r>
        <w:t>трещина.</w:t>
      </w:r>
    </w:p>
    <w:p w:rsidR="00212D77" w:rsidRDefault="00212D77">
      <w:pPr>
        <w:pStyle w:val="a3"/>
        <w:spacing w:before="10"/>
        <w:rPr>
          <w:sz w:val="27"/>
        </w:rPr>
      </w:pPr>
    </w:p>
    <w:p w:rsidR="00212D77" w:rsidRDefault="005A639D">
      <w:pPr>
        <w:pStyle w:val="a3"/>
        <w:ind w:left="796" w:right="387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81" behindDoc="0" locked="0" layoutInCell="1" allowOverlap="1">
            <wp:simplePos x="0" y="0"/>
            <wp:positionH relativeFrom="page">
              <wp:posOffset>2699137</wp:posOffset>
            </wp:positionH>
            <wp:positionV relativeFrom="paragraph">
              <wp:posOffset>1089424</wp:posOffset>
            </wp:positionV>
            <wp:extent cx="2518459" cy="1483613"/>
            <wp:effectExtent l="0" t="0" r="0" b="0"/>
            <wp:wrapTopAndBottom/>
            <wp:docPr id="171" name="image91.jpeg" descr="https://novosibirsk.texnogaz.ru/img/Article/defektoskop-magnitoporoshkovyy-md12-pc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91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8459" cy="1483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Для контроля методом магнитного порошка используют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магнитные</w:t>
      </w:r>
      <w:r>
        <w:rPr>
          <w:spacing w:val="1"/>
        </w:rPr>
        <w:t xml:space="preserve"> </w:t>
      </w:r>
      <w:r>
        <w:t>дефектоскопы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3),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намагничивание</w:t>
      </w:r>
      <w:r>
        <w:rPr>
          <w:spacing w:val="1"/>
        </w:rPr>
        <w:t xml:space="preserve"> </w:t>
      </w:r>
      <w:r>
        <w:t>металла,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автоматическое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выключение</w:t>
      </w:r>
      <w:r>
        <w:rPr>
          <w:spacing w:val="1"/>
        </w:rPr>
        <w:t xml:space="preserve"> </w:t>
      </w:r>
      <w:r>
        <w:t>тока,</w:t>
      </w:r>
      <w:r>
        <w:rPr>
          <w:spacing w:val="1"/>
        </w:rPr>
        <w:t xml:space="preserve"> </w:t>
      </w:r>
      <w:r>
        <w:t>подача</w:t>
      </w:r>
      <w:r>
        <w:rPr>
          <w:spacing w:val="1"/>
        </w:rPr>
        <w:t xml:space="preserve"> </w:t>
      </w:r>
      <w:r>
        <w:t>магнитной</w:t>
      </w:r>
      <w:r>
        <w:rPr>
          <w:spacing w:val="1"/>
        </w:rPr>
        <w:t xml:space="preserve"> </w:t>
      </w:r>
      <w:r>
        <w:t>суспензии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размагничивание</w:t>
      </w:r>
      <w:r>
        <w:rPr>
          <w:spacing w:val="70"/>
        </w:rPr>
        <w:t xml:space="preserve"> </w:t>
      </w:r>
      <w:r>
        <w:t>металла</w:t>
      </w:r>
      <w:r>
        <w:rPr>
          <w:spacing w:val="1"/>
        </w:rPr>
        <w:t xml:space="preserve"> </w:t>
      </w:r>
      <w:r>
        <w:t>после</w:t>
      </w:r>
      <w:r>
        <w:rPr>
          <w:spacing w:val="-5"/>
        </w:rPr>
        <w:t xml:space="preserve"> </w:t>
      </w:r>
      <w:r>
        <w:t>окончания</w:t>
      </w:r>
      <w:r>
        <w:rPr>
          <w:spacing w:val="-3"/>
        </w:rPr>
        <w:t xml:space="preserve"> </w:t>
      </w:r>
      <w:r>
        <w:t>испытаний.</w:t>
      </w:r>
    </w:p>
    <w:p w:rsidR="00212D77" w:rsidRDefault="005A639D">
      <w:pPr>
        <w:pStyle w:val="a3"/>
        <w:spacing w:line="266" w:lineRule="exact"/>
        <w:ind w:left="3439"/>
      </w:pPr>
      <w:r>
        <w:t>3)</w:t>
      </w:r>
    </w:p>
    <w:p w:rsidR="00212D77" w:rsidRDefault="005A639D">
      <w:pPr>
        <w:pStyle w:val="a3"/>
        <w:ind w:left="796" w:right="387" w:firstLine="708"/>
        <w:jc w:val="both"/>
      </w:pPr>
      <w:r>
        <w:rPr>
          <w:u w:val="single"/>
        </w:rPr>
        <w:t>Метод</w:t>
      </w:r>
      <w:r>
        <w:rPr>
          <w:spacing w:val="1"/>
          <w:u w:val="single"/>
        </w:rPr>
        <w:t xml:space="preserve"> </w:t>
      </w:r>
      <w:r>
        <w:rPr>
          <w:u w:val="single"/>
        </w:rPr>
        <w:t>феррозондов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промышленности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магнитометрических</w:t>
      </w:r>
      <w:r>
        <w:rPr>
          <w:spacing w:val="1"/>
        </w:rPr>
        <w:t xml:space="preserve"> </w:t>
      </w:r>
      <w:r>
        <w:t>измерений,</w:t>
      </w:r>
      <w:r>
        <w:rPr>
          <w:spacing w:val="1"/>
        </w:rPr>
        <w:t xml:space="preserve"> </w:t>
      </w:r>
      <w:r>
        <w:t>обнаружения</w:t>
      </w:r>
      <w:r>
        <w:rPr>
          <w:spacing w:val="1"/>
        </w:rPr>
        <w:t xml:space="preserve"> </w:t>
      </w:r>
      <w:r>
        <w:t>трещин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металлах. Этот метод основан на выявлении полей рассеяния, возникающих при</w:t>
      </w:r>
      <w:r>
        <w:rPr>
          <w:spacing w:val="1"/>
        </w:rPr>
        <w:t xml:space="preserve"> </w:t>
      </w:r>
      <w:r>
        <w:t>намагничивании</w:t>
      </w:r>
      <w:r>
        <w:rPr>
          <w:spacing w:val="-1"/>
        </w:rPr>
        <w:t xml:space="preserve"> </w:t>
      </w:r>
      <w:r>
        <w:t>металла вблизи</w:t>
      </w:r>
      <w:r>
        <w:rPr>
          <w:spacing w:val="-3"/>
        </w:rPr>
        <w:t xml:space="preserve"> </w:t>
      </w:r>
      <w:r>
        <w:t>дефекта.</w:t>
      </w:r>
    </w:p>
    <w:p w:rsidR="00212D77" w:rsidRDefault="005A639D">
      <w:pPr>
        <w:pStyle w:val="a3"/>
        <w:spacing w:before="1"/>
        <w:ind w:left="796" w:right="383" w:firstLine="708"/>
        <w:jc w:val="both"/>
      </w:pPr>
      <w:r>
        <w:t>Феррозонд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катушку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ферромагнитным</w:t>
      </w:r>
      <w:r>
        <w:rPr>
          <w:spacing w:val="1"/>
        </w:rPr>
        <w:t xml:space="preserve"> </w:t>
      </w:r>
      <w:r>
        <w:t>стержнем.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феррозонд</w:t>
      </w:r>
      <w:r>
        <w:rPr>
          <w:spacing w:val="1"/>
        </w:rPr>
        <w:t xml:space="preserve"> </w:t>
      </w:r>
      <w:r>
        <w:t>пропускается</w:t>
      </w:r>
      <w:r>
        <w:rPr>
          <w:spacing w:val="1"/>
        </w:rPr>
        <w:t xml:space="preserve"> </w:t>
      </w:r>
      <w:r>
        <w:t>переменный</w:t>
      </w:r>
      <w:r>
        <w:rPr>
          <w:spacing w:val="1"/>
        </w:rPr>
        <w:t xml:space="preserve"> </w:t>
      </w:r>
      <w:r>
        <w:t>ток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частоты.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воздействии на сердечник постоянного магнитного поля кривая намагничивания</w:t>
      </w:r>
      <w:r>
        <w:rPr>
          <w:spacing w:val="1"/>
        </w:rPr>
        <w:t xml:space="preserve"> </w:t>
      </w:r>
      <w:r>
        <w:t>смещается</w:t>
      </w:r>
      <w:r>
        <w:rPr>
          <w:spacing w:val="1"/>
        </w:rPr>
        <w:t xml:space="preserve"> </w:t>
      </w:r>
      <w:r>
        <w:t>параллельно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горизонтальном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выходе</w:t>
      </w:r>
      <w:r>
        <w:rPr>
          <w:spacing w:val="1"/>
        </w:rPr>
        <w:t xml:space="preserve"> </w:t>
      </w:r>
      <w:r>
        <w:t>феррозонда появляется ЭДС (электродвижущая сила). Прибор состоит из двух</w:t>
      </w:r>
      <w:r>
        <w:rPr>
          <w:spacing w:val="1"/>
        </w:rPr>
        <w:t xml:space="preserve"> </w:t>
      </w:r>
      <w:r>
        <w:t>феррозондов.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вторичные</w:t>
      </w:r>
      <w:r>
        <w:rPr>
          <w:spacing w:val="1"/>
        </w:rPr>
        <w:t xml:space="preserve"> </w:t>
      </w:r>
      <w:r>
        <w:t>обмотки</w:t>
      </w:r>
      <w:r>
        <w:rPr>
          <w:spacing w:val="1"/>
        </w:rPr>
        <w:t xml:space="preserve"> </w:t>
      </w:r>
      <w:r>
        <w:t>катушек</w:t>
      </w:r>
      <w:r>
        <w:rPr>
          <w:spacing w:val="1"/>
        </w:rPr>
        <w:t xml:space="preserve"> </w:t>
      </w:r>
      <w:r>
        <w:t>феррозондов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последовательно,</w:t>
      </w:r>
      <w:r>
        <w:rPr>
          <w:spacing w:val="1"/>
        </w:rPr>
        <w:t xml:space="preserve"> </w:t>
      </w:r>
      <w:r>
        <w:t>измеряется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поля.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включения</w:t>
      </w:r>
      <w:r>
        <w:rPr>
          <w:spacing w:val="1"/>
        </w:rPr>
        <w:t xml:space="preserve"> </w:t>
      </w:r>
      <w:r>
        <w:t>обмоток</w:t>
      </w:r>
      <w:r>
        <w:rPr>
          <w:spacing w:val="-67"/>
        </w:rPr>
        <w:t xml:space="preserve"> </w:t>
      </w:r>
      <w:r>
        <w:t>осуществляется</w:t>
      </w:r>
      <w:r>
        <w:rPr>
          <w:spacing w:val="-1"/>
        </w:rPr>
        <w:t xml:space="preserve"> </w:t>
      </w:r>
      <w:r>
        <w:t>на встречу</w:t>
      </w:r>
      <w:r>
        <w:rPr>
          <w:spacing w:val="-3"/>
        </w:rPr>
        <w:t xml:space="preserve"> </w:t>
      </w:r>
      <w:r>
        <w:t>друг</w:t>
      </w:r>
      <w:r>
        <w:rPr>
          <w:spacing w:val="-1"/>
        </w:rPr>
        <w:t xml:space="preserve"> </w:t>
      </w:r>
      <w:r>
        <w:t>другу,</w:t>
      </w:r>
      <w:r>
        <w:rPr>
          <w:spacing w:val="-1"/>
        </w:rPr>
        <w:t xml:space="preserve"> </w:t>
      </w:r>
      <w:r>
        <w:t>измеряется его</w:t>
      </w:r>
      <w:r>
        <w:rPr>
          <w:spacing w:val="1"/>
        </w:rPr>
        <w:t xml:space="preserve"> </w:t>
      </w:r>
      <w:r>
        <w:t>градиент.</w:t>
      </w:r>
    </w:p>
    <w:p w:rsidR="00212D77" w:rsidRDefault="005A639D">
      <w:pPr>
        <w:pStyle w:val="a3"/>
        <w:ind w:left="796" w:right="382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5770624" behindDoc="0" locked="0" layoutInCell="1" allowOverlap="1">
            <wp:simplePos x="0" y="0"/>
            <wp:positionH relativeFrom="page">
              <wp:posOffset>1999488</wp:posOffset>
            </wp:positionH>
            <wp:positionV relativeFrom="paragraph">
              <wp:posOffset>411991</wp:posOffset>
            </wp:positionV>
            <wp:extent cx="3973067" cy="2511551"/>
            <wp:effectExtent l="0" t="0" r="0" b="0"/>
            <wp:wrapNone/>
            <wp:docPr id="173" name="image92.jpeg" descr="G:\ЛЕКЦИИ\Контроль качества\Дефектоскопия\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92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3067" cy="25115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Схема расположения зондов в датчике прибора для обнаружения</w:t>
      </w:r>
      <w:r>
        <w:rPr>
          <w:spacing w:val="1"/>
        </w:rPr>
        <w:t xml:space="preserve"> </w:t>
      </w:r>
      <w:r>
        <w:t>дефектов</w:t>
      </w:r>
      <w:r>
        <w:rPr>
          <w:spacing w:val="-67"/>
        </w:rPr>
        <w:t xml:space="preserve"> </w:t>
      </w:r>
      <w:r>
        <w:t>структуры представлена на</w:t>
      </w:r>
      <w:r>
        <w:rPr>
          <w:spacing w:val="-3"/>
        </w:rPr>
        <w:t xml:space="preserve"> </w:t>
      </w:r>
      <w:r>
        <w:t>рис.</w:t>
      </w:r>
      <w:r>
        <w:rPr>
          <w:spacing w:val="-1"/>
        </w:rPr>
        <w:t xml:space="preserve"> </w:t>
      </w:r>
      <w:r>
        <w:t>4.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5A639D">
      <w:pPr>
        <w:pStyle w:val="a3"/>
        <w:spacing w:before="248"/>
        <w:ind w:left="2436"/>
      </w:pPr>
      <w:r>
        <w:t>4)</w:t>
      </w:r>
    </w:p>
    <w:p w:rsidR="00212D77" w:rsidRDefault="005A639D">
      <w:pPr>
        <w:pStyle w:val="a3"/>
        <w:spacing w:before="2"/>
        <w:ind w:left="411"/>
        <w:jc w:val="center"/>
      </w:pP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испытуемый</w:t>
      </w:r>
      <w:r>
        <w:rPr>
          <w:spacing w:val="-1"/>
        </w:rPr>
        <w:t xml:space="preserve"> </w:t>
      </w:r>
      <w:r>
        <w:t>металл;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измерительный</w:t>
      </w:r>
      <w:r>
        <w:rPr>
          <w:spacing w:val="-2"/>
        </w:rPr>
        <w:t xml:space="preserve"> </w:t>
      </w:r>
      <w:r>
        <w:t>прибор;3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феррозонды;</w:t>
      </w:r>
      <w:r>
        <w:rPr>
          <w:spacing w:val="-3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дефект</w:t>
      </w:r>
    </w:p>
    <w:p w:rsidR="00212D77" w:rsidRDefault="00212D77">
      <w:pPr>
        <w:jc w:val="center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796" w:right="384" w:firstLine="708"/>
        <w:jc w:val="both"/>
      </w:pPr>
      <w:r>
        <w:rPr>
          <w:u w:val="single"/>
        </w:rPr>
        <w:lastRenderedPageBreak/>
        <w:t>Магнитоиндукционный</w:t>
      </w:r>
      <w:r>
        <w:rPr>
          <w:spacing w:val="1"/>
          <w:u w:val="single"/>
        </w:rPr>
        <w:t xml:space="preserve"> </w:t>
      </w:r>
      <w:r>
        <w:rPr>
          <w:u w:val="single"/>
        </w:rPr>
        <w:t>метод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рассеяния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намагниченном</w:t>
      </w:r>
      <w:r>
        <w:rPr>
          <w:spacing w:val="1"/>
        </w:rPr>
        <w:t xml:space="preserve"> </w:t>
      </w:r>
      <w:r>
        <w:t>металле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катушки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сердечником,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питается</w:t>
      </w:r>
      <w:r>
        <w:rPr>
          <w:spacing w:val="1"/>
        </w:rPr>
        <w:t xml:space="preserve"> </w:t>
      </w:r>
      <w:r>
        <w:t>переменным</w:t>
      </w:r>
      <w:r>
        <w:rPr>
          <w:spacing w:val="1"/>
        </w:rPr>
        <w:t xml:space="preserve"> </w:t>
      </w:r>
      <w:r>
        <w:t>током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элементом</w:t>
      </w:r>
      <w:r>
        <w:rPr>
          <w:spacing w:val="-67"/>
        </w:rPr>
        <w:t xml:space="preserve"> </w:t>
      </w:r>
      <w:r>
        <w:t>мостовой</w:t>
      </w:r>
      <w:r>
        <w:rPr>
          <w:spacing w:val="1"/>
        </w:rPr>
        <w:t xml:space="preserve"> </w:t>
      </w:r>
      <w:r>
        <w:t>схемы.</w:t>
      </w:r>
      <w:r>
        <w:rPr>
          <w:spacing w:val="1"/>
        </w:rPr>
        <w:t xml:space="preserve"> </w:t>
      </w:r>
      <w:r>
        <w:t>Катушка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полюсами</w:t>
      </w:r>
      <w:r>
        <w:rPr>
          <w:spacing w:val="1"/>
        </w:rPr>
        <w:t xml:space="preserve"> </w:t>
      </w:r>
      <w:r>
        <w:t>электромагнита,</w:t>
      </w:r>
      <w:r>
        <w:rPr>
          <w:spacing w:val="-67"/>
        </w:rPr>
        <w:t xml:space="preserve"> </w:t>
      </w:r>
      <w:r>
        <w:t>потоки</w:t>
      </w:r>
      <w:r>
        <w:rPr>
          <w:spacing w:val="1"/>
        </w:rPr>
        <w:t xml:space="preserve"> </w:t>
      </w:r>
      <w:r>
        <w:t>рассеяния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обнаруженного</w:t>
      </w:r>
      <w:r>
        <w:rPr>
          <w:spacing w:val="1"/>
        </w:rPr>
        <w:t xml:space="preserve"> </w:t>
      </w:r>
      <w:r>
        <w:t>дефекта</w:t>
      </w:r>
      <w:r>
        <w:rPr>
          <w:spacing w:val="1"/>
        </w:rPr>
        <w:t xml:space="preserve"> </w:t>
      </w:r>
      <w:r>
        <w:t>возбуждают</w:t>
      </w:r>
      <w:r>
        <w:rPr>
          <w:spacing w:val="1"/>
        </w:rPr>
        <w:t xml:space="preserve"> </w:t>
      </w:r>
      <w:r>
        <w:t>ЭДС,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усиливается,</w:t>
      </w:r>
      <w:r>
        <w:rPr>
          <w:spacing w:val="1"/>
        </w:rPr>
        <w:t xml:space="preserve"> </w:t>
      </w:r>
      <w:r>
        <w:t>преобразовывается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звуковые</w:t>
      </w:r>
      <w:r>
        <w:rPr>
          <w:spacing w:val="1"/>
        </w:rPr>
        <w:t xml:space="preserve"> </w:t>
      </w:r>
      <w:r>
        <w:t>сигналы</w:t>
      </w:r>
      <w:r>
        <w:rPr>
          <w:spacing w:val="1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подается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самопишущее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осциллографическое</w:t>
      </w:r>
      <w:r>
        <w:rPr>
          <w:spacing w:val="1"/>
        </w:rPr>
        <w:t xml:space="preserve"> </w:t>
      </w:r>
      <w:r>
        <w:t>устройство.</w:t>
      </w:r>
      <w:r>
        <w:rPr>
          <w:spacing w:val="1"/>
        </w:rPr>
        <w:t xml:space="preserve"> </w:t>
      </w:r>
      <w:r>
        <w:t>Магнитоиндукционные</w:t>
      </w:r>
      <w:r>
        <w:rPr>
          <w:spacing w:val="1"/>
        </w:rPr>
        <w:t xml:space="preserve"> </w:t>
      </w:r>
      <w:r>
        <w:t>методы используются для выявления трещин, непроваров и других дефектов при</w:t>
      </w:r>
      <w:r>
        <w:rPr>
          <w:spacing w:val="-67"/>
        </w:rPr>
        <w:t xml:space="preserve"> </w:t>
      </w:r>
      <w:r>
        <w:t>контроле</w:t>
      </w:r>
      <w:r>
        <w:rPr>
          <w:spacing w:val="-1"/>
        </w:rPr>
        <w:t xml:space="preserve"> </w:t>
      </w:r>
      <w:r>
        <w:t>сварных</w:t>
      </w:r>
      <w:r>
        <w:rPr>
          <w:spacing w:val="1"/>
        </w:rPr>
        <w:t xml:space="preserve"> </w:t>
      </w:r>
      <w:r>
        <w:t>соединений.</w:t>
      </w:r>
    </w:p>
    <w:p w:rsidR="00212D77" w:rsidRDefault="005A639D">
      <w:pPr>
        <w:pStyle w:val="a3"/>
        <w:spacing w:before="2"/>
        <w:ind w:left="796" w:right="387" w:firstLine="708"/>
        <w:jc w:val="both"/>
      </w:pPr>
      <w:r>
        <w:rPr>
          <w:u w:val="single"/>
        </w:rPr>
        <w:t>Магнитографический метод</w:t>
      </w:r>
      <w:r>
        <w:t xml:space="preserve"> используется для контроля качества сварных</w:t>
      </w:r>
      <w:r>
        <w:rPr>
          <w:spacing w:val="1"/>
        </w:rPr>
        <w:t xml:space="preserve"> </w:t>
      </w:r>
      <w:r>
        <w:t>швов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металлах,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трещины,</w:t>
      </w:r>
      <w:r>
        <w:rPr>
          <w:spacing w:val="1"/>
        </w:rPr>
        <w:t xml:space="preserve"> </w:t>
      </w:r>
      <w:r>
        <w:t>непровары,</w:t>
      </w:r>
      <w:r>
        <w:rPr>
          <w:spacing w:val="1"/>
        </w:rPr>
        <w:t xml:space="preserve"> </w:t>
      </w:r>
      <w:r>
        <w:t>газовые</w:t>
      </w:r>
      <w:r>
        <w:rPr>
          <w:spacing w:val="1"/>
        </w:rPr>
        <w:t xml:space="preserve"> </w:t>
      </w:r>
      <w:r>
        <w:t>поры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крупные</w:t>
      </w:r>
      <w:r>
        <w:rPr>
          <w:spacing w:val="1"/>
        </w:rPr>
        <w:t xml:space="preserve"> </w:t>
      </w:r>
      <w:r>
        <w:t>шлаковые</w:t>
      </w:r>
      <w:r>
        <w:rPr>
          <w:spacing w:val="1"/>
        </w:rPr>
        <w:t xml:space="preserve"> </w:t>
      </w:r>
      <w:r>
        <w:t>включения.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стыковых</w:t>
      </w:r>
      <w:r>
        <w:rPr>
          <w:spacing w:val="1"/>
        </w:rPr>
        <w:t xml:space="preserve"> </w:t>
      </w:r>
      <w:r>
        <w:t>швов,</w:t>
      </w:r>
      <w:r>
        <w:rPr>
          <w:spacing w:val="1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сваркой</w:t>
      </w:r>
      <w:r>
        <w:rPr>
          <w:spacing w:val="1"/>
        </w:rPr>
        <w:t xml:space="preserve"> </w:t>
      </w:r>
      <w:r>
        <w:t>плавлением,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образом</w:t>
      </w:r>
      <w:r>
        <w:rPr>
          <w:spacing w:val="1"/>
        </w:rPr>
        <w:t xml:space="preserve"> </w:t>
      </w:r>
      <w:r>
        <w:t>швов</w:t>
      </w:r>
      <w:r>
        <w:rPr>
          <w:spacing w:val="1"/>
        </w:rPr>
        <w:t xml:space="preserve"> </w:t>
      </w:r>
      <w:r>
        <w:t>магистральных</w:t>
      </w:r>
      <w:r>
        <w:rPr>
          <w:spacing w:val="1"/>
        </w:rPr>
        <w:t xml:space="preserve"> </w:t>
      </w:r>
      <w:r>
        <w:t>трубопроводов.</w:t>
      </w:r>
      <w:r>
        <w:rPr>
          <w:spacing w:val="1"/>
        </w:rPr>
        <w:t xml:space="preserve"> </w:t>
      </w:r>
      <w:r>
        <w:t>Этим методом можно контролировать сварные узлы и конструкции толщиной до</w:t>
      </w:r>
      <w:r>
        <w:rPr>
          <w:spacing w:val="-67"/>
        </w:rPr>
        <w:t xml:space="preserve"> </w:t>
      </w:r>
      <w:r>
        <w:t>25мм.</w:t>
      </w:r>
    </w:p>
    <w:p w:rsidR="00212D77" w:rsidRDefault="005A639D">
      <w:pPr>
        <w:pStyle w:val="a3"/>
        <w:spacing w:before="1"/>
        <w:ind w:left="796" w:right="383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15771648" behindDoc="0" locked="0" layoutInCell="1" allowOverlap="1">
            <wp:simplePos x="0" y="0"/>
            <wp:positionH relativeFrom="page">
              <wp:posOffset>2395073</wp:posOffset>
            </wp:positionH>
            <wp:positionV relativeFrom="paragraph">
              <wp:posOffset>1685195</wp:posOffset>
            </wp:positionV>
            <wp:extent cx="3224689" cy="2050436"/>
            <wp:effectExtent l="0" t="0" r="0" b="0"/>
            <wp:wrapNone/>
            <wp:docPr id="175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93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4689" cy="20504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отличие от других электромагнитных методов этот метод позволяет 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потоки</w:t>
      </w:r>
      <w:r>
        <w:rPr>
          <w:spacing w:val="1"/>
        </w:rPr>
        <w:t xml:space="preserve"> </w:t>
      </w:r>
      <w:r>
        <w:t>рассеяния,</w:t>
      </w:r>
      <w:r>
        <w:rPr>
          <w:spacing w:val="1"/>
        </w:rPr>
        <w:t xml:space="preserve"> </w:t>
      </w:r>
      <w:r>
        <w:t>возникающие</w:t>
      </w:r>
      <w:r>
        <w:rPr>
          <w:spacing w:val="1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дефектов,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фиксировать их с помощью ферромагнитной ленты. Для магнитографических</w:t>
      </w:r>
      <w:r>
        <w:rPr>
          <w:spacing w:val="1"/>
        </w:rPr>
        <w:t xml:space="preserve"> </w:t>
      </w:r>
      <w:r>
        <w:t>испытаний</w:t>
      </w:r>
      <w:r>
        <w:rPr>
          <w:spacing w:val="52"/>
        </w:rPr>
        <w:t xml:space="preserve"> </w:t>
      </w:r>
      <w:r>
        <w:t>используются</w:t>
      </w:r>
      <w:r>
        <w:rPr>
          <w:spacing w:val="55"/>
        </w:rPr>
        <w:t xml:space="preserve"> </w:t>
      </w:r>
      <w:r>
        <w:t>магнитографические</w:t>
      </w:r>
      <w:r>
        <w:rPr>
          <w:spacing w:val="53"/>
        </w:rPr>
        <w:t xml:space="preserve"> </w:t>
      </w:r>
      <w:r>
        <w:t>дефектоскопы,</w:t>
      </w:r>
      <w:r>
        <w:rPr>
          <w:spacing w:val="52"/>
        </w:rPr>
        <w:t xml:space="preserve"> </w:t>
      </w:r>
      <w:r>
        <w:t>которые</w:t>
      </w:r>
      <w:r>
        <w:rPr>
          <w:spacing w:val="53"/>
        </w:rPr>
        <w:t xml:space="preserve"> </w:t>
      </w:r>
      <w:r>
        <w:t>состоят</w:t>
      </w:r>
      <w:r>
        <w:rPr>
          <w:spacing w:val="-68"/>
        </w:rPr>
        <w:t xml:space="preserve"> </w:t>
      </w:r>
      <w:r>
        <w:t>из устройства для намагничивания контролируемых участков швов, устройства</w:t>
      </w:r>
      <w:r>
        <w:rPr>
          <w:spacing w:val="1"/>
        </w:rPr>
        <w:t xml:space="preserve"> </w:t>
      </w:r>
      <w:r>
        <w:t>для записи потоков рассеяния и воспроизведения записанных на ленте сигналов</w:t>
      </w:r>
      <w:r>
        <w:rPr>
          <w:spacing w:val="1"/>
        </w:rPr>
        <w:t xml:space="preserve"> </w:t>
      </w:r>
      <w:r>
        <w:t>от обнаруженных дефектов. Схема магнитографического контроля представлена</w:t>
      </w:r>
      <w:r>
        <w:rPr>
          <w:spacing w:val="1"/>
        </w:rPr>
        <w:t xml:space="preserve"> </w:t>
      </w:r>
      <w:r>
        <w:t>на рис.</w:t>
      </w:r>
      <w:r>
        <w:rPr>
          <w:spacing w:val="-1"/>
        </w:rPr>
        <w:t xml:space="preserve"> </w:t>
      </w:r>
      <w:r>
        <w:t>5.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4"/>
        <w:rPr>
          <w:sz w:val="32"/>
        </w:rPr>
      </w:pPr>
    </w:p>
    <w:p w:rsidR="00212D77" w:rsidRDefault="005A639D">
      <w:pPr>
        <w:pStyle w:val="a3"/>
        <w:ind w:left="2834"/>
      </w:pPr>
      <w:r>
        <w:t>5)</w:t>
      </w:r>
    </w:p>
    <w:p w:rsidR="00212D77" w:rsidRDefault="005A639D">
      <w:pPr>
        <w:pStyle w:val="a3"/>
        <w:spacing w:before="2"/>
        <w:ind w:left="1577" w:right="1166"/>
        <w:jc w:val="center"/>
      </w:pPr>
      <w:r>
        <w:t>1 – намагничивающее устройство; 2 – магнитная пленка; 3 – дефект;</w:t>
      </w:r>
      <w:r>
        <w:rPr>
          <w:spacing w:val="-67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– сварной шов</w:t>
      </w:r>
    </w:p>
    <w:p w:rsidR="00212D77" w:rsidRDefault="00212D77">
      <w:pPr>
        <w:pStyle w:val="a3"/>
        <w:spacing w:before="11"/>
        <w:rPr>
          <w:sz w:val="27"/>
        </w:rPr>
      </w:pPr>
    </w:p>
    <w:p w:rsidR="00212D77" w:rsidRDefault="005A639D">
      <w:pPr>
        <w:pStyle w:val="a3"/>
        <w:ind w:left="796" w:right="390" w:firstLine="708"/>
        <w:jc w:val="both"/>
      </w:pPr>
      <w:r>
        <w:t>Относительная</w:t>
      </w:r>
      <w:r>
        <w:rPr>
          <w:spacing w:val="1"/>
        </w:rPr>
        <w:t xml:space="preserve"> </w:t>
      </w:r>
      <w:r>
        <w:t>чувствительность</w:t>
      </w:r>
      <w:r>
        <w:rPr>
          <w:spacing w:val="1"/>
        </w:rPr>
        <w:t xml:space="preserve"> </w:t>
      </w:r>
      <w:r>
        <w:t>магнитографического</w:t>
      </w:r>
      <w:r>
        <w:rPr>
          <w:spacing w:val="1"/>
        </w:rPr>
        <w:t xml:space="preserve"> </w:t>
      </w:r>
      <w:r>
        <w:t>метода</w:t>
      </w:r>
      <w:r>
        <w:rPr>
          <w:spacing w:val="-67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 отношение</w:t>
      </w:r>
      <w:r>
        <w:rPr>
          <w:spacing w:val="1"/>
        </w:rPr>
        <w:t xml:space="preserve"> </w:t>
      </w:r>
      <w:r>
        <w:t>минимального</w:t>
      </w:r>
      <w:r>
        <w:rPr>
          <w:spacing w:val="1"/>
        </w:rPr>
        <w:t xml:space="preserve"> </w:t>
      </w:r>
      <w:r>
        <w:t>вертикального размера</w:t>
      </w:r>
      <w:r>
        <w:rPr>
          <w:spacing w:val="1"/>
        </w:rPr>
        <w:t xml:space="preserve"> </w:t>
      </w:r>
      <w:r>
        <w:t>(глубины)</w:t>
      </w:r>
      <w:r>
        <w:rPr>
          <w:spacing w:val="1"/>
        </w:rPr>
        <w:t xml:space="preserve"> </w:t>
      </w:r>
      <w:r>
        <w:t>дефекта</w:t>
      </w:r>
      <w:r>
        <w:rPr>
          <w:spacing w:val="-1"/>
        </w:rPr>
        <w:t xml:space="preserve"> </w:t>
      </w:r>
      <w:r>
        <w:t>к толщине</w:t>
      </w:r>
      <w:r>
        <w:rPr>
          <w:spacing w:val="-3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металла в</w:t>
      </w:r>
      <w:r>
        <w:rPr>
          <w:spacing w:val="-5"/>
        </w:rPr>
        <w:t xml:space="preserve"> </w:t>
      </w:r>
      <w:r>
        <w:t>процентах.</w:t>
      </w:r>
    </w:p>
    <w:p w:rsidR="00212D77" w:rsidRDefault="005A639D">
      <w:pPr>
        <w:pStyle w:val="a3"/>
        <w:spacing w:before="1" w:line="307" w:lineRule="exact"/>
        <w:ind w:left="1505"/>
        <w:jc w:val="both"/>
      </w:pPr>
      <w:r>
        <w:t>Относительная</w:t>
      </w:r>
      <w:r>
        <w:rPr>
          <w:spacing w:val="-5"/>
        </w:rPr>
        <w:t xml:space="preserve"> </w:t>
      </w:r>
      <w:r>
        <w:t>чувствительность</w:t>
      </w:r>
      <w:r>
        <w:rPr>
          <w:spacing w:val="-5"/>
        </w:rPr>
        <w:t xml:space="preserve"> </w:t>
      </w:r>
      <w:r>
        <w:t>магнитографического</w:t>
      </w:r>
      <w:r>
        <w:rPr>
          <w:spacing w:val="-3"/>
        </w:rPr>
        <w:t xml:space="preserve"> </w:t>
      </w:r>
      <w:r>
        <w:t>метода:</w:t>
      </w:r>
    </w:p>
    <w:p w:rsidR="00212D77" w:rsidRDefault="00336843">
      <w:pPr>
        <w:pStyle w:val="a3"/>
        <w:spacing w:line="453" w:lineRule="exact"/>
        <w:ind w:left="412"/>
        <w:jc w:val="center"/>
        <w:rPr>
          <w:rFonts w:ascii="Cambria Math" w:eastAsia="Cambria Math" w:hAnsi="Cambria Math"/>
        </w:rPr>
      </w:pPr>
      <w:r>
        <w:pict>
          <v:rect id="_x0000_s1034" style="position:absolute;left:0;text-align:left;margin-left:293.7pt;margin-top:18.6pt;width:16.1pt;height:.95pt;z-index:-17056768;mso-position-horizontal-relative:page" fillcolor="black" stroked="f">
            <w10:wrap anchorx="page"/>
          </v:rect>
        </w:pict>
      </w:r>
      <w:r w:rsidR="005A639D">
        <w:rPr>
          <w:rFonts w:ascii="Cambria Math" w:eastAsia="Cambria Math" w:hAnsi="Cambria Math"/>
        </w:rPr>
        <w:t>𝑊</w:t>
      </w:r>
      <w:r w:rsidR="005A639D">
        <w:rPr>
          <w:rFonts w:ascii="Cambria Math" w:eastAsia="Cambria Math" w:hAnsi="Cambria Math"/>
          <w:spacing w:val="27"/>
        </w:rPr>
        <w:t xml:space="preserve"> </w:t>
      </w:r>
      <w:r w:rsidR="005A639D">
        <w:rPr>
          <w:rFonts w:ascii="Cambria Math" w:eastAsia="Cambria Math" w:hAnsi="Cambria Math"/>
        </w:rPr>
        <w:t>=</w:t>
      </w:r>
      <w:r w:rsidR="005A639D">
        <w:rPr>
          <w:rFonts w:ascii="Cambria Math" w:eastAsia="Cambria Math" w:hAnsi="Cambria Math"/>
          <w:spacing w:val="14"/>
        </w:rPr>
        <w:t xml:space="preserve"> </w:t>
      </w:r>
      <w:r w:rsidR="005A639D">
        <w:rPr>
          <w:rFonts w:ascii="Cambria Math" w:eastAsia="Cambria Math" w:hAnsi="Cambria Math"/>
          <w:position w:val="21"/>
        </w:rPr>
        <w:t>∆𝑆</w:t>
      </w:r>
      <w:r w:rsidR="005A639D">
        <w:rPr>
          <w:rFonts w:ascii="Cambria Math" w:eastAsia="Cambria Math" w:hAnsi="Cambria Math"/>
          <w:spacing w:val="6"/>
          <w:position w:val="21"/>
        </w:rPr>
        <w:t xml:space="preserve"> </w:t>
      </w:r>
      <w:r w:rsidR="005A639D">
        <w:rPr>
          <w:rFonts w:ascii="Cambria Math" w:eastAsia="Cambria Math" w:hAnsi="Cambria Math"/>
        </w:rPr>
        <w:t>∙</w:t>
      </w:r>
      <w:r w:rsidR="005A639D">
        <w:rPr>
          <w:rFonts w:ascii="Cambria Math" w:eastAsia="Cambria Math" w:hAnsi="Cambria Math"/>
          <w:spacing w:val="-1"/>
        </w:rPr>
        <w:t xml:space="preserve"> </w:t>
      </w:r>
      <w:r w:rsidR="005A639D">
        <w:rPr>
          <w:rFonts w:ascii="Cambria Math" w:eastAsia="Cambria Math" w:hAnsi="Cambria Math"/>
        </w:rPr>
        <w:t>100%</w:t>
      </w:r>
    </w:p>
    <w:p w:rsidR="00212D77" w:rsidRDefault="005A639D">
      <w:pPr>
        <w:pStyle w:val="a3"/>
        <w:spacing w:line="226" w:lineRule="exact"/>
        <w:ind w:left="137"/>
        <w:jc w:val="center"/>
        <w:rPr>
          <w:rFonts w:ascii="Cambria Math" w:eastAsia="Cambria Math"/>
        </w:rPr>
      </w:pPr>
      <w:r>
        <w:rPr>
          <w:rFonts w:ascii="Cambria Math" w:eastAsia="Cambria Math"/>
        </w:rPr>
        <w:t>𝑆</w:t>
      </w:r>
    </w:p>
    <w:p w:rsidR="00212D77" w:rsidRDefault="005A639D">
      <w:pPr>
        <w:pStyle w:val="a3"/>
        <w:spacing w:line="290" w:lineRule="exact"/>
        <w:ind w:left="796"/>
      </w:pPr>
      <w:r>
        <w:t>ΔS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минимальный</w:t>
      </w:r>
      <w:r>
        <w:rPr>
          <w:spacing w:val="-5"/>
        </w:rPr>
        <w:t xml:space="preserve"> </w:t>
      </w:r>
      <w:r>
        <w:t>вертикальный</w:t>
      </w:r>
      <w:r>
        <w:rPr>
          <w:spacing w:val="-5"/>
        </w:rPr>
        <w:t xml:space="preserve"> </w:t>
      </w:r>
      <w:r>
        <w:t>размер</w:t>
      </w:r>
      <w:r>
        <w:rPr>
          <w:spacing w:val="-1"/>
        </w:rPr>
        <w:t xml:space="preserve"> </w:t>
      </w:r>
      <w:r>
        <w:t>(глубина)</w:t>
      </w:r>
      <w:r>
        <w:rPr>
          <w:spacing w:val="-4"/>
        </w:rPr>
        <w:t xml:space="preserve"> </w:t>
      </w:r>
      <w:r>
        <w:t>дефекта;</w:t>
      </w:r>
    </w:p>
    <w:p w:rsidR="00212D77" w:rsidRDefault="005A639D">
      <w:pPr>
        <w:pStyle w:val="a3"/>
        <w:ind w:left="796"/>
      </w:pPr>
      <w:r>
        <w:t>S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толщина</w:t>
      </w:r>
      <w:r>
        <w:rPr>
          <w:spacing w:val="-6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металла</w:t>
      </w:r>
      <w:r>
        <w:rPr>
          <w:spacing w:val="-3"/>
        </w:rPr>
        <w:t xml:space="preserve"> </w:t>
      </w:r>
      <w:r>
        <w:t>контролирумого</w:t>
      </w:r>
      <w:r>
        <w:rPr>
          <w:spacing w:val="-3"/>
        </w:rPr>
        <w:t xml:space="preserve"> </w:t>
      </w:r>
      <w:r>
        <w:t>соединения.</w:t>
      </w:r>
    </w:p>
    <w:p w:rsidR="00212D77" w:rsidRDefault="00212D77">
      <w:p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796" w:right="383" w:firstLine="708"/>
        <w:jc w:val="both"/>
      </w:pPr>
      <w:r>
        <w:lastRenderedPageBreak/>
        <w:t>Магнитографией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уверенно</w:t>
      </w:r>
      <w:r>
        <w:rPr>
          <w:spacing w:val="1"/>
        </w:rPr>
        <w:t xml:space="preserve"> </w:t>
      </w:r>
      <w:r>
        <w:t>выявляются</w:t>
      </w:r>
      <w:r>
        <w:rPr>
          <w:spacing w:val="1"/>
        </w:rPr>
        <w:t xml:space="preserve"> </w:t>
      </w:r>
      <w:r>
        <w:t>плоскостные</w:t>
      </w:r>
      <w:r>
        <w:rPr>
          <w:spacing w:val="1"/>
        </w:rPr>
        <w:t xml:space="preserve"> </w:t>
      </w:r>
      <w:r>
        <w:t>дефекты,</w:t>
      </w:r>
      <w:r>
        <w:rPr>
          <w:spacing w:val="1"/>
        </w:rPr>
        <w:t xml:space="preserve"> </w:t>
      </w:r>
      <w:r>
        <w:t>такие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трещины,</w:t>
      </w:r>
      <w:r>
        <w:rPr>
          <w:spacing w:val="1"/>
        </w:rPr>
        <w:t xml:space="preserve"> </w:t>
      </w:r>
      <w:r>
        <w:t>непровары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несплавления,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цепочки</w:t>
      </w:r>
      <w:r>
        <w:rPr>
          <w:spacing w:val="1"/>
        </w:rPr>
        <w:t xml:space="preserve"> </w:t>
      </w:r>
      <w:r>
        <w:t>шлаковых</w:t>
      </w:r>
      <w:r>
        <w:rPr>
          <w:spacing w:val="1"/>
        </w:rPr>
        <w:t xml:space="preserve"> </w:t>
      </w:r>
      <w:r>
        <w:t>включений.</w:t>
      </w:r>
      <w:r>
        <w:rPr>
          <w:spacing w:val="1"/>
        </w:rPr>
        <w:t xml:space="preserve"> </w:t>
      </w:r>
      <w:r>
        <w:t>Значительно</w:t>
      </w:r>
      <w:r>
        <w:rPr>
          <w:spacing w:val="1"/>
        </w:rPr>
        <w:t xml:space="preserve"> </w:t>
      </w:r>
      <w:r>
        <w:t>хуже</w:t>
      </w:r>
      <w:r>
        <w:rPr>
          <w:spacing w:val="1"/>
        </w:rPr>
        <w:t xml:space="preserve"> </w:t>
      </w:r>
      <w:r>
        <w:t>обнаруживаются</w:t>
      </w:r>
      <w:r>
        <w:rPr>
          <w:spacing w:val="1"/>
        </w:rPr>
        <w:t xml:space="preserve"> </w:t>
      </w:r>
      <w:r>
        <w:t>округлые</w:t>
      </w:r>
      <w:r>
        <w:rPr>
          <w:spacing w:val="1"/>
        </w:rPr>
        <w:t xml:space="preserve"> </w:t>
      </w:r>
      <w:r>
        <w:t>дефекты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поры,</w:t>
      </w:r>
      <w:r>
        <w:rPr>
          <w:spacing w:val="1"/>
        </w:rPr>
        <w:t xml:space="preserve"> </w:t>
      </w:r>
      <w:r>
        <w:t>отдельные</w:t>
      </w:r>
      <w:r>
        <w:rPr>
          <w:spacing w:val="-1"/>
        </w:rPr>
        <w:t xml:space="preserve"> </w:t>
      </w:r>
      <w:r>
        <w:t>шлаковые включения.</w:t>
      </w:r>
    </w:p>
    <w:p w:rsidR="00212D77" w:rsidRDefault="005A639D">
      <w:pPr>
        <w:pStyle w:val="a3"/>
        <w:spacing w:before="1"/>
        <w:ind w:left="796" w:right="391" w:firstLine="708"/>
        <w:jc w:val="both"/>
      </w:pPr>
      <w:r>
        <w:t>Современная аппаратура позволяет обнаружить дефекты с вертикальным</w:t>
      </w:r>
      <w:r>
        <w:rPr>
          <w:spacing w:val="1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10-15%</w:t>
      </w:r>
      <w:r>
        <w:rPr>
          <w:spacing w:val="-2"/>
        </w:rPr>
        <w:t xml:space="preserve"> </w:t>
      </w:r>
      <w:r>
        <w:t>толщины металла</w:t>
      </w:r>
      <w:r>
        <w:rPr>
          <w:spacing w:val="-1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глубине</w:t>
      </w:r>
      <w:r>
        <w:rPr>
          <w:spacing w:val="-1"/>
        </w:rPr>
        <w:t xml:space="preserve"> </w:t>
      </w:r>
      <w:r>
        <w:t>залегания</w:t>
      </w:r>
      <w:r>
        <w:rPr>
          <w:spacing w:val="-3"/>
        </w:rPr>
        <w:t xml:space="preserve"> </w:t>
      </w:r>
      <w:r>
        <w:t>до 25</w:t>
      </w:r>
      <w:r>
        <w:rPr>
          <w:spacing w:val="1"/>
        </w:rPr>
        <w:t xml:space="preserve"> </w:t>
      </w:r>
      <w:r>
        <w:t>мм.</w:t>
      </w:r>
    </w:p>
    <w:p w:rsidR="00212D77" w:rsidRDefault="005A639D">
      <w:pPr>
        <w:pStyle w:val="a3"/>
        <w:spacing w:line="242" w:lineRule="auto"/>
        <w:ind w:left="796" w:right="387" w:firstLine="708"/>
        <w:jc w:val="both"/>
      </w:pPr>
      <w:r>
        <w:t>В этом видео мы изучили магнитную дефектоскопию. В следующем видео</w:t>
      </w:r>
      <w:r>
        <w:rPr>
          <w:spacing w:val="1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рассмотрим способы теплового</w:t>
      </w:r>
      <w:r>
        <w:rPr>
          <w:spacing w:val="1"/>
        </w:rPr>
        <w:t xml:space="preserve"> </w:t>
      </w:r>
      <w:r>
        <w:t>контроля.</w:t>
      </w:r>
    </w:p>
    <w:p w:rsidR="00212D77" w:rsidRDefault="00212D77">
      <w:pPr>
        <w:spacing w:line="242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212D77" w:rsidP="005A639D">
      <w:pPr>
        <w:pStyle w:val="a3"/>
        <w:spacing w:before="67"/>
      </w:pPr>
    </w:p>
    <w:p w:rsidR="00212D77" w:rsidRDefault="005A639D">
      <w:pPr>
        <w:spacing w:before="4"/>
        <w:ind w:left="369"/>
        <w:rPr>
          <w:sz w:val="24"/>
        </w:rPr>
      </w:pPr>
      <w:r>
        <w:rPr>
          <w:sz w:val="24"/>
        </w:rPr>
        <w:t>Раздел</w:t>
      </w:r>
      <w:r>
        <w:rPr>
          <w:spacing w:val="-2"/>
          <w:sz w:val="24"/>
        </w:rPr>
        <w:t xml:space="preserve"> </w:t>
      </w:r>
      <w:r>
        <w:rPr>
          <w:sz w:val="24"/>
        </w:rPr>
        <w:t>3.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</w:t>
      </w:r>
    </w:p>
    <w:p w:rsidR="00212D77" w:rsidRDefault="005A639D">
      <w:pPr>
        <w:spacing w:before="21" w:line="259" w:lineRule="auto"/>
        <w:ind w:left="369" w:right="1146"/>
        <w:rPr>
          <w:sz w:val="24"/>
        </w:rPr>
      </w:pPr>
      <w:r>
        <w:rPr>
          <w:sz w:val="24"/>
        </w:rPr>
        <w:t>Подраздел 3.1. Физические основы метода. Виды теплопередачи. Относительное излучение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некоторых видов материалов. Средства контроля температуры. Методы 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теплофизических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характеристик.</w:t>
      </w:r>
    </w:p>
    <w:p w:rsidR="00212D77" w:rsidRDefault="005A639D">
      <w:pPr>
        <w:spacing w:line="275" w:lineRule="exact"/>
        <w:ind w:left="369"/>
        <w:rPr>
          <w:sz w:val="24"/>
        </w:rPr>
      </w:pPr>
      <w:r>
        <w:rPr>
          <w:sz w:val="24"/>
        </w:rPr>
        <w:t>Лекция</w:t>
      </w:r>
      <w:r>
        <w:rPr>
          <w:spacing w:val="-3"/>
          <w:sz w:val="24"/>
        </w:rPr>
        <w:t xml:space="preserve"> </w:t>
      </w:r>
      <w:r>
        <w:rPr>
          <w:sz w:val="24"/>
        </w:rPr>
        <w:t>3.1.1</w:t>
      </w:r>
      <w:r>
        <w:rPr>
          <w:spacing w:val="-3"/>
          <w:sz w:val="24"/>
        </w:rPr>
        <w:t xml:space="preserve"> </w:t>
      </w:r>
      <w:r>
        <w:rPr>
          <w:sz w:val="24"/>
        </w:rPr>
        <w:t>Физика</w:t>
      </w:r>
      <w:r>
        <w:rPr>
          <w:spacing w:val="-4"/>
          <w:sz w:val="24"/>
        </w:rPr>
        <w:t xml:space="preserve"> </w:t>
      </w:r>
      <w:r>
        <w:rPr>
          <w:sz w:val="24"/>
        </w:rPr>
        <w:t>теплового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поля</w:t>
      </w:r>
    </w:p>
    <w:p w:rsidR="00212D77" w:rsidRDefault="00212D77">
      <w:pPr>
        <w:pStyle w:val="a3"/>
        <w:spacing w:before="3"/>
      </w:pPr>
    </w:p>
    <w:p w:rsidR="00212D77" w:rsidRDefault="005A639D">
      <w:pPr>
        <w:pStyle w:val="a3"/>
        <w:spacing w:line="259" w:lineRule="auto"/>
        <w:ind w:left="369" w:right="383"/>
        <w:jc w:val="both"/>
        <w:rPr>
          <w:rFonts w:ascii="Calibri" w:hAnsi="Calibri"/>
        </w:rPr>
      </w:pPr>
      <w:r>
        <w:rPr>
          <w:rFonts w:ascii="Calibri" w:hAnsi="Calibri"/>
        </w:rPr>
        <w:t>Здравствуйте, уважаемые слушатели. Мы начинаем раздел «Тепловой контроль».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этого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«Физика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поля».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понимания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физических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основ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 поля вспомним понятие температура. Температура представляет собой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величину,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позволяющую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описать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равновесие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между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двумя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системами,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находящимися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контакте.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Если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система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находится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64"/>
        </w:rPr>
        <w:t xml:space="preserve"> </w:t>
      </w:r>
      <w:r>
        <w:rPr>
          <w:rFonts w:ascii="Calibri" w:hAnsi="Calibri"/>
        </w:rPr>
        <w:t>тепловом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равновесии,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всех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частей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одинакова.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противном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случае</w:t>
      </w:r>
      <w:r>
        <w:rPr>
          <w:rFonts w:ascii="Calibri" w:hAnsi="Calibri"/>
          <w:spacing w:val="6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системе происходит передача энергии от более нагретых частей системы к менее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нагретым,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приводящая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выравниванию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системе.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Совокупность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мгновенных значений температуры во всех точках системы называется тепловым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полем.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Различают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стационарные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нестационарные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поля.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Нестационарным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называется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такое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поле,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которого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изменяется не только в пространстве, но и с течением времени, или как говорят,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температура есть функция пространства и времени. Стационарным тепловым полем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называется такое поле, температура которого в любой его точке не изменяется во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времени,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есть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является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функцией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только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координат.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Также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различают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трехмерные, двухмерные и одномерные тепловые поля. Тепловое поле называется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трехмерным, если температура есть функция трех координат. Если температура есть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функция двух координат, то поле называется двухмерным.</w:t>
      </w:r>
      <w:r>
        <w:rPr>
          <w:rFonts w:ascii="Calibri" w:hAnsi="Calibri"/>
          <w:spacing w:val="63"/>
        </w:rPr>
        <w:t xml:space="preserve"> </w:t>
      </w:r>
      <w:r>
        <w:rPr>
          <w:rFonts w:ascii="Calibri" w:hAnsi="Calibri"/>
        </w:rPr>
        <w:t>Если же температура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есть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функция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одной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координаты,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называется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одномерным.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Примером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одномерного теплового поля может служить поле неограниченной пластины 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распространении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перпендикулярно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Если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точки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поля,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имеющие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одинаковую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температуру,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соединить,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получим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изотермическую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поверхность.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Пересечение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изотермической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плоскостью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дает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нам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семейство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изотерм.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Изотермой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называется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линия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одинаковой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Изотермические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изотермические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линии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пересекаются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между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собой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непрерывном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обрываются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внутри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его.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Вдоль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изотермы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температура не изменяется. В любом другом направлении температура изменяется.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Наибольший перепад температуры на единицу длины происходит в направлении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нормали к изотермической поверхности. Возрастание температуры в направлении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нормали к изотермической поверхности характеризуется градиентом температуры.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Градиент температуры есть вектор, направленный по нормали к изотермической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 в сторону возрастания температуры. В этом видео мы изучили физику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поля.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следующем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рассмотрим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теплопередачи.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2484"/>
      </w:pPr>
      <w:r>
        <w:lastRenderedPageBreak/>
        <w:t>Курс</w:t>
      </w:r>
      <w:r>
        <w:rPr>
          <w:spacing w:val="-1"/>
        </w:rPr>
        <w:t xml:space="preserve"> </w:t>
      </w:r>
      <w:r>
        <w:t>«Неразрушающий контроль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строительстве»</w:t>
      </w:r>
    </w:p>
    <w:p w:rsidR="00212D77" w:rsidRDefault="005A639D">
      <w:pPr>
        <w:spacing w:before="4"/>
        <w:ind w:left="369"/>
        <w:rPr>
          <w:sz w:val="24"/>
        </w:rPr>
      </w:pPr>
      <w:r>
        <w:rPr>
          <w:sz w:val="24"/>
        </w:rPr>
        <w:t>Раздел</w:t>
      </w:r>
      <w:r>
        <w:rPr>
          <w:spacing w:val="-2"/>
          <w:sz w:val="24"/>
        </w:rPr>
        <w:t xml:space="preserve"> </w:t>
      </w:r>
      <w:r>
        <w:rPr>
          <w:sz w:val="24"/>
        </w:rPr>
        <w:t>6.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</w:t>
      </w:r>
    </w:p>
    <w:p w:rsidR="00212D77" w:rsidRDefault="005A639D">
      <w:pPr>
        <w:spacing w:before="21" w:line="259" w:lineRule="auto"/>
        <w:ind w:left="369" w:right="1146"/>
        <w:rPr>
          <w:sz w:val="24"/>
        </w:rPr>
      </w:pPr>
      <w:r>
        <w:rPr>
          <w:sz w:val="24"/>
        </w:rPr>
        <w:t>Подраздел 6.1. Физические основы метода. Виды теплопередачи. Относительное излучение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некоторых видов материалов. Средства контроля температуры. Методы 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теплофизических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характеристик.</w:t>
      </w:r>
    </w:p>
    <w:p w:rsidR="00212D77" w:rsidRDefault="005A639D">
      <w:pPr>
        <w:spacing w:line="275" w:lineRule="exact"/>
        <w:ind w:left="369"/>
        <w:rPr>
          <w:sz w:val="24"/>
        </w:rPr>
      </w:pPr>
      <w:r>
        <w:rPr>
          <w:sz w:val="24"/>
        </w:rPr>
        <w:t>Лекция</w:t>
      </w:r>
      <w:r>
        <w:rPr>
          <w:spacing w:val="-2"/>
          <w:sz w:val="24"/>
        </w:rPr>
        <w:t xml:space="preserve"> </w:t>
      </w:r>
      <w:r>
        <w:rPr>
          <w:sz w:val="24"/>
        </w:rPr>
        <w:t>6.1.2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теплопередачи</w:t>
      </w:r>
    </w:p>
    <w:p w:rsidR="00212D77" w:rsidRDefault="00212D77">
      <w:pPr>
        <w:pStyle w:val="a3"/>
        <w:rPr>
          <w:sz w:val="26"/>
        </w:rPr>
      </w:pPr>
    </w:p>
    <w:p w:rsidR="00212D77" w:rsidRDefault="00212D77">
      <w:pPr>
        <w:pStyle w:val="a3"/>
        <w:spacing w:before="3"/>
        <w:rPr>
          <w:sz w:val="22"/>
        </w:rPr>
      </w:pPr>
    </w:p>
    <w:p w:rsidR="00212D77" w:rsidRDefault="005A639D">
      <w:pPr>
        <w:pStyle w:val="a3"/>
        <w:spacing w:before="1" w:line="259" w:lineRule="auto"/>
        <w:ind w:left="369" w:right="242"/>
        <w:jc w:val="both"/>
        <w:rPr>
          <w:rFonts w:ascii="Calibri" w:hAnsi="Calibri"/>
        </w:rPr>
      </w:pPr>
      <w:r>
        <w:rPr>
          <w:rFonts w:ascii="Calibri" w:hAnsi="Calibri"/>
        </w:rPr>
        <w:t>Здравствуйте,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уважаемые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слушатели.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начинаем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раздел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«Тепловой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контроль».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Тема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этого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«Виды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теплопередачи»</w:t>
      </w:r>
    </w:p>
    <w:p w:rsidR="00212D77" w:rsidRDefault="005A639D">
      <w:pPr>
        <w:pStyle w:val="a3"/>
        <w:spacing w:before="1" w:line="259" w:lineRule="auto"/>
        <w:ind w:left="369" w:right="244"/>
        <w:jc w:val="both"/>
        <w:rPr>
          <w:rFonts w:ascii="Calibri" w:hAnsi="Calibri"/>
        </w:rPr>
      </w:pPr>
      <w:r>
        <w:rPr>
          <w:rFonts w:ascii="Calibri" w:hAnsi="Calibri"/>
        </w:rPr>
        <w:t>Необходимым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условием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распространения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какой-либо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среде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является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неравномерность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распределения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есть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наличие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градиента.</w:t>
      </w:r>
    </w:p>
    <w:p w:rsidR="00212D77" w:rsidRDefault="005A639D">
      <w:pPr>
        <w:pStyle w:val="a3"/>
        <w:tabs>
          <w:tab w:val="left" w:pos="1597"/>
          <w:tab w:val="left" w:pos="3216"/>
          <w:tab w:val="left" w:pos="5331"/>
          <w:tab w:val="left" w:pos="6278"/>
          <w:tab w:val="left" w:pos="7984"/>
          <w:tab w:val="left" w:pos="9586"/>
        </w:tabs>
        <w:spacing w:line="259" w:lineRule="auto"/>
        <w:ind w:left="369" w:right="250"/>
        <w:rPr>
          <w:rFonts w:ascii="Calibri" w:hAnsi="Calibri"/>
        </w:rPr>
      </w:pPr>
      <w:r>
        <w:rPr>
          <w:rFonts w:ascii="Calibri" w:hAnsi="Calibri"/>
        </w:rPr>
        <w:t>Различают три вида передачи тепла: теплопроводностью, конвекцией и излучением.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</w:rPr>
        <w:t>природе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технических</w:t>
      </w:r>
      <w:r>
        <w:rPr>
          <w:rFonts w:ascii="Calibri" w:hAnsi="Calibri"/>
          <w:spacing w:val="13"/>
        </w:rPr>
        <w:t xml:space="preserve"> </w:t>
      </w:r>
      <w:r>
        <w:rPr>
          <w:rFonts w:ascii="Calibri" w:hAnsi="Calibri"/>
        </w:rPr>
        <w:t>устройствах,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как</w:t>
      </w:r>
      <w:r>
        <w:rPr>
          <w:rFonts w:ascii="Calibri" w:hAnsi="Calibri"/>
          <w:spacing w:val="11"/>
        </w:rPr>
        <w:t xml:space="preserve"> </w:t>
      </w:r>
      <w:r>
        <w:rPr>
          <w:rFonts w:ascii="Calibri" w:hAnsi="Calibri"/>
        </w:rPr>
        <w:t>правило,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все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три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способа</w:t>
      </w:r>
      <w:r>
        <w:rPr>
          <w:rFonts w:ascii="Calibri" w:hAnsi="Calibri"/>
          <w:spacing w:val="12"/>
        </w:rPr>
        <w:t xml:space="preserve"> </w:t>
      </w:r>
      <w:r>
        <w:rPr>
          <w:rFonts w:ascii="Calibri" w:hAnsi="Calibri"/>
        </w:rPr>
        <w:t>передачи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теплоты</w:t>
      </w:r>
      <w:r>
        <w:rPr>
          <w:rFonts w:ascii="Calibri" w:hAnsi="Calibri"/>
        </w:rPr>
        <w:tab/>
        <w:t>происходят</w:t>
      </w:r>
      <w:r>
        <w:rPr>
          <w:rFonts w:ascii="Calibri" w:hAnsi="Calibri"/>
        </w:rPr>
        <w:tab/>
        <w:t>одновременно.</w:t>
      </w:r>
      <w:r>
        <w:rPr>
          <w:rFonts w:ascii="Calibri" w:hAnsi="Calibri"/>
        </w:rPr>
        <w:tab/>
        <w:t>Такой</w:t>
      </w:r>
      <w:r>
        <w:rPr>
          <w:rFonts w:ascii="Calibri" w:hAnsi="Calibri"/>
        </w:rPr>
        <w:tab/>
        <w:t>теплообмен</w:t>
      </w:r>
      <w:r>
        <w:rPr>
          <w:rFonts w:ascii="Calibri" w:hAnsi="Calibri"/>
        </w:rPr>
        <w:tab/>
        <w:t>называется</w:t>
      </w:r>
      <w:r>
        <w:rPr>
          <w:rFonts w:ascii="Calibri" w:hAnsi="Calibri"/>
        </w:rPr>
        <w:tab/>
      </w:r>
      <w:r>
        <w:rPr>
          <w:rFonts w:ascii="Calibri" w:hAnsi="Calibri"/>
          <w:spacing w:val="-1"/>
        </w:rPr>
        <w:t>сложным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теплообменом.</w:t>
      </w:r>
    </w:p>
    <w:p w:rsidR="00212D77" w:rsidRDefault="005A639D">
      <w:pPr>
        <w:pStyle w:val="a3"/>
        <w:spacing w:line="259" w:lineRule="auto"/>
        <w:ind w:left="369" w:right="243"/>
        <w:jc w:val="both"/>
        <w:rPr>
          <w:rFonts w:ascii="Calibri" w:hAnsi="Calibri"/>
        </w:rPr>
      </w:pPr>
      <w:r>
        <w:rPr>
          <w:rFonts w:ascii="Calibri" w:hAnsi="Calibri"/>
        </w:rPr>
        <w:t>Передача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теплопроводностью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может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происходить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твердой,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жидкой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газообразной средах, однако в чистом виде она наблюдается только в сплошных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телах.</w:t>
      </w:r>
    </w:p>
    <w:p w:rsidR="00212D77" w:rsidRDefault="005A639D">
      <w:pPr>
        <w:pStyle w:val="a3"/>
        <w:spacing w:line="259" w:lineRule="auto"/>
        <w:ind w:left="369" w:right="246"/>
        <w:jc w:val="both"/>
        <w:rPr>
          <w:rFonts w:ascii="Calibri" w:hAnsi="Calibri"/>
        </w:rPr>
      </w:pPr>
      <w:r>
        <w:rPr>
          <w:rFonts w:ascii="Calibri" w:hAnsi="Calibri"/>
        </w:rPr>
        <w:t>Количество тепла, проходящее в единицу времени и отнесенное к единице площади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изотермической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называется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плотностью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потока.</w:t>
      </w:r>
    </w:p>
    <w:p w:rsidR="00212D77" w:rsidRDefault="005A639D">
      <w:pPr>
        <w:pStyle w:val="a3"/>
        <w:spacing w:line="259" w:lineRule="auto"/>
        <w:ind w:left="369" w:right="244"/>
        <w:jc w:val="both"/>
        <w:rPr>
          <w:rFonts w:ascii="Calibri" w:hAnsi="Calibri"/>
        </w:rPr>
      </w:pPr>
      <w:r>
        <w:rPr>
          <w:rFonts w:ascii="Calibri" w:hAnsi="Calibri"/>
        </w:rPr>
        <w:t>Основной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закон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теплопроводности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описывается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законом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Фурье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может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быть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сформулирован так: плотность теплового потока прямо пропорциональна градиенту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Направление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вектора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противоположно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температурному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градиенту.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Коэффициент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теплопроводности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характеризует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способность данного вещества проводить теплоту. Коэффициент теплопроводности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определяют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экспериментально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приводят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справочной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литературе.</w:t>
      </w:r>
    </w:p>
    <w:p w:rsidR="00212D77" w:rsidRDefault="005A639D">
      <w:pPr>
        <w:pStyle w:val="a3"/>
        <w:spacing w:line="259" w:lineRule="auto"/>
        <w:ind w:left="369" w:right="246"/>
        <w:jc w:val="both"/>
        <w:rPr>
          <w:rFonts w:ascii="Calibri" w:hAnsi="Calibri"/>
        </w:rPr>
      </w:pPr>
      <w:r>
        <w:rPr>
          <w:rFonts w:ascii="Calibri" w:hAnsi="Calibri"/>
        </w:rPr>
        <w:t>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решения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задач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передачи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теплоты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теплопроводностью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необходимо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знать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граничные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условия.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Граничные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условия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разделяются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временные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пространственные.</w:t>
      </w:r>
    </w:p>
    <w:p w:rsidR="00212D77" w:rsidRDefault="005A639D">
      <w:pPr>
        <w:pStyle w:val="a3"/>
        <w:spacing w:line="259" w:lineRule="auto"/>
        <w:ind w:left="369" w:right="246"/>
        <w:jc w:val="both"/>
        <w:rPr>
          <w:rFonts w:ascii="Calibri" w:hAnsi="Calibri"/>
        </w:rPr>
      </w:pPr>
      <w:r>
        <w:rPr>
          <w:rFonts w:ascii="Calibri" w:hAnsi="Calibri"/>
        </w:rPr>
        <w:t>Временные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граничные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условия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состоят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задании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начального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распределения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распределения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нулевой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момент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времени.</w:t>
      </w:r>
    </w:p>
    <w:p w:rsidR="00212D77" w:rsidRDefault="005A639D">
      <w:pPr>
        <w:pStyle w:val="a3"/>
        <w:spacing w:line="256" w:lineRule="auto"/>
        <w:ind w:left="369" w:right="241"/>
        <w:jc w:val="both"/>
        <w:rPr>
          <w:rFonts w:ascii="Calibri" w:hAnsi="Calibri"/>
        </w:rPr>
      </w:pPr>
      <w:r>
        <w:rPr>
          <w:rFonts w:ascii="Calibri" w:hAnsi="Calibri"/>
        </w:rPr>
        <w:t>Пространственные граничные относятся к поверхностям, ограничивающим данную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среду.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Различают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три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рода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граничных условий:</w:t>
      </w:r>
    </w:p>
    <w:p w:rsidR="00212D77" w:rsidRDefault="005A639D">
      <w:pPr>
        <w:pStyle w:val="a3"/>
        <w:spacing w:line="259" w:lineRule="auto"/>
        <w:ind w:left="369" w:right="246"/>
        <w:jc w:val="both"/>
        <w:rPr>
          <w:rFonts w:ascii="Calibri" w:hAnsi="Calibri"/>
        </w:rPr>
      </w:pP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граничных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условиях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рода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заданы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распределение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ее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изменение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во времени.</w:t>
      </w:r>
    </w:p>
    <w:p w:rsidR="00212D77" w:rsidRDefault="005A639D">
      <w:pPr>
        <w:pStyle w:val="a3"/>
        <w:spacing w:before="1" w:line="259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граничных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условиях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второго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рода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заданы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величины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проходящего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через поверхность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его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изменение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времени.</w:t>
      </w:r>
    </w:p>
    <w:p w:rsidR="00212D77" w:rsidRDefault="005A639D">
      <w:pPr>
        <w:pStyle w:val="a3"/>
        <w:spacing w:line="259" w:lineRule="auto"/>
        <w:ind w:left="369" w:right="246"/>
        <w:jc w:val="both"/>
        <w:rPr>
          <w:rFonts w:ascii="Calibri" w:hAnsi="Calibri"/>
        </w:rPr>
      </w:pP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граничных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условиях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третьего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рода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заданы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среды,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окружающей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закон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теплообмена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между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поверхностью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окружающей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средой.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14" w:line="259" w:lineRule="auto"/>
        <w:ind w:left="369" w:right="244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жидких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газообразных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средах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перенос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осуществляется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конвекцией.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Конвекция представляет собой перенос тепла движущимися частицами жидкости 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газа. Количество тепла, передаваемое конвекцией, зависит от характера движения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жидкой или газообразной среды, ее плотности, вязкости и температуры, состояния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 твердого тела, величины температурного перепада между жидкостью 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газом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газом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поверхностью.</w:t>
      </w:r>
    </w:p>
    <w:p w:rsidR="00212D77" w:rsidRDefault="005A639D">
      <w:pPr>
        <w:pStyle w:val="a3"/>
        <w:spacing w:before="1" w:line="259" w:lineRule="auto"/>
        <w:ind w:left="369" w:right="248"/>
        <w:jc w:val="both"/>
        <w:rPr>
          <w:rFonts w:ascii="Calibri" w:hAnsi="Calibri"/>
        </w:rPr>
      </w:pPr>
      <w:r>
        <w:rPr>
          <w:rFonts w:ascii="Calibri" w:hAnsi="Calibri"/>
        </w:rPr>
        <w:t>Различают два вида конвекции: естественную, при которой движение частиц среды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обуславливается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разностью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следовательно,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неодинаковой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среды,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вынужденную,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которой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движение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частиц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вызывается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внешними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воздействиями.</w:t>
      </w:r>
    </w:p>
    <w:p w:rsidR="00212D77" w:rsidRDefault="005A639D">
      <w:pPr>
        <w:pStyle w:val="a3"/>
        <w:ind w:left="369" w:right="250"/>
        <w:jc w:val="both"/>
        <w:rPr>
          <w:rFonts w:ascii="Calibri" w:hAnsi="Calibri"/>
        </w:rPr>
      </w:pPr>
      <w:r>
        <w:rPr>
          <w:rFonts w:ascii="Calibri" w:hAnsi="Calibri"/>
        </w:rPr>
        <w:t>Конвективный теплообмен между жидкостью и газом и поверхностью твердого тела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описывается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законом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Ньютона.</w:t>
      </w:r>
    </w:p>
    <w:p w:rsidR="00212D77" w:rsidRDefault="005A639D">
      <w:pPr>
        <w:pStyle w:val="a3"/>
        <w:ind w:left="369" w:right="242"/>
        <w:jc w:val="both"/>
        <w:rPr>
          <w:rFonts w:ascii="Calibri" w:hAnsi="Calibri"/>
        </w:rPr>
      </w:pPr>
      <w:r>
        <w:rPr>
          <w:rFonts w:ascii="Calibri" w:hAnsi="Calibri"/>
        </w:rPr>
        <w:t>В газообразной среде или пустоте передача тепла может происходить излучением.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Тепловое излучение представляет собой перенос энергии в виде электромагнитных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волн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между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двумя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взаимно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излучающими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поверхностями.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этом,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происходит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двойное превращение энергии: тепловой в лучистую при нагревании какого-либо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тела,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лучистой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тепловую,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тела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поглощающей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лучистую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теплоту.</w:t>
      </w:r>
    </w:p>
    <w:p w:rsidR="00212D77" w:rsidRDefault="005A639D">
      <w:pPr>
        <w:pStyle w:val="a3"/>
        <w:ind w:left="369" w:right="249"/>
        <w:jc w:val="both"/>
        <w:rPr>
          <w:rFonts w:ascii="Calibri" w:hAnsi="Calibri"/>
        </w:rPr>
      </w:pPr>
      <w:r>
        <w:rPr>
          <w:rFonts w:ascii="Calibri" w:hAnsi="Calibri"/>
        </w:rPr>
        <w:t>Излучение</w:t>
      </w:r>
      <w:r>
        <w:rPr>
          <w:rFonts w:ascii="Calibri" w:hAnsi="Calibri"/>
          <w:spacing w:val="28"/>
        </w:rPr>
        <w:t xml:space="preserve"> </w:t>
      </w:r>
      <w:r>
        <w:rPr>
          <w:rFonts w:ascii="Calibri" w:hAnsi="Calibri"/>
        </w:rPr>
        <w:t>тепла</w:t>
      </w:r>
      <w:r>
        <w:rPr>
          <w:rFonts w:ascii="Calibri" w:hAnsi="Calibri"/>
          <w:spacing w:val="30"/>
        </w:rPr>
        <w:t xml:space="preserve"> </w:t>
      </w:r>
      <w:r>
        <w:rPr>
          <w:rFonts w:ascii="Calibri" w:hAnsi="Calibri"/>
        </w:rPr>
        <w:t>поверхностью</w:t>
      </w:r>
      <w:r>
        <w:rPr>
          <w:rFonts w:ascii="Calibri" w:hAnsi="Calibri"/>
          <w:spacing w:val="28"/>
        </w:rPr>
        <w:t xml:space="preserve"> </w:t>
      </w:r>
      <w:r>
        <w:rPr>
          <w:rFonts w:ascii="Calibri" w:hAnsi="Calibri"/>
        </w:rPr>
        <w:t>тела</w:t>
      </w:r>
      <w:r>
        <w:rPr>
          <w:rFonts w:ascii="Calibri" w:hAnsi="Calibri"/>
          <w:spacing w:val="30"/>
        </w:rPr>
        <w:t xml:space="preserve"> </w:t>
      </w:r>
      <w:r>
        <w:rPr>
          <w:rFonts w:ascii="Calibri" w:hAnsi="Calibri"/>
        </w:rPr>
        <w:t>аналогично</w:t>
      </w:r>
      <w:r>
        <w:rPr>
          <w:rFonts w:ascii="Calibri" w:hAnsi="Calibri"/>
          <w:spacing w:val="30"/>
        </w:rPr>
        <w:t xml:space="preserve"> </w:t>
      </w:r>
      <w:r>
        <w:rPr>
          <w:rFonts w:ascii="Calibri" w:hAnsi="Calibri"/>
        </w:rPr>
        <w:t>световому</w:t>
      </w:r>
      <w:r>
        <w:rPr>
          <w:rFonts w:ascii="Calibri" w:hAnsi="Calibri"/>
          <w:spacing w:val="27"/>
        </w:rPr>
        <w:t xml:space="preserve"> </w:t>
      </w:r>
      <w:r>
        <w:rPr>
          <w:rFonts w:ascii="Calibri" w:hAnsi="Calibri"/>
        </w:rPr>
        <w:t>излучению</w:t>
      </w:r>
      <w:r>
        <w:rPr>
          <w:rFonts w:ascii="Calibri" w:hAnsi="Calibri"/>
          <w:spacing w:val="28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29"/>
        </w:rPr>
        <w:t xml:space="preserve"> </w:t>
      </w:r>
      <w:r>
        <w:rPr>
          <w:rFonts w:ascii="Calibri" w:hAnsi="Calibri"/>
        </w:rPr>
        <w:t>отличается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него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длиной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волн.</w:t>
      </w:r>
    </w:p>
    <w:p w:rsidR="00212D77" w:rsidRDefault="005A639D">
      <w:pPr>
        <w:pStyle w:val="a3"/>
        <w:ind w:left="369" w:right="250"/>
        <w:jc w:val="both"/>
        <w:rPr>
          <w:rFonts w:ascii="Calibri" w:hAnsi="Calibri"/>
        </w:rPr>
      </w:pPr>
      <w:r>
        <w:rPr>
          <w:rFonts w:ascii="Calibri" w:hAnsi="Calibri"/>
        </w:rPr>
        <w:t>Видимые световые лучи имеют длины волн от 0,4 до 0,8 микрометров, а тепловые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инфракрасные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лучи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0,8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800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микрометров.</w:t>
      </w:r>
    </w:p>
    <w:p w:rsidR="00212D77" w:rsidRDefault="005A639D">
      <w:pPr>
        <w:pStyle w:val="a3"/>
        <w:ind w:left="369" w:right="248"/>
        <w:jc w:val="both"/>
        <w:rPr>
          <w:rFonts w:ascii="Calibri" w:hAnsi="Calibri"/>
        </w:rPr>
      </w:pPr>
      <w:r>
        <w:rPr>
          <w:rFonts w:ascii="Calibri" w:hAnsi="Calibri"/>
        </w:rPr>
        <w:t>Законы распространения, отражения и преломления, установленные для видимых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световых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лучей,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справедливы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тепловых.</w:t>
      </w:r>
    </w:p>
    <w:p w:rsidR="00212D77" w:rsidRDefault="005A639D">
      <w:pPr>
        <w:pStyle w:val="a3"/>
        <w:ind w:left="369" w:right="246"/>
        <w:jc w:val="both"/>
        <w:rPr>
          <w:rFonts w:ascii="Calibri" w:hAnsi="Calibri"/>
        </w:rPr>
      </w:pPr>
      <w:r>
        <w:rPr>
          <w:rFonts w:ascii="Calibri" w:hAnsi="Calibri"/>
        </w:rPr>
        <w:t>Если поверхность тела без отражения поглощает всю падающую на нее лучистую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энергию,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расходуя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только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повышение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такое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называется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абсолютно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черным.</w:t>
      </w:r>
    </w:p>
    <w:p w:rsidR="00212D77" w:rsidRDefault="005A639D">
      <w:pPr>
        <w:pStyle w:val="a3"/>
        <w:ind w:left="369" w:right="252"/>
        <w:jc w:val="both"/>
        <w:rPr>
          <w:rFonts w:ascii="Calibri" w:hAnsi="Calibri"/>
        </w:rPr>
      </w:pPr>
      <w:r>
        <w:rPr>
          <w:rFonts w:ascii="Calibri" w:hAnsi="Calibri"/>
        </w:rPr>
        <w:t>Если поверхность тела полностью отражает всю падающую на нее лучистую энергию,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такое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тело называется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абсолютно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белым.</w:t>
      </w:r>
    </w:p>
    <w:p w:rsidR="00212D77" w:rsidRDefault="005A639D">
      <w:pPr>
        <w:pStyle w:val="a3"/>
        <w:ind w:left="369" w:right="243"/>
        <w:jc w:val="both"/>
        <w:rPr>
          <w:rFonts w:ascii="Calibri" w:hAnsi="Calibri"/>
        </w:rPr>
      </w:pPr>
      <w:r>
        <w:rPr>
          <w:rFonts w:ascii="Calibri" w:hAnsi="Calibri"/>
        </w:rPr>
        <w:t>Если вся лучистая энергия, падающая на поверхность тела, полностью проходит через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него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без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повышения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такое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называется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абсолютно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прозрачным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диатермичным.</w:t>
      </w:r>
    </w:p>
    <w:p w:rsidR="00212D77" w:rsidRDefault="005A639D">
      <w:pPr>
        <w:pStyle w:val="a3"/>
        <w:ind w:left="369" w:right="248"/>
        <w:jc w:val="both"/>
        <w:rPr>
          <w:rFonts w:ascii="Calibri" w:hAnsi="Calibri"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излучаемого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единицей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единицу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времени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описывается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законом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Стефана-Больцмана.</w:t>
      </w:r>
    </w:p>
    <w:p w:rsidR="00212D77" w:rsidRDefault="005A639D">
      <w:pPr>
        <w:pStyle w:val="a3"/>
        <w:ind w:left="369" w:right="244"/>
        <w:jc w:val="both"/>
        <w:rPr>
          <w:rFonts w:ascii="Calibri" w:hAnsi="Calibri"/>
        </w:rPr>
      </w:pPr>
      <w:r>
        <w:rPr>
          <w:rFonts w:ascii="Calibri" w:hAnsi="Calibri"/>
        </w:rPr>
        <w:t>Интенсивность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излучения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зависит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способности тела излучать тепло. Чем больше лучистого тепла поглощается телом,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больше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излучает,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следовательно,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максимальной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излучательной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способностью обладает абсолютно черное тело. Коэффициент излучения абсолютно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черного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тела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равен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четыре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целых девяносто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шесть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сотых.</w:t>
      </w:r>
    </w:p>
    <w:p w:rsidR="00212D77" w:rsidRDefault="005A639D">
      <w:pPr>
        <w:pStyle w:val="a3"/>
        <w:ind w:left="369" w:right="249"/>
        <w:jc w:val="both"/>
        <w:rPr>
          <w:rFonts w:ascii="Calibri" w:hAnsi="Calibri"/>
        </w:rPr>
      </w:pPr>
      <w:r>
        <w:rPr>
          <w:rFonts w:ascii="Calibri" w:hAnsi="Calibri"/>
        </w:rPr>
        <w:t>Строительные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материалы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обладают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большей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меньшей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излучательной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способностью,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всегда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меньшей,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чем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абсолютно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черное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тело.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Такие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называются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серыми.</w:t>
      </w:r>
    </w:p>
    <w:p w:rsidR="00212D77" w:rsidRDefault="00212D77">
      <w:pPr>
        <w:jc w:val="both"/>
        <w:rPr>
          <w:rFonts w:ascii="Calibri" w:hAnsi="Calibri"/>
        </w:rPr>
        <w:sectPr w:rsidR="00212D77">
          <w:pgSz w:w="11910" w:h="16840"/>
          <w:pgMar w:top="110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14" w:line="259" w:lineRule="auto"/>
        <w:ind w:left="369"/>
        <w:rPr>
          <w:rFonts w:ascii="Calibri" w:hAnsi="Calibri"/>
        </w:rPr>
      </w:pPr>
      <w:r>
        <w:rPr>
          <w:rFonts w:ascii="Calibri" w:hAnsi="Calibri"/>
        </w:rPr>
        <w:lastRenderedPageBreak/>
        <w:t>В</w:t>
      </w:r>
      <w:r>
        <w:rPr>
          <w:rFonts w:ascii="Calibri" w:hAnsi="Calibri"/>
          <w:spacing w:val="8"/>
        </w:rPr>
        <w:t xml:space="preserve"> </w:t>
      </w:r>
      <w:r>
        <w:rPr>
          <w:rFonts w:ascii="Calibri" w:hAnsi="Calibri"/>
        </w:rPr>
        <w:t>этом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изучили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виды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теплопередачи.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8"/>
        </w:rPr>
        <w:t xml:space="preserve"> </w:t>
      </w:r>
      <w:r>
        <w:rPr>
          <w:rFonts w:ascii="Calibri" w:hAnsi="Calibri"/>
        </w:rPr>
        <w:t>следующем</w:t>
      </w:r>
      <w:r>
        <w:rPr>
          <w:rFonts w:ascii="Calibri" w:hAnsi="Calibri"/>
          <w:spacing w:val="6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5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7"/>
        </w:rPr>
        <w:t xml:space="preserve"> </w:t>
      </w:r>
      <w:r>
        <w:rPr>
          <w:rFonts w:ascii="Calibri" w:hAnsi="Calibri"/>
        </w:rPr>
        <w:t>изучим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контроль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теплотехнических характеристик.</w:t>
      </w:r>
    </w:p>
    <w:p w:rsidR="00212D77" w:rsidRDefault="00212D77">
      <w:pPr>
        <w:spacing w:line="259" w:lineRule="auto"/>
        <w:rPr>
          <w:rFonts w:ascii="Calibri" w:hAnsi="Calibri"/>
        </w:rPr>
        <w:sectPr w:rsidR="00212D77">
          <w:pgSz w:w="11910" w:h="16840"/>
          <w:pgMar w:top="1100" w:right="460" w:bottom="280" w:left="480" w:header="720" w:footer="720" w:gutter="0"/>
          <w:cols w:space="720"/>
        </w:sectPr>
      </w:pPr>
    </w:p>
    <w:p w:rsidR="00212D77" w:rsidRDefault="005A639D">
      <w:pPr>
        <w:spacing w:before="21" w:line="259" w:lineRule="auto"/>
        <w:ind w:left="369" w:right="1146"/>
        <w:rPr>
          <w:sz w:val="24"/>
        </w:rPr>
      </w:pPr>
      <w:r>
        <w:rPr>
          <w:sz w:val="24"/>
        </w:rPr>
        <w:lastRenderedPageBreak/>
        <w:t>Подраздел 3.1. Физические основы метода. Виды теплопередачи. Относительное излучение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некоторых видов материалов. Средства контроля температуры. Методы 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теплофизических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характеристик.</w:t>
      </w:r>
    </w:p>
    <w:p w:rsidR="00212D77" w:rsidRDefault="005A639D">
      <w:pPr>
        <w:spacing w:line="275" w:lineRule="exact"/>
        <w:ind w:left="369"/>
        <w:rPr>
          <w:sz w:val="24"/>
        </w:rPr>
      </w:pPr>
      <w:r>
        <w:rPr>
          <w:sz w:val="24"/>
        </w:rPr>
        <w:t>Лекция</w:t>
      </w:r>
      <w:r>
        <w:rPr>
          <w:spacing w:val="-2"/>
          <w:sz w:val="24"/>
        </w:rPr>
        <w:t xml:space="preserve"> </w:t>
      </w:r>
      <w:r>
        <w:rPr>
          <w:sz w:val="24"/>
        </w:rPr>
        <w:t>3.1.3</w:t>
      </w:r>
      <w:r>
        <w:rPr>
          <w:spacing w:val="-3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5"/>
          <w:sz w:val="24"/>
        </w:rPr>
        <w:t xml:space="preserve"> </w:t>
      </w:r>
      <w:r>
        <w:rPr>
          <w:sz w:val="24"/>
        </w:rPr>
        <w:t>теплотехнических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характеристик</w:t>
      </w:r>
    </w:p>
    <w:p w:rsidR="00212D77" w:rsidRDefault="00212D77">
      <w:pPr>
        <w:pStyle w:val="a3"/>
        <w:rPr>
          <w:sz w:val="26"/>
        </w:rPr>
      </w:pPr>
    </w:p>
    <w:p w:rsidR="00212D77" w:rsidRDefault="00212D77">
      <w:pPr>
        <w:pStyle w:val="a3"/>
        <w:spacing w:before="3"/>
        <w:rPr>
          <w:sz w:val="22"/>
        </w:rPr>
      </w:pPr>
    </w:p>
    <w:p w:rsidR="00212D77" w:rsidRDefault="005A639D">
      <w:pPr>
        <w:pStyle w:val="a3"/>
        <w:spacing w:before="1" w:line="259" w:lineRule="auto"/>
        <w:ind w:left="369" w:right="101"/>
        <w:jc w:val="both"/>
        <w:rPr>
          <w:rFonts w:ascii="Calibri" w:hAnsi="Calibri"/>
        </w:rPr>
      </w:pPr>
      <w:r>
        <w:rPr>
          <w:rFonts w:ascii="Calibri" w:hAnsi="Calibri"/>
        </w:rPr>
        <w:t>Здравствуйте, уважаемые слушатели. Мы продолжаем раздел «Тепловой контроль».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этого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«Контроль теплотехнических характеристик»</w:t>
      </w:r>
    </w:p>
    <w:p w:rsidR="00212D77" w:rsidRDefault="005A639D">
      <w:pPr>
        <w:pStyle w:val="a3"/>
        <w:spacing w:before="1" w:line="259" w:lineRule="auto"/>
        <w:ind w:left="369" w:right="105"/>
        <w:jc w:val="both"/>
        <w:rPr>
          <w:rFonts w:ascii="Calibri" w:hAnsi="Calibri"/>
        </w:rPr>
      </w:pPr>
      <w:r>
        <w:rPr>
          <w:rFonts w:ascii="Calibri" w:hAnsi="Calibri"/>
        </w:rPr>
        <w:t>Определение и контроль теплотехнических характеристик строительных объектов 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отдельных их элементов на соответствие требований тепловой защиты выполняется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путем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экспериментального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определения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основных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показателей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основе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действующих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государственных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стандартов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испытаний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строительных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материалов,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объектов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 целом.</w:t>
      </w:r>
    </w:p>
    <w:p w:rsidR="00212D77" w:rsidRDefault="005A639D">
      <w:pPr>
        <w:pStyle w:val="a3"/>
        <w:spacing w:line="259" w:lineRule="auto"/>
        <w:ind w:left="369" w:right="106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соответствии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СП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50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«Тепловая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защита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зданий»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необходимо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соблюдение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следующих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основных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требований: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поэлементные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требования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комплексные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требования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санитарно-гигиенические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требования.</w:t>
      </w:r>
    </w:p>
    <w:p w:rsidR="00212D77" w:rsidRDefault="005A639D">
      <w:pPr>
        <w:pStyle w:val="a3"/>
        <w:spacing w:line="259" w:lineRule="auto"/>
        <w:ind w:left="369" w:right="105"/>
        <w:jc w:val="both"/>
        <w:rPr>
          <w:rFonts w:ascii="Calibri" w:hAnsi="Calibri"/>
        </w:rPr>
      </w:pPr>
      <w:r>
        <w:rPr>
          <w:rFonts w:ascii="Calibri" w:hAnsi="Calibri"/>
        </w:rPr>
        <w:t>Поэлементные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требования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подразумевают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фактического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сопротивления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теплопередаче ограждающей конструкции, значение которого должно быть больше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нормируемых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значений.</w:t>
      </w:r>
    </w:p>
    <w:p w:rsidR="00212D77" w:rsidRDefault="005A639D">
      <w:pPr>
        <w:pStyle w:val="a3"/>
        <w:spacing w:line="259" w:lineRule="auto"/>
        <w:ind w:left="369" w:right="108"/>
        <w:jc w:val="both"/>
        <w:rPr>
          <w:rFonts w:ascii="Calibri" w:hAnsi="Calibri"/>
        </w:rPr>
      </w:pPr>
      <w:r>
        <w:rPr>
          <w:rFonts w:ascii="Calibri" w:hAnsi="Calibri"/>
        </w:rPr>
        <w:t>Значение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фактического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сопротивления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теплопередаче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выражается из значений плотности теплового потока полученных экспериментальным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способом.</w:t>
      </w:r>
    </w:p>
    <w:p w:rsidR="00212D77" w:rsidRDefault="005A639D">
      <w:pPr>
        <w:pStyle w:val="a3"/>
        <w:spacing w:line="256" w:lineRule="auto"/>
        <w:ind w:left="369" w:right="108"/>
        <w:jc w:val="both"/>
        <w:rPr>
          <w:rFonts w:ascii="Calibri" w:hAnsi="Calibri"/>
        </w:rPr>
      </w:pPr>
      <w:r>
        <w:rPr>
          <w:rFonts w:ascii="Calibri" w:hAnsi="Calibri"/>
        </w:rPr>
        <w:t>Определение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фактической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объектах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выполняется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соответствии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методикой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действующего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ГОСТа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25380-2014.</w:t>
      </w:r>
    </w:p>
    <w:p w:rsidR="00212D77" w:rsidRDefault="005A639D">
      <w:pPr>
        <w:pStyle w:val="a3"/>
        <w:spacing w:before="3" w:line="259" w:lineRule="auto"/>
        <w:ind w:left="369" w:right="105"/>
        <w:jc w:val="both"/>
        <w:rPr>
          <w:rFonts w:ascii="Calibri" w:hAnsi="Calibri"/>
        </w:rPr>
      </w:pPr>
      <w:r>
        <w:rPr>
          <w:rFonts w:ascii="Calibri" w:hAnsi="Calibri"/>
        </w:rPr>
        <w:t>Санитарно-гигиенические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требования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регламентируют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внутренних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поверхностях ограждающих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конструкциях.</w:t>
      </w:r>
    </w:p>
    <w:p w:rsidR="00212D77" w:rsidRDefault="005A639D">
      <w:pPr>
        <w:pStyle w:val="a3"/>
        <w:spacing w:line="259" w:lineRule="auto"/>
        <w:ind w:left="369" w:right="101"/>
        <w:jc w:val="both"/>
        <w:rPr>
          <w:rFonts w:ascii="Calibri" w:hAnsi="Calibri"/>
        </w:rPr>
      </w:pPr>
      <w:r>
        <w:rPr>
          <w:rFonts w:ascii="Calibri" w:hAnsi="Calibri"/>
        </w:rPr>
        <w:t>В соответствии с требованиями температура внутренних поверхностей ограждающих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должна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быть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ниже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допустимых значений.</w:t>
      </w:r>
    </w:p>
    <w:p w:rsidR="00212D77" w:rsidRDefault="005A639D">
      <w:pPr>
        <w:pStyle w:val="a3"/>
        <w:spacing w:line="256" w:lineRule="auto"/>
        <w:ind w:left="369" w:right="108"/>
        <w:jc w:val="both"/>
        <w:rPr>
          <w:rFonts w:ascii="Calibri" w:hAnsi="Calibri"/>
        </w:rPr>
      </w:pP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значений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поверхностях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конструкциях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выполняют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контактными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бесконтактными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методом.</w:t>
      </w:r>
    </w:p>
    <w:p w:rsidR="00212D77" w:rsidRDefault="005A639D">
      <w:pPr>
        <w:pStyle w:val="a3"/>
        <w:spacing w:before="5" w:line="259" w:lineRule="auto"/>
        <w:ind w:left="369" w:right="99"/>
        <w:jc w:val="both"/>
        <w:rPr>
          <w:rFonts w:ascii="Calibri" w:hAnsi="Calibri"/>
        </w:rPr>
      </w:pPr>
      <w:r>
        <w:rPr>
          <w:rFonts w:ascii="Calibri" w:hAnsi="Calibri"/>
        </w:rPr>
        <w:t>Наиболее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распространенным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сегодняшний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день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является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тепловизионный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контроль, позволяющий получить значения температур на поверхностях ограждающих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конструкций,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также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выявить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наличие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дефектов.</w:t>
      </w:r>
    </w:p>
    <w:p w:rsidR="00212D77" w:rsidRDefault="005A639D">
      <w:pPr>
        <w:pStyle w:val="a3"/>
        <w:spacing w:line="259" w:lineRule="auto"/>
        <w:ind w:left="369" w:right="104"/>
        <w:jc w:val="both"/>
        <w:rPr>
          <w:rFonts w:ascii="Calibri" w:hAnsi="Calibri"/>
        </w:rPr>
      </w:pPr>
      <w:r>
        <w:rPr>
          <w:rFonts w:ascii="Calibri" w:hAnsi="Calibri"/>
        </w:rPr>
        <w:t>ГОСТом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30494-2011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регламентируется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внутреннего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воздуха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обслуживаемой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зоны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помещений.</w:t>
      </w:r>
    </w:p>
    <w:p w:rsidR="00212D77" w:rsidRDefault="005A639D">
      <w:pPr>
        <w:pStyle w:val="a3"/>
        <w:ind w:left="369" w:right="109"/>
        <w:jc w:val="both"/>
        <w:rPr>
          <w:rFonts w:ascii="Calibri" w:hAnsi="Calibri"/>
        </w:rPr>
      </w:pPr>
      <w:r>
        <w:rPr>
          <w:rFonts w:ascii="Calibri" w:hAnsi="Calibri"/>
        </w:rPr>
        <w:t>По результатам сравнения нормативных и натурных теплотехнических характеристик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устанавливается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класс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энергетической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эффективности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здания.</w:t>
      </w:r>
    </w:p>
    <w:p w:rsidR="00212D77" w:rsidRDefault="005A639D">
      <w:pPr>
        <w:pStyle w:val="a3"/>
        <w:spacing w:line="259" w:lineRule="auto"/>
        <w:ind w:left="369" w:right="103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этом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рассмотрели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теплотехнических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характеристик.</w:t>
      </w:r>
      <w:r>
        <w:rPr>
          <w:rFonts w:ascii="Calibri" w:hAnsi="Calibri"/>
          <w:spacing w:val="64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следующем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рассмотрим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определения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теплофизических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характеристик.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spacing w:before="4"/>
        <w:ind w:left="369"/>
        <w:rPr>
          <w:sz w:val="24"/>
        </w:rPr>
      </w:pPr>
      <w:r>
        <w:rPr>
          <w:sz w:val="24"/>
        </w:rPr>
        <w:lastRenderedPageBreak/>
        <w:t>Раздел</w:t>
      </w:r>
      <w:r>
        <w:rPr>
          <w:spacing w:val="-2"/>
          <w:sz w:val="24"/>
        </w:rPr>
        <w:t xml:space="preserve"> </w:t>
      </w:r>
      <w:r>
        <w:rPr>
          <w:sz w:val="24"/>
        </w:rPr>
        <w:t>3.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</w:t>
      </w:r>
    </w:p>
    <w:p w:rsidR="00212D77" w:rsidRDefault="005A639D">
      <w:pPr>
        <w:spacing w:before="21" w:line="259" w:lineRule="auto"/>
        <w:ind w:left="369" w:right="906"/>
        <w:rPr>
          <w:sz w:val="24"/>
        </w:rPr>
      </w:pPr>
      <w:r>
        <w:rPr>
          <w:sz w:val="24"/>
        </w:rPr>
        <w:t>Подраздел 3.2. Современное оснащение методов теплового контроля. Визуализация тепловых</w:t>
      </w:r>
      <w:r>
        <w:rPr>
          <w:spacing w:val="-58"/>
          <w:sz w:val="24"/>
        </w:rPr>
        <w:t xml:space="preserve"> </w:t>
      </w:r>
      <w:r>
        <w:rPr>
          <w:sz w:val="24"/>
        </w:rPr>
        <w:t>полей.</w:t>
      </w:r>
    </w:p>
    <w:p w:rsidR="00212D77" w:rsidRDefault="005A639D">
      <w:pPr>
        <w:spacing w:line="275" w:lineRule="exact"/>
        <w:ind w:left="369"/>
        <w:rPr>
          <w:sz w:val="24"/>
        </w:rPr>
      </w:pPr>
      <w:r>
        <w:rPr>
          <w:sz w:val="24"/>
        </w:rPr>
        <w:t>Лекция</w:t>
      </w:r>
      <w:r>
        <w:rPr>
          <w:spacing w:val="-3"/>
          <w:sz w:val="24"/>
        </w:rPr>
        <w:t xml:space="preserve"> </w:t>
      </w:r>
      <w:r>
        <w:rPr>
          <w:sz w:val="24"/>
        </w:rPr>
        <w:t>3.2.1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Инструментальное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приборов.</w:t>
      </w:r>
    </w:p>
    <w:p w:rsidR="00212D77" w:rsidRDefault="00212D77">
      <w:pPr>
        <w:pStyle w:val="a3"/>
        <w:spacing w:before="3"/>
      </w:pPr>
    </w:p>
    <w:p w:rsidR="00212D77" w:rsidRDefault="005A639D">
      <w:pPr>
        <w:pStyle w:val="a3"/>
        <w:spacing w:line="259" w:lineRule="auto"/>
        <w:ind w:left="369" w:right="242"/>
        <w:jc w:val="both"/>
        <w:rPr>
          <w:rFonts w:ascii="Calibri" w:hAnsi="Calibri"/>
        </w:rPr>
      </w:pPr>
      <w:r>
        <w:rPr>
          <w:rFonts w:ascii="Calibri" w:hAnsi="Calibri"/>
        </w:rPr>
        <w:t>Здравствуйте, уважаемые слушатели. Мы продолжаем раздел «Тепловой контроль».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этого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«Инструментальное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обеспечение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приборов»</w:t>
      </w:r>
    </w:p>
    <w:p w:rsidR="00212D77" w:rsidRDefault="005A639D">
      <w:pPr>
        <w:pStyle w:val="a3"/>
        <w:spacing w:before="1" w:line="259" w:lineRule="auto"/>
        <w:ind w:left="369" w:right="245"/>
        <w:jc w:val="both"/>
        <w:rPr>
          <w:rFonts w:ascii="Calibri" w:hAnsi="Calibri"/>
        </w:rPr>
      </w:pPr>
      <w:r>
        <w:rPr>
          <w:rFonts w:ascii="Calibri" w:hAnsi="Calibri"/>
        </w:rPr>
        <w:t>При диагностике строительных конструкций, как правило, применяются следующие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контроля: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тепловизионный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теплопроводности,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контроль плотности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тепловых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потоков.</w:t>
      </w:r>
    </w:p>
    <w:p w:rsidR="00212D77" w:rsidRDefault="005A639D">
      <w:pPr>
        <w:pStyle w:val="a3"/>
        <w:spacing w:line="256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Для реализации методов теплового контроля необходима современная приборная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база.</w:t>
      </w:r>
    </w:p>
    <w:p w:rsidR="00212D77" w:rsidRDefault="005A639D">
      <w:pPr>
        <w:pStyle w:val="a3"/>
        <w:spacing w:before="5" w:line="259" w:lineRule="auto"/>
        <w:ind w:left="369" w:right="248"/>
        <w:jc w:val="both"/>
        <w:rPr>
          <w:rFonts w:ascii="Calibri" w:hAnsi="Calibri"/>
        </w:rPr>
      </w:pPr>
      <w:r>
        <w:rPr>
          <w:rFonts w:ascii="Calibri" w:hAnsi="Calibri"/>
        </w:rPr>
        <w:t>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выполнения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тепловизионного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диагностики</w:t>
      </w:r>
      <w:r>
        <w:rPr>
          <w:rFonts w:ascii="Calibri" w:hAnsi="Calibri"/>
          <w:spacing w:val="64"/>
        </w:rPr>
        <w:t xml:space="preserve"> </w:t>
      </w:r>
      <w:r>
        <w:rPr>
          <w:rFonts w:ascii="Calibri" w:hAnsi="Calibri"/>
        </w:rPr>
        <w:t>строительных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применяются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тепловизоры.</w:t>
      </w:r>
    </w:p>
    <w:p w:rsidR="00212D77" w:rsidRDefault="005A639D">
      <w:pPr>
        <w:pStyle w:val="a3"/>
        <w:spacing w:line="259" w:lineRule="auto"/>
        <w:ind w:left="369" w:right="248"/>
        <w:jc w:val="both"/>
        <w:rPr>
          <w:rFonts w:ascii="Calibri" w:hAnsi="Calibri"/>
        </w:rPr>
      </w:pPr>
      <w:r>
        <w:rPr>
          <w:rFonts w:ascii="Calibri" w:hAnsi="Calibri"/>
        </w:rPr>
        <w:t>Тепловизор представляет собой оптико-электронную систему, предназначенную 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получения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изображений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объектов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инфракрасном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диапазоне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волн.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Различают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измерительные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наблюдательные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тепловизоры.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диагностике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строительных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применяют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измерительные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тепловизоры.</w:t>
      </w:r>
    </w:p>
    <w:p w:rsidR="00212D77" w:rsidRDefault="005A639D">
      <w:pPr>
        <w:pStyle w:val="a3"/>
        <w:spacing w:line="259" w:lineRule="auto"/>
        <w:ind w:left="369" w:right="249"/>
        <w:jc w:val="both"/>
        <w:rPr>
          <w:rFonts w:ascii="Calibri" w:hAnsi="Calibri"/>
        </w:rPr>
      </w:pP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значений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может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осуществляться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контактным 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бесконтактным методами.</w:t>
      </w:r>
    </w:p>
    <w:p w:rsidR="00212D77" w:rsidRDefault="005A639D">
      <w:pPr>
        <w:pStyle w:val="a3"/>
        <w:spacing w:line="259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контактном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определения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значений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применяются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термоэлектрические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преобразователи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термопреобразователи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сопротивления,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размещаемые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непосредственно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обследуемой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конструкции.</w:t>
      </w:r>
    </w:p>
    <w:p w:rsidR="00212D77" w:rsidRDefault="005A639D">
      <w:pPr>
        <w:pStyle w:val="a3"/>
        <w:spacing w:line="259" w:lineRule="auto"/>
        <w:ind w:left="369" w:right="245"/>
        <w:jc w:val="both"/>
        <w:rPr>
          <w:rFonts w:ascii="Calibri" w:hAnsi="Calibri"/>
        </w:rPr>
      </w:pPr>
      <w:r>
        <w:rPr>
          <w:rFonts w:ascii="Calibri" w:hAnsi="Calibri"/>
        </w:rPr>
        <w:t>При бесконтактном методе отсутствует непосредственный контакт чувствительного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элемента прибора с измеряемым телом. Для измерения температуры бесконтактным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методом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применяются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пирометры.</w:t>
      </w:r>
    </w:p>
    <w:p w:rsidR="00212D77" w:rsidRDefault="005A639D">
      <w:pPr>
        <w:pStyle w:val="a3"/>
        <w:spacing w:line="259" w:lineRule="auto"/>
        <w:ind w:left="369" w:right="251"/>
        <w:jc w:val="both"/>
        <w:rPr>
          <w:rFonts w:ascii="Calibri" w:hAnsi="Calibri"/>
        </w:rPr>
      </w:pPr>
      <w:r>
        <w:rPr>
          <w:rFonts w:ascii="Calibri" w:hAnsi="Calibri"/>
        </w:rPr>
        <w:t>Пирометр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представляет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собой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электронную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систему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измерения</w:t>
      </w:r>
      <w:r>
        <w:rPr>
          <w:rFonts w:ascii="Calibri" w:hAnsi="Calibri"/>
          <w:spacing w:val="63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тела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тепловому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излучению.</w:t>
      </w:r>
    </w:p>
    <w:p w:rsidR="00212D77" w:rsidRDefault="005A639D">
      <w:pPr>
        <w:pStyle w:val="a3"/>
        <w:spacing w:line="259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выборе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как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правило,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предпочтение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отдают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контактным методам, так как они позволяют обеспечить более высокую точность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измерения,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бесконтактные.</w:t>
      </w:r>
    </w:p>
    <w:p w:rsidR="00212D77" w:rsidRDefault="005A639D">
      <w:pPr>
        <w:pStyle w:val="a3"/>
        <w:spacing w:line="259" w:lineRule="auto"/>
        <w:ind w:left="369" w:right="249"/>
        <w:jc w:val="both"/>
        <w:rPr>
          <w:rFonts w:ascii="Calibri" w:hAnsi="Calibri"/>
        </w:rPr>
      </w:pPr>
      <w:r>
        <w:rPr>
          <w:rFonts w:ascii="Calibri" w:hAnsi="Calibri"/>
        </w:rPr>
        <w:t>Основным источником погрешности измерения действительной температуры тела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бесконтактным методом является правильно подобранный коэффициент излучения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обследуемого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тела.</w:t>
      </w:r>
    </w:p>
    <w:p w:rsidR="00212D77" w:rsidRDefault="005A639D">
      <w:pPr>
        <w:pStyle w:val="a3"/>
        <w:spacing w:line="259" w:lineRule="auto"/>
        <w:ind w:left="369" w:right="251"/>
        <w:jc w:val="both"/>
        <w:rPr>
          <w:rFonts w:ascii="Calibri" w:hAnsi="Calibri"/>
        </w:rPr>
      </w:pPr>
      <w:r>
        <w:rPr>
          <w:rFonts w:ascii="Calibri" w:hAnsi="Calibri"/>
        </w:rPr>
        <w:t>Контроль теплопроводности строительных материалов и конструкций выполняется,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как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правило,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лабораторных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условиях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использованием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тепломеров.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16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Основным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нормативным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документом,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регламентирующим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теплопроводности,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является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ГОСТ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7076-99.</w:t>
      </w:r>
    </w:p>
    <w:p w:rsidR="00212D77" w:rsidRDefault="005A639D">
      <w:pPr>
        <w:pStyle w:val="a3"/>
        <w:ind w:left="369" w:right="248"/>
        <w:jc w:val="both"/>
        <w:rPr>
          <w:rFonts w:ascii="Calibri" w:hAnsi="Calibri"/>
        </w:rPr>
      </w:pP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натурных</w:t>
      </w:r>
      <w:r>
        <w:rPr>
          <w:rFonts w:ascii="Calibri" w:hAnsi="Calibri"/>
          <w:spacing w:val="64"/>
        </w:rPr>
        <w:t xml:space="preserve"> </w:t>
      </w:r>
      <w:r>
        <w:rPr>
          <w:rFonts w:ascii="Calibri" w:hAnsi="Calibri"/>
        </w:rPr>
        <w:t>условиях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выполняется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помощью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измерителя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потоков.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Измеритель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 тепловых потоков представляет собой электронный блок и соединенные 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ним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посредством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проводов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датчики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потока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температуры.</w:t>
      </w:r>
    </w:p>
    <w:p w:rsidR="00212D77" w:rsidRDefault="005A639D">
      <w:pPr>
        <w:pStyle w:val="a3"/>
        <w:spacing w:line="259" w:lineRule="auto"/>
        <w:ind w:left="369" w:right="243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этом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рассмотрели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инструментальное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обеспечение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приборов.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следующем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рассмотрим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актуальность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методов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инфракрасного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контроля.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100" w:right="460" w:bottom="280" w:left="480" w:header="720" w:footer="720" w:gutter="0"/>
          <w:cols w:space="720"/>
        </w:sectPr>
      </w:pPr>
    </w:p>
    <w:p w:rsidR="005A639D" w:rsidRDefault="005A639D" w:rsidP="005A639D">
      <w:pPr>
        <w:spacing w:before="4"/>
        <w:ind w:left="369"/>
        <w:rPr>
          <w:spacing w:val="-57"/>
          <w:sz w:val="24"/>
        </w:rPr>
      </w:pPr>
      <w:r>
        <w:rPr>
          <w:sz w:val="24"/>
        </w:rPr>
        <w:lastRenderedPageBreak/>
        <w:t>Подраздел 3.3. Применение тепловых методов в строительстве</w:t>
      </w:r>
      <w:r>
        <w:rPr>
          <w:spacing w:val="-57"/>
          <w:sz w:val="24"/>
        </w:rPr>
        <w:t xml:space="preserve"> </w:t>
      </w:r>
    </w:p>
    <w:p w:rsidR="00212D77" w:rsidRDefault="005A639D" w:rsidP="005A639D">
      <w:pPr>
        <w:spacing w:before="4"/>
        <w:ind w:left="369"/>
        <w:rPr>
          <w:sz w:val="24"/>
        </w:rPr>
      </w:pPr>
      <w:r>
        <w:rPr>
          <w:sz w:val="24"/>
        </w:rPr>
        <w:t>Лекция</w:t>
      </w:r>
      <w:r>
        <w:rPr>
          <w:spacing w:val="-2"/>
          <w:sz w:val="24"/>
        </w:rPr>
        <w:t xml:space="preserve"> </w:t>
      </w:r>
      <w:r>
        <w:rPr>
          <w:sz w:val="24"/>
        </w:rPr>
        <w:t>3.3.1</w:t>
      </w:r>
      <w:r>
        <w:rPr>
          <w:spacing w:val="-2"/>
          <w:sz w:val="24"/>
        </w:rPr>
        <w:t xml:space="preserve"> </w:t>
      </w:r>
      <w:r>
        <w:rPr>
          <w:sz w:val="24"/>
        </w:rPr>
        <w:t>Актуальность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-2"/>
          <w:sz w:val="24"/>
        </w:rPr>
        <w:t xml:space="preserve"> </w:t>
      </w:r>
      <w:r>
        <w:rPr>
          <w:sz w:val="24"/>
        </w:rPr>
        <w:t>инфракрасного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контроля</w:t>
      </w:r>
    </w:p>
    <w:p w:rsidR="00212D77" w:rsidRDefault="00212D77">
      <w:pPr>
        <w:pStyle w:val="a3"/>
        <w:spacing w:before="3"/>
        <w:rPr>
          <w:sz w:val="26"/>
        </w:rPr>
      </w:pPr>
    </w:p>
    <w:p w:rsidR="00212D77" w:rsidRDefault="005A639D">
      <w:pPr>
        <w:pStyle w:val="a3"/>
        <w:spacing w:before="1" w:line="259" w:lineRule="auto"/>
        <w:ind w:left="369" w:right="244"/>
        <w:jc w:val="both"/>
        <w:rPr>
          <w:rFonts w:ascii="Calibri" w:hAnsi="Calibri"/>
        </w:rPr>
      </w:pPr>
      <w:r>
        <w:rPr>
          <w:rFonts w:ascii="Calibri" w:hAnsi="Calibri"/>
        </w:rPr>
        <w:t>Здравствуйте, уважаемые слушатели. Мы продолжаем раздел «Тепловой контроль».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этого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«Актуальность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методов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инфракрасного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контроля»</w:t>
      </w:r>
    </w:p>
    <w:p w:rsidR="00212D77" w:rsidRDefault="005A639D">
      <w:pPr>
        <w:pStyle w:val="a3"/>
        <w:spacing w:line="259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настоящее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время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проектировании,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строительстве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реконструкции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зданий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обязательно предусматривают комплекс мероприятий, направленных на повышение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уровня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тепловой защиты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сокращения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расходов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теплоты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отопление.</w:t>
      </w:r>
    </w:p>
    <w:p w:rsidR="00212D77" w:rsidRDefault="005A639D">
      <w:pPr>
        <w:pStyle w:val="a3"/>
        <w:spacing w:line="259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Для проведения данных мероприятий на сегодняшний день активно применяются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инфракрасного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диагностики.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Основным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диагностики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строительстве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является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тепловизионное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обследование.</w:t>
      </w:r>
    </w:p>
    <w:p w:rsidR="00212D77" w:rsidRDefault="005A639D">
      <w:pPr>
        <w:pStyle w:val="a3"/>
        <w:spacing w:line="259" w:lineRule="auto"/>
        <w:ind w:left="369" w:right="249"/>
        <w:jc w:val="both"/>
        <w:rPr>
          <w:rFonts w:ascii="Calibri" w:hAnsi="Calibri"/>
        </w:rPr>
      </w:pPr>
      <w:r>
        <w:rPr>
          <w:rFonts w:ascii="Calibri" w:hAnsi="Calibri"/>
        </w:rPr>
        <w:t>Основными целями тепловизионного обследования являются: общая качественная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оценка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режима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количественное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определение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потерь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отдельных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участках,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обнаружение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дефектов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строительных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конструкций,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оценка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сопротивления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теплопередаче наружных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ограждающих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конструкций.</w:t>
      </w:r>
    </w:p>
    <w:p w:rsidR="00212D77" w:rsidRDefault="005A639D">
      <w:pPr>
        <w:pStyle w:val="a3"/>
        <w:spacing w:line="259" w:lineRule="auto"/>
        <w:ind w:left="369" w:right="246"/>
        <w:jc w:val="both"/>
        <w:rPr>
          <w:rFonts w:ascii="Calibri" w:hAnsi="Calibri"/>
        </w:rPr>
      </w:pPr>
      <w:r>
        <w:rPr>
          <w:rFonts w:ascii="Calibri" w:hAnsi="Calibri"/>
        </w:rPr>
        <w:t>На объектах строительства тепловизор позволяет обнаружить различные дефекты 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наружных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конструкциях,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являющихся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причиной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утечки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тепла.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Термически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слабые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проявляют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себя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через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так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называемые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мостики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холода,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которые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тепловизор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четко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регистрирует.</w:t>
      </w:r>
    </w:p>
    <w:p w:rsidR="00212D77" w:rsidRDefault="005A639D">
      <w:pPr>
        <w:pStyle w:val="a3"/>
        <w:spacing w:line="259" w:lineRule="auto"/>
        <w:ind w:left="369" w:right="250"/>
        <w:jc w:val="both"/>
        <w:rPr>
          <w:rFonts w:ascii="Calibri" w:hAnsi="Calibri"/>
        </w:rPr>
      </w:pPr>
      <w:r>
        <w:rPr>
          <w:rFonts w:ascii="Calibri" w:hAnsi="Calibri"/>
        </w:rPr>
        <w:t>Полученная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результате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термограмма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может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служить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доказательством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производственного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брака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некачественного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проектирования.</w:t>
      </w:r>
    </w:p>
    <w:p w:rsidR="00212D77" w:rsidRDefault="005A639D">
      <w:pPr>
        <w:pStyle w:val="a3"/>
        <w:spacing w:line="259" w:lineRule="auto"/>
        <w:ind w:left="369" w:right="239"/>
        <w:jc w:val="both"/>
        <w:rPr>
          <w:rFonts w:ascii="Calibri" w:hAnsi="Calibri"/>
        </w:rPr>
      </w:pPr>
      <w:r>
        <w:rPr>
          <w:rFonts w:ascii="Calibri" w:hAnsi="Calibri"/>
        </w:rPr>
        <w:t>Другим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перспективным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направлением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применения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тепловизионного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является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поверхностная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влагометрия.</w:t>
      </w:r>
    </w:p>
    <w:p w:rsidR="00212D77" w:rsidRDefault="005A639D">
      <w:pPr>
        <w:pStyle w:val="a3"/>
        <w:spacing w:line="259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выявлении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повышенной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влажностью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учитывается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закономерное понижение на несколько градусов температуры их поверхности 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испарении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влаги.</w:t>
      </w:r>
    </w:p>
    <w:p w:rsidR="00212D77" w:rsidRDefault="005A639D">
      <w:pPr>
        <w:pStyle w:val="a3"/>
        <w:spacing w:line="259" w:lineRule="auto"/>
        <w:ind w:left="369" w:right="243"/>
        <w:jc w:val="both"/>
        <w:rPr>
          <w:rFonts w:ascii="Calibri" w:hAnsi="Calibri"/>
        </w:rPr>
      </w:pPr>
      <w:r>
        <w:rPr>
          <w:rFonts w:ascii="Calibri" w:hAnsi="Calibri"/>
        </w:rPr>
        <w:t>Таким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образом,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можно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выявлять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места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возможных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протечек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некачественной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герметизации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обследовании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стен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подвалов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железобетонных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емкостных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сооружений,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также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кровель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зданий.</w:t>
      </w:r>
    </w:p>
    <w:p w:rsidR="00212D77" w:rsidRDefault="005A639D">
      <w:pPr>
        <w:pStyle w:val="a3"/>
        <w:spacing w:line="259" w:lineRule="auto"/>
        <w:ind w:left="369" w:right="243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этом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рассмотрели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актуальность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инфракрасного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контроля.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следующем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изучим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обследование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использованием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тепловизоров.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spacing w:before="21" w:line="259" w:lineRule="auto"/>
        <w:ind w:left="369" w:right="4119"/>
        <w:rPr>
          <w:sz w:val="24"/>
        </w:rPr>
      </w:pPr>
      <w:r>
        <w:rPr>
          <w:sz w:val="24"/>
        </w:rPr>
        <w:lastRenderedPageBreak/>
        <w:t>Подраздел 3.3. Применение тепловых методов в строительстве</w:t>
      </w:r>
      <w:r>
        <w:rPr>
          <w:spacing w:val="-57"/>
          <w:sz w:val="24"/>
        </w:rPr>
        <w:t xml:space="preserve"> </w:t>
      </w:r>
      <w:r>
        <w:rPr>
          <w:sz w:val="24"/>
        </w:rPr>
        <w:t>Лекция</w:t>
      </w:r>
      <w:r>
        <w:rPr>
          <w:spacing w:val="-1"/>
          <w:sz w:val="24"/>
        </w:rPr>
        <w:t xml:space="preserve"> </w:t>
      </w:r>
      <w:r>
        <w:rPr>
          <w:sz w:val="24"/>
        </w:rPr>
        <w:t>3.3.2</w:t>
      </w:r>
      <w:r>
        <w:rPr>
          <w:spacing w:val="-2"/>
          <w:sz w:val="24"/>
        </w:rPr>
        <w:t xml:space="preserve"> </w:t>
      </w:r>
      <w:r>
        <w:rPr>
          <w:sz w:val="24"/>
        </w:rPr>
        <w:t>Обследование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тепловизоров</w:t>
      </w:r>
    </w:p>
    <w:p w:rsidR="00212D77" w:rsidRDefault="00212D77">
      <w:pPr>
        <w:pStyle w:val="a3"/>
        <w:spacing w:before="3"/>
        <w:rPr>
          <w:sz w:val="26"/>
        </w:rPr>
      </w:pPr>
    </w:p>
    <w:p w:rsidR="00212D77" w:rsidRDefault="005A639D">
      <w:pPr>
        <w:pStyle w:val="a3"/>
        <w:spacing w:before="1" w:line="259" w:lineRule="auto"/>
        <w:ind w:left="369" w:right="248"/>
        <w:jc w:val="both"/>
        <w:rPr>
          <w:rFonts w:ascii="Calibri" w:hAnsi="Calibri"/>
        </w:rPr>
      </w:pPr>
      <w:r>
        <w:rPr>
          <w:rFonts w:ascii="Calibri" w:hAnsi="Calibri"/>
        </w:rPr>
        <w:t>Здравствуйте, уважаемые слушатели. Мы продолжаем раздел «Тепловой контроль».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этого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«Обследование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использованием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тепловизоров»</w:t>
      </w:r>
    </w:p>
    <w:p w:rsidR="00212D77" w:rsidRDefault="005A639D">
      <w:pPr>
        <w:pStyle w:val="a3"/>
        <w:spacing w:line="259" w:lineRule="auto"/>
        <w:ind w:left="369" w:right="245"/>
        <w:jc w:val="both"/>
        <w:rPr>
          <w:rFonts w:ascii="Calibri" w:hAnsi="Calibri"/>
        </w:rPr>
      </w:pPr>
      <w:r>
        <w:rPr>
          <w:rFonts w:ascii="Calibri" w:hAnsi="Calibri"/>
        </w:rPr>
        <w:t>Основным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нормативным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документом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регламентирующим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правила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выполнения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тепловизионного обследования ограждающих конструкций зданий является ГОСТ 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54852-2011.</w:t>
      </w:r>
    </w:p>
    <w:p w:rsidR="00212D77" w:rsidRDefault="005A639D">
      <w:pPr>
        <w:pStyle w:val="a3"/>
        <w:spacing w:line="259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Тепловизионное обследование позволяет получить бесконтактным способом поля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внутренних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наружных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поверхностей,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также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определить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места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температурных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аномалий,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вызванные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наличием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дефектов.</w:t>
      </w:r>
    </w:p>
    <w:p w:rsidR="00212D77" w:rsidRDefault="005A639D">
      <w:pPr>
        <w:pStyle w:val="a3"/>
        <w:spacing w:line="259" w:lineRule="auto"/>
        <w:ind w:left="369" w:right="241"/>
        <w:jc w:val="both"/>
        <w:rPr>
          <w:rFonts w:ascii="Calibri" w:hAnsi="Calibri"/>
        </w:rPr>
      </w:pPr>
      <w:r>
        <w:rPr>
          <w:rFonts w:ascii="Calibri" w:hAnsi="Calibri"/>
        </w:rPr>
        <w:t>Основным условием проведения тепловизионного обследования является наличие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перепада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между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наружным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внутренним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воздухом.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большинстве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случаев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выполнения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условия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перепада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оказывается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достаточным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перепад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между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внутренним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наружным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воздухом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10-15</w:t>
      </w:r>
      <w:r>
        <w:rPr>
          <w:rFonts w:ascii="Calibri" w:hAnsi="Calibri"/>
          <w:vertAlign w:val="superscript"/>
        </w:rPr>
        <w:t>о</w:t>
      </w:r>
      <w:r>
        <w:rPr>
          <w:rFonts w:ascii="Calibri" w:hAnsi="Calibri"/>
        </w:rPr>
        <w:t>С.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Поэтому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тепловизионный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рекомендуется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проводить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осеннее-весенний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отопительный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сезон.</w:t>
      </w:r>
    </w:p>
    <w:p w:rsidR="00212D77" w:rsidRDefault="005A639D">
      <w:pPr>
        <w:pStyle w:val="a3"/>
        <w:spacing w:line="259" w:lineRule="auto"/>
        <w:ind w:left="369" w:right="242"/>
        <w:jc w:val="both"/>
        <w:rPr>
          <w:rFonts w:ascii="Calibri" w:hAnsi="Calibri"/>
        </w:rPr>
      </w:pPr>
      <w:r>
        <w:rPr>
          <w:rFonts w:ascii="Calibri" w:hAnsi="Calibri"/>
        </w:rPr>
        <w:t>Перед проведением тепловизионного обследования обследуемые поверхности не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должны находиться в зоне прямого и отраженного солнечного облучения в течение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12 часов. Также необходимо за 12 часов до обследования и непосредственно во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время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сохранять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фиксированное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положение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оконных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дверных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проемов.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Поэтому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тепловизионное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обследование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наружных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ограждающих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рекомендуется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проводить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утренние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часы.</w:t>
      </w:r>
    </w:p>
    <w:p w:rsidR="00212D77" w:rsidRDefault="005A639D">
      <w:pPr>
        <w:pStyle w:val="a3"/>
        <w:spacing w:line="259" w:lineRule="auto"/>
        <w:ind w:left="369" w:right="249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соответствии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ГОСТ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тепловизионный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подразделяется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три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вида:</w:t>
      </w:r>
    </w:p>
    <w:p w:rsidR="00212D77" w:rsidRDefault="005A639D">
      <w:pPr>
        <w:pStyle w:val="a3"/>
        <w:spacing w:line="259" w:lineRule="auto"/>
        <w:ind w:left="369" w:right="3581"/>
        <w:rPr>
          <w:rFonts w:ascii="Calibri" w:hAnsi="Calibri"/>
        </w:rPr>
      </w:pPr>
      <w:r>
        <w:rPr>
          <w:rFonts w:ascii="Calibri" w:hAnsi="Calibri"/>
        </w:rPr>
        <w:t>Первый вид - Проведение осмотра объекта контроля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Второй вид – Проведение обзорного термографирования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Третий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вид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–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Проведение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детального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термографирования</w:t>
      </w:r>
    </w:p>
    <w:p w:rsidR="00212D77" w:rsidRDefault="005A639D">
      <w:pPr>
        <w:pStyle w:val="a3"/>
        <w:spacing w:line="259" w:lineRule="auto"/>
        <w:ind w:left="369" w:right="249"/>
        <w:jc w:val="both"/>
        <w:rPr>
          <w:rFonts w:ascii="Calibri" w:hAnsi="Calibri"/>
        </w:rPr>
      </w:pPr>
      <w:r>
        <w:rPr>
          <w:rFonts w:ascii="Calibri" w:hAnsi="Calibri"/>
        </w:rPr>
        <w:t>Проведение осмотра объекта выполняют с целью создания общей характеристики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качества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теплоизоляции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выявления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последующего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детального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термографирования.</w:t>
      </w:r>
    </w:p>
    <w:p w:rsidR="00212D77" w:rsidRDefault="005A639D">
      <w:pPr>
        <w:pStyle w:val="a3"/>
        <w:spacing w:line="259" w:lineRule="auto"/>
        <w:ind w:left="369" w:right="241"/>
        <w:jc w:val="both"/>
        <w:rPr>
          <w:rFonts w:ascii="Calibri" w:hAnsi="Calibri"/>
        </w:rPr>
      </w:pPr>
      <w:r>
        <w:rPr>
          <w:rFonts w:ascii="Calibri" w:hAnsi="Calibri"/>
        </w:rPr>
        <w:t>Осмотр проводят в процессе строительства по этапам работ, при вводе объекта 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эксплуатацию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процессе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его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эксплуатации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реже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раза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год.</w:t>
      </w:r>
    </w:p>
    <w:p w:rsidR="00212D77" w:rsidRDefault="005A639D">
      <w:pPr>
        <w:pStyle w:val="a3"/>
        <w:spacing w:line="259" w:lineRule="auto"/>
        <w:ind w:left="369" w:right="245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процессе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осмотра,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если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планируется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дальнейшее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обзорное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и/или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детальное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термографирование, выбирают реперные и базовый участки контактным методом,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которые любым доступным способом отмечают непосредственно на ограждающей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плане.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базовый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принимают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участок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конструкции,</w:t>
      </w:r>
      <w:r>
        <w:rPr>
          <w:rFonts w:ascii="Calibri" w:hAnsi="Calibri"/>
          <w:spacing w:val="46"/>
        </w:rPr>
        <w:t xml:space="preserve"> </w:t>
      </w:r>
      <w:r>
        <w:rPr>
          <w:rFonts w:ascii="Calibri" w:hAnsi="Calibri"/>
        </w:rPr>
        <w:t>линейные</w:t>
      </w:r>
      <w:r>
        <w:rPr>
          <w:rFonts w:ascii="Calibri" w:hAnsi="Calibri"/>
          <w:spacing w:val="47"/>
        </w:rPr>
        <w:t xml:space="preserve"> </w:t>
      </w:r>
      <w:r>
        <w:rPr>
          <w:rFonts w:ascii="Calibri" w:hAnsi="Calibri"/>
        </w:rPr>
        <w:t>размеры</w:t>
      </w:r>
      <w:r>
        <w:rPr>
          <w:rFonts w:ascii="Calibri" w:hAnsi="Calibri"/>
          <w:spacing w:val="47"/>
        </w:rPr>
        <w:t xml:space="preserve"> </w:t>
      </w:r>
      <w:r>
        <w:rPr>
          <w:rFonts w:ascii="Calibri" w:hAnsi="Calibri"/>
        </w:rPr>
        <w:t>которого</w:t>
      </w:r>
      <w:r>
        <w:rPr>
          <w:rFonts w:ascii="Calibri" w:hAnsi="Calibri"/>
          <w:spacing w:val="47"/>
        </w:rPr>
        <w:t xml:space="preserve"> </w:t>
      </w:r>
      <w:r>
        <w:rPr>
          <w:rFonts w:ascii="Calibri" w:hAnsi="Calibri"/>
        </w:rPr>
        <w:t>превышают</w:t>
      </w:r>
      <w:r>
        <w:rPr>
          <w:rFonts w:ascii="Calibri" w:hAnsi="Calibri"/>
          <w:spacing w:val="46"/>
        </w:rPr>
        <w:t xml:space="preserve"> </w:t>
      </w:r>
      <w:r>
        <w:rPr>
          <w:rFonts w:ascii="Calibri" w:hAnsi="Calibri"/>
        </w:rPr>
        <w:t>две</w:t>
      </w:r>
      <w:r>
        <w:rPr>
          <w:rFonts w:ascii="Calibri" w:hAnsi="Calibri"/>
          <w:spacing w:val="45"/>
        </w:rPr>
        <w:t xml:space="preserve"> </w:t>
      </w:r>
      <w:r>
        <w:rPr>
          <w:rFonts w:ascii="Calibri" w:hAnsi="Calibri"/>
        </w:rPr>
        <w:t>толщины,</w:t>
      </w:r>
      <w:r>
        <w:rPr>
          <w:rFonts w:ascii="Calibri" w:hAnsi="Calibri"/>
          <w:spacing w:val="46"/>
        </w:rPr>
        <w:t xml:space="preserve"> </w:t>
      </w:r>
      <w:r>
        <w:rPr>
          <w:rFonts w:ascii="Calibri" w:hAnsi="Calibri"/>
        </w:rPr>
        <w:t>имеющий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14" w:line="259" w:lineRule="auto"/>
        <w:ind w:left="369" w:right="240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равномерное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температурное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поле.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внешней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съемке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отопительный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период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температура базового участка должна быть близкой к минимальной температуре 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 ограждающей конструкции, а при внутренней съемке - к максимальной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температуре.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реперные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принимают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области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постоянными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температурами,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существенно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отличающимися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других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областей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Размер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реперного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заданной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дистанции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съемки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должен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превышать наименьший линейный размер. В качестве одного из реперных участков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можно использовать базовый участок, а в качестве других допускается использовать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потенциальными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дефектами.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Результаты,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получаемые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ходе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осмотра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объекта,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считаются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лишь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предварительными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могут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быть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самостоятельно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использованы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анализа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наблюдаемых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дефектов.</w:t>
      </w:r>
    </w:p>
    <w:p w:rsidR="00212D77" w:rsidRDefault="005A639D">
      <w:pPr>
        <w:pStyle w:val="a3"/>
        <w:spacing w:line="341" w:lineRule="exact"/>
        <w:ind w:left="369"/>
        <w:jc w:val="both"/>
        <w:rPr>
          <w:rFonts w:ascii="Calibri" w:hAnsi="Calibri"/>
        </w:rPr>
      </w:pPr>
      <w:r>
        <w:rPr>
          <w:rFonts w:ascii="Calibri" w:hAnsi="Calibri"/>
        </w:rPr>
        <w:t>По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результатам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осмотра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может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быть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составлен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отчет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термографическом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осмотре.</w:t>
      </w:r>
    </w:p>
    <w:p w:rsidR="00212D77" w:rsidRDefault="005A639D">
      <w:pPr>
        <w:pStyle w:val="a3"/>
        <w:spacing w:before="28" w:line="259" w:lineRule="auto"/>
        <w:ind w:left="369" w:right="248"/>
        <w:jc w:val="both"/>
        <w:rPr>
          <w:rFonts w:ascii="Calibri" w:hAnsi="Calibri"/>
        </w:rPr>
      </w:pP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обзорном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детальном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термографировании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используются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базовый</w:t>
      </w:r>
      <w:r>
        <w:rPr>
          <w:rFonts w:ascii="Calibri" w:hAnsi="Calibri"/>
          <w:spacing w:val="64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реперные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обследуемой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конструкции.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привязки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реперных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термограммам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объект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фотографируют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отмеченными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участками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наклеивают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рядом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бездефектной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области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металлизированную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пленку.</w:t>
      </w:r>
    </w:p>
    <w:p w:rsidR="00212D77" w:rsidRDefault="005A639D">
      <w:pPr>
        <w:pStyle w:val="a3"/>
        <w:spacing w:line="259" w:lineRule="auto"/>
        <w:ind w:left="369" w:right="250"/>
        <w:jc w:val="both"/>
        <w:rPr>
          <w:rFonts w:ascii="Calibri" w:hAnsi="Calibri"/>
        </w:rPr>
      </w:pPr>
      <w:r>
        <w:rPr>
          <w:rFonts w:ascii="Calibri" w:hAnsi="Calibri"/>
        </w:rPr>
        <w:t>Непосредственно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перед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началом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после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термографирования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термогигрометром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измеряется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температура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внутреннего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наружного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воздуха.</w:t>
      </w:r>
    </w:p>
    <w:p w:rsidR="00212D77" w:rsidRDefault="005A639D">
      <w:pPr>
        <w:pStyle w:val="a3"/>
        <w:spacing w:line="259" w:lineRule="auto"/>
        <w:ind w:left="369" w:right="245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процессе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необходимо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контролировать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наружного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воздуха с частотой не менее одного раза в 15-30 мин. При наружном обследовании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измеряют скорость ветра вблизи поверхности ограждающей конструкции. Перед или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после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каждой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термографической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съемки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записью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термограммы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измеряют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температуру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выбранных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точках на реперных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участках.</w:t>
      </w:r>
    </w:p>
    <w:p w:rsidR="00212D77" w:rsidRDefault="005A639D">
      <w:pPr>
        <w:pStyle w:val="a3"/>
        <w:spacing w:line="259" w:lineRule="auto"/>
        <w:ind w:left="369" w:right="241"/>
        <w:jc w:val="both"/>
        <w:rPr>
          <w:rFonts w:ascii="Calibri" w:hAnsi="Calibri"/>
        </w:rPr>
      </w:pPr>
      <w:r>
        <w:rPr>
          <w:rFonts w:ascii="Calibri" w:hAnsi="Calibri"/>
        </w:rPr>
        <w:t>Результаты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обзорного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детального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термографирования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зависимости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поставленных задач подразделяют на качественные и количественные. Качественные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результаты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термографирования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ограничиваются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информацией,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содержащейся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термограммах,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полученных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обработанных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тепловизором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либо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упрощенными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методами с помощью дополнительных средств, и используются для обследований,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направленных на выявление дефектов без последующего использования полученных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результатов для количественных расчетов локальных относительных сопротивлений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теплопередаче,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коэффициента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теплотехнической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неоднородности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других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параметров.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Количественные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результаты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термографирования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сопровождаются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компьютерной обработкой снятых термограмм с целью получения распределения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объекта,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максимально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близкого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действительному.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Данные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результаты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могут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быть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использованы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дальнейших расчетах.</w:t>
      </w:r>
    </w:p>
    <w:p w:rsidR="00212D77" w:rsidRDefault="005A639D">
      <w:pPr>
        <w:pStyle w:val="a3"/>
        <w:spacing w:line="259" w:lineRule="auto"/>
        <w:ind w:left="369" w:right="241"/>
        <w:jc w:val="both"/>
        <w:rPr>
          <w:rFonts w:ascii="Calibri" w:hAnsi="Calibri"/>
        </w:rPr>
      </w:pPr>
      <w:r>
        <w:rPr>
          <w:rFonts w:ascii="Calibri" w:hAnsi="Calibri"/>
        </w:rPr>
        <w:t>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получения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качественных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результатов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термографирования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каждой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термограмме достаточно одного реперного участка. Для получения количественных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результатов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термографирования</w:t>
      </w:r>
      <w:r>
        <w:rPr>
          <w:rFonts w:ascii="Calibri" w:hAnsi="Calibri"/>
          <w:spacing w:val="38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каждой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термограмме</w:t>
      </w:r>
      <w:r>
        <w:rPr>
          <w:rFonts w:ascii="Calibri" w:hAnsi="Calibri"/>
          <w:spacing w:val="37"/>
        </w:rPr>
        <w:t xml:space="preserve"> </w:t>
      </w:r>
      <w:r>
        <w:rPr>
          <w:rFonts w:ascii="Calibri" w:hAnsi="Calibri"/>
        </w:rPr>
        <w:t>выбирают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менее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двух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10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14" w:line="259" w:lineRule="auto"/>
        <w:ind w:left="369" w:right="248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реперных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так,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чтобы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различия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как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минимум</w:t>
      </w:r>
      <w:r>
        <w:rPr>
          <w:rFonts w:ascii="Calibri" w:hAnsi="Calibri"/>
          <w:spacing w:val="64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несколько раз превосходили точность измерения температуры контактным методом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чувствительность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тепловизора.</w:t>
      </w:r>
    </w:p>
    <w:p w:rsidR="00212D77" w:rsidRDefault="005A639D">
      <w:pPr>
        <w:pStyle w:val="a3"/>
        <w:spacing w:before="2" w:line="256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результатам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тепловизионного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обследования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выполняется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обработка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анализ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термограмм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составление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отчета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тепловизионном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обследовании.</w:t>
      </w:r>
    </w:p>
    <w:p w:rsidR="00212D77" w:rsidRDefault="005A639D">
      <w:pPr>
        <w:pStyle w:val="a3"/>
        <w:spacing w:before="5" w:line="259" w:lineRule="auto"/>
        <w:ind w:left="369" w:right="247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этом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рассмотрели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обследование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использованием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тепловизоров.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 xml:space="preserve">следующем видео мы рассмотрим </w:t>
      </w:r>
      <w:r>
        <w:t>обследование с использованием приборов типа</w:t>
      </w:r>
      <w:r>
        <w:rPr>
          <w:spacing w:val="1"/>
        </w:rPr>
        <w:t xml:space="preserve"> </w:t>
      </w:r>
      <w:r>
        <w:t>Поток</w:t>
      </w:r>
      <w:r>
        <w:rPr>
          <w:rFonts w:ascii="Calibri" w:hAnsi="Calibri"/>
        </w:rPr>
        <w:t>.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100" w:right="460" w:bottom="280" w:left="480" w:header="720" w:footer="720" w:gutter="0"/>
          <w:cols w:space="720"/>
        </w:sectPr>
      </w:pPr>
    </w:p>
    <w:p w:rsidR="00212D77" w:rsidRDefault="005A639D">
      <w:pPr>
        <w:spacing w:before="21" w:line="259" w:lineRule="auto"/>
        <w:ind w:left="369" w:right="3406"/>
        <w:rPr>
          <w:sz w:val="24"/>
        </w:rPr>
      </w:pPr>
      <w:r>
        <w:rPr>
          <w:sz w:val="24"/>
        </w:rPr>
        <w:lastRenderedPageBreak/>
        <w:t>Подраздел 3.3. Применение тепловых методов в строительстве</w:t>
      </w:r>
      <w:r>
        <w:rPr>
          <w:spacing w:val="1"/>
          <w:sz w:val="24"/>
        </w:rPr>
        <w:t xml:space="preserve"> </w:t>
      </w:r>
      <w:r>
        <w:rPr>
          <w:sz w:val="24"/>
        </w:rPr>
        <w:t>Лекция</w:t>
      </w:r>
      <w:r>
        <w:rPr>
          <w:spacing w:val="-3"/>
          <w:sz w:val="24"/>
        </w:rPr>
        <w:t xml:space="preserve"> </w:t>
      </w:r>
      <w:r>
        <w:rPr>
          <w:sz w:val="24"/>
        </w:rPr>
        <w:t>3.3.3</w:t>
      </w:r>
      <w:r>
        <w:rPr>
          <w:spacing w:val="-3"/>
          <w:sz w:val="24"/>
        </w:rPr>
        <w:t xml:space="preserve"> </w:t>
      </w:r>
      <w:r>
        <w:rPr>
          <w:sz w:val="24"/>
        </w:rPr>
        <w:t>Обследование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2"/>
          <w:sz w:val="24"/>
        </w:rPr>
        <w:t xml:space="preserve"> </w:t>
      </w:r>
      <w:r>
        <w:rPr>
          <w:sz w:val="24"/>
        </w:rPr>
        <w:t>приборов</w:t>
      </w:r>
      <w:r>
        <w:rPr>
          <w:spacing w:val="-3"/>
          <w:sz w:val="24"/>
        </w:rPr>
        <w:t xml:space="preserve"> </w:t>
      </w:r>
      <w:r>
        <w:rPr>
          <w:sz w:val="24"/>
        </w:rPr>
        <w:t>типа</w:t>
      </w:r>
      <w:r>
        <w:rPr>
          <w:spacing w:val="-4"/>
          <w:sz w:val="24"/>
        </w:rPr>
        <w:t xml:space="preserve"> </w:t>
      </w:r>
      <w:r>
        <w:rPr>
          <w:sz w:val="24"/>
        </w:rPr>
        <w:t>Поток.</w:t>
      </w:r>
    </w:p>
    <w:p w:rsidR="00212D77" w:rsidRDefault="00212D77">
      <w:pPr>
        <w:pStyle w:val="a3"/>
        <w:spacing w:before="3"/>
        <w:rPr>
          <w:sz w:val="26"/>
        </w:rPr>
      </w:pPr>
    </w:p>
    <w:p w:rsidR="00212D77" w:rsidRDefault="005A639D">
      <w:pPr>
        <w:pStyle w:val="a3"/>
        <w:spacing w:before="1" w:line="259" w:lineRule="auto"/>
        <w:ind w:left="369" w:right="386"/>
        <w:jc w:val="both"/>
        <w:rPr>
          <w:rFonts w:ascii="Calibri" w:hAnsi="Calibri"/>
        </w:rPr>
      </w:pPr>
      <w:r>
        <w:rPr>
          <w:rFonts w:ascii="Calibri" w:hAnsi="Calibri"/>
        </w:rPr>
        <w:t>Здравствуйте,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уважаемые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слушатели.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продолжаем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раздел</w:t>
      </w:r>
      <w:r>
        <w:rPr>
          <w:rFonts w:ascii="Calibri" w:hAnsi="Calibri"/>
          <w:spacing w:val="64"/>
        </w:rPr>
        <w:t xml:space="preserve"> </w:t>
      </w:r>
      <w:r>
        <w:rPr>
          <w:rFonts w:ascii="Calibri" w:hAnsi="Calibri"/>
        </w:rPr>
        <w:t>«Тепловой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контроль».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этого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«Обследование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использованием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приборов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типа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Поток»</w:t>
      </w:r>
    </w:p>
    <w:p w:rsidR="00212D77" w:rsidRDefault="005A639D">
      <w:pPr>
        <w:pStyle w:val="a3"/>
        <w:spacing w:line="259" w:lineRule="auto"/>
        <w:ind w:left="369" w:right="383"/>
        <w:jc w:val="both"/>
        <w:rPr>
          <w:rFonts w:ascii="Calibri" w:hAnsi="Calibri"/>
        </w:rPr>
      </w:pPr>
      <w:r>
        <w:rPr>
          <w:rFonts w:ascii="Calibri" w:hAnsi="Calibri"/>
        </w:rPr>
        <w:t>Основным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нормативным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документом,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регламентирующим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метод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 тепловых потоков проходящих через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ограждающие конструкции зданий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является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ГОСТ 25380-2014.</w:t>
      </w:r>
    </w:p>
    <w:p w:rsidR="00212D77" w:rsidRDefault="005A639D">
      <w:pPr>
        <w:pStyle w:val="a3"/>
        <w:spacing w:line="259" w:lineRule="auto"/>
        <w:ind w:left="369" w:right="387"/>
        <w:jc w:val="both"/>
        <w:rPr>
          <w:rFonts w:ascii="Calibri" w:hAnsi="Calibri"/>
        </w:rPr>
      </w:pPr>
      <w:r>
        <w:rPr>
          <w:rFonts w:ascii="Calibri" w:hAnsi="Calibri"/>
        </w:rPr>
        <w:t>Метод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основан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перепада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"дополнительной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стенке",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устанавливаемой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ограждающей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конструкции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здания.</w:t>
      </w:r>
    </w:p>
    <w:p w:rsidR="00212D77" w:rsidRDefault="005A639D">
      <w:pPr>
        <w:pStyle w:val="a3"/>
        <w:spacing w:line="259" w:lineRule="auto"/>
        <w:ind w:left="369" w:right="384"/>
        <w:jc w:val="both"/>
        <w:rPr>
          <w:rFonts w:ascii="Calibri" w:hAnsi="Calibri"/>
        </w:rPr>
      </w:pPr>
      <w:r>
        <w:rPr>
          <w:rFonts w:ascii="Calibri" w:hAnsi="Calibri"/>
        </w:rPr>
        <w:t>Измерение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проводят,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как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правило,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внутренней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стороны ограждающих конструкций зданий и сооружений. В случае невозможности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внутренней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стороны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условии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сохранения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устойчивой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температуры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допускается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проведение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измерения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наружной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стороны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конструкций.</w:t>
      </w:r>
    </w:p>
    <w:p w:rsidR="00212D77" w:rsidRDefault="005A639D">
      <w:pPr>
        <w:pStyle w:val="a3"/>
        <w:spacing w:line="259" w:lineRule="auto"/>
        <w:ind w:left="369" w:right="386"/>
        <w:jc w:val="both"/>
        <w:rPr>
          <w:rFonts w:ascii="Calibri" w:hAnsi="Calibri"/>
        </w:rPr>
      </w:pPr>
      <w:r>
        <w:rPr>
          <w:rFonts w:ascii="Calibri" w:hAnsi="Calibri"/>
        </w:rPr>
        <w:t>В зависимости от необходимости измерения локальной или усредненной плотности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выбираются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специфические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характерные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ограждающей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конструкции.</w:t>
      </w:r>
    </w:p>
    <w:p w:rsidR="00212D77" w:rsidRDefault="005A639D">
      <w:pPr>
        <w:pStyle w:val="a3"/>
        <w:spacing w:line="259" w:lineRule="auto"/>
        <w:ind w:left="369" w:right="385"/>
        <w:jc w:val="both"/>
        <w:rPr>
          <w:rFonts w:ascii="Calibri" w:hAnsi="Calibri"/>
        </w:rPr>
      </w:pPr>
      <w:r>
        <w:rPr>
          <w:rFonts w:ascii="Calibri" w:hAnsi="Calibri"/>
        </w:rPr>
        <w:t>Выбранные на ограждающей конструкции участки для измерений должны иметь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поверхностный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одного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одинаковой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обработки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состояния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поверхности, иметь одинаковые условия по лучистому теплообмену и не должны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находиться в непосредственной близости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 элементов, которые могут изменить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направление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значение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тепловых потоков.</w:t>
      </w:r>
    </w:p>
    <w:p w:rsidR="00212D77" w:rsidRDefault="005A639D">
      <w:pPr>
        <w:pStyle w:val="a3"/>
        <w:spacing w:line="259" w:lineRule="auto"/>
        <w:ind w:left="369" w:right="384"/>
        <w:jc w:val="both"/>
        <w:rPr>
          <w:rFonts w:ascii="Calibri" w:hAnsi="Calibri"/>
        </w:rPr>
      </w:pPr>
      <w:r>
        <w:rPr>
          <w:rFonts w:ascii="Calibri" w:hAnsi="Calibri"/>
        </w:rPr>
        <w:t>Перед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установкой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датчиков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выбранные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участки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ограждающих конструкций зачищают до устранения видимых и осязаемых на ощупь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шероховатостей.</w:t>
      </w:r>
    </w:p>
    <w:p w:rsidR="00212D77" w:rsidRDefault="005A639D">
      <w:pPr>
        <w:pStyle w:val="a3"/>
        <w:spacing w:line="259" w:lineRule="auto"/>
        <w:ind w:left="369" w:right="388"/>
        <w:jc w:val="both"/>
        <w:rPr>
          <w:rFonts w:ascii="Calibri" w:hAnsi="Calibri"/>
        </w:rPr>
      </w:pPr>
      <w:r>
        <w:rPr>
          <w:rFonts w:ascii="Calibri" w:hAnsi="Calibri"/>
        </w:rPr>
        <w:t>Для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исключения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воздушных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зазоров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между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датчиком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64"/>
        </w:rPr>
        <w:t xml:space="preserve"> </w:t>
      </w:r>
      <w:r>
        <w:rPr>
          <w:rFonts w:ascii="Calibri" w:hAnsi="Calibri"/>
        </w:rPr>
        <w:t>поверхностью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ограждающей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конструкции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необходимо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нанести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датчик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тонкий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слой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теплопроводной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пасты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или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технического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вазелина.</w:t>
      </w:r>
    </w:p>
    <w:p w:rsidR="00212D77" w:rsidRDefault="005A639D">
      <w:pPr>
        <w:pStyle w:val="a3"/>
        <w:spacing w:line="341" w:lineRule="exact"/>
        <w:ind w:left="369"/>
        <w:jc w:val="both"/>
        <w:rPr>
          <w:rFonts w:ascii="Calibri" w:hAnsi="Calibri"/>
        </w:rPr>
      </w:pPr>
      <w:r>
        <w:rPr>
          <w:rFonts w:ascii="Calibri" w:hAnsi="Calibri"/>
        </w:rPr>
        <w:t>Датчик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может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быть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закреплен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боковой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поверхности</w:t>
      </w:r>
    </w:p>
    <w:p w:rsidR="00212D77" w:rsidRDefault="005A639D">
      <w:pPr>
        <w:pStyle w:val="a3"/>
        <w:spacing w:before="22" w:line="259" w:lineRule="auto"/>
        <w:ind w:left="369" w:right="384"/>
        <w:jc w:val="both"/>
        <w:rPr>
          <w:rFonts w:ascii="Calibri" w:hAnsi="Calibri"/>
        </w:rPr>
      </w:pP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помощи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раствора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строительного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гипса,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технического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вазелина,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пластилина,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штанги с пружиной и других средств, исключающих искажение теплового потока 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зоне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измерений.</w:t>
      </w:r>
    </w:p>
    <w:p w:rsidR="00212D77" w:rsidRDefault="005A639D">
      <w:pPr>
        <w:pStyle w:val="a3"/>
        <w:spacing w:line="259" w:lineRule="auto"/>
        <w:ind w:left="369" w:right="393"/>
        <w:jc w:val="both"/>
        <w:rPr>
          <w:rFonts w:ascii="Calibri" w:hAnsi="Calibri"/>
        </w:rPr>
      </w:pPr>
      <w:r>
        <w:rPr>
          <w:rFonts w:ascii="Calibri" w:hAnsi="Calibri"/>
        </w:rPr>
        <w:t>После крепления датчика на обследуемой поверхности посредством клеящей ленты</w:t>
      </w:r>
      <w:r>
        <w:rPr>
          <w:rFonts w:ascii="Calibri" w:hAnsi="Calibri"/>
          <w:spacing w:val="-61"/>
        </w:rPr>
        <w:t xml:space="preserve"> </w:t>
      </w:r>
      <w:r>
        <w:rPr>
          <w:rFonts w:ascii="Calibri" w:hAnsi="Calibri"/>
        </w:rPr>
        <w:t>закрепляется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соединительный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кабель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датчика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электронным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блоком.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14" w:line="259" w:lineRule="auto"/>
        <w:ind w:left="369" w:right="391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Электронный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блок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необходимо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располагать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расстоянии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5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8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метров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датчиков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исключения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искажений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тепловых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потоков.</w:t>
      </w:r>
    </w:p>
    <w:p w:rsidR="00212D77" w:rsidRDefault="005A639D">
      <w:pPr>
        <w:pStyle w:val="a3"/>
        <w:spacing w:before="1" w:line="259" w:lineRule="auto"/>
        <w:ind w:left="369" w:right="390"/>
        <w:jc w:val="both"/>
        <w:rPr>
          <w:rFonts w:ascii="Calibri" w:hAnsi="Calibri"/>
        </w:rPr>
      </w:pPr>
      <w:r>
        <w:rPr>
          <w:rFonts w:ascii="Calibri" w:hAnsi="Calibri"/>
        </w:rPr>
        <w:t>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результатам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тепловых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получают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значения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датчиков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прибора.</w:t>
      </w:r>
    </w:p>
    <w:p w:rsidR="00212D77" w:rsidRDefault="005A639D">
      <w:pPr>
        <w:pStyle w:val="a3"/>
        <w:spacing w:line="259" w:lineRule="auto"/>
        <w:ind w:left="369" w:right="385"/>
        <w:jc w:val="both"/>
        <w:rPr>
          <w:rFonts w:ascii="Calibri" w:hAnsi="Calibri"/>
        </w:rPr>
      </w:pPr>
      <w:r>
        <w:rPr>
          <w:rFonts w:ascii="Calibri" w:hAnsi="Calibri"/>
        </w:rPr>
        <w:t>За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результат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плотности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принимают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среднее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арифметическое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значение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результатов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пяти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измерений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одном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положении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преобразователя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теплового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потока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ограждающей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конструкции.</w:t>
      </w:r>
    </w:p>
    <w:p w:rsidR="00212D77" w:rsidRDefault="005A639D">
      <w:pPr>
        <w:pStyle w:val="a3"/>
        <w:spacing w:line="259" w:lineRule="auto"/>
        <w:ind w:left="369" w:right="385"/>
        <w:jc w:val="both"/>
        <w:rPr>
          <w:rFonts w:ascii="Calibri" w:hAnsi="Calibri"/>
        </w:rPr>
      </w:pPr>
      <w:r>
        <w:rPr>
          <w:rFonts w:ascii="Calibri" w:hAnsi="Calibri"/>
        </w:rPr>
        <w:t>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этом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видео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мы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рассмотрели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обследование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использованием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приборов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типа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Поток.</w:t>
      </w:r>
    </w:p>
    <w:p w:rsidR="00212D77" w:rsidRDefault="00212D77">
      <w:pPr>
        <w:spacing w:line="259" w:lineRule="auto"/>
        <w:jc w:val="both"/>
        <w:rPr>
          <w:rFonts w:ascii="Calibri" w:hAnsi="Calibri"/>
        </w:rPr>
        <w:sectPr w:rsidR="00212D77">
          <w:pgSz w:w="11910" w:h="16840"/>
          <w:pgMar w:top="110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652" w:right="1932" w:firstLine="2254"/>
        <w:jc w:val="both"/>
      </w:pPr>
      <w:r>
        <w:lastRenderedPageBreak/>
        <w:t>Раздел</w:t>
      </w:r>
      <w:r>
        <w:rPr>
          <w:spacing w:val="-1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Другие методы</w:t>
      </w:r>
      <w:r>
        <w:rPr>
          <w:spacing w:val="-1"/>
        </w:rPr>
        <w:t xml:space="preserve"> </w:t>
      </w:r>
      <w:r>
        <w:t>неразрушающего</w:t>
      </w:r>
      <w:r>
        <w:rPr>
          <w:spacing w:val="1"/>
        </w:rPr>
        <w:t xml:space="preserve"> </w:t>
      </w:r>
      <w:r>
        <w:t>контроля</w:t>
      </w:r>
    </w:p>
    <w:p w:rsidR="00212D77" w:rsidRDefault="005A639D">
      <w:pPr>
        <w:pStyle w:val="a3"/>
        <w:spacing w:line="259" w:lineRule="auto"/>
        <w:ind w:left="511" w:right="568"/>
        <w:jc w:val="both"/>
      </w:pPr>
      <w:r>
        <w:t>Подраздел 4.1. Физические основы и области применения электрических методов.</w:t>
      </w:r>
      <w:r>
        <w:rPr>
          <w:spacing w:val="-67"/>
        </w:rPr>
        <w:t xml:space="preserve"> </w:t>
      </w:r>
      <w:r>
        <w:t>Лекция</w:t>
      </w:r>
      <w:r>
        <w:rPr>
          <w:spacing w:val="-1"/>
        </w:rPr>
        <w:t xml:space="preserve"> </w:t>
      </w:r>
      <w:r>
        <w:t>4.1.1.</w:t>
      </w:r>
      <w:r>
        <w:rPr>
          <w:spacing w:val="66"/>
        </w:rPr>
        <w:t xml:space="preserve"> </w:t>
      </w:r>
      <w:r>
        <w:t>Электрические</w:t>
      </w:r>
      <w:r>
        <w:rPr>
          <w:spacing w:val="-1"/>
        </w:rPr>
        <w:t xml:space="preserve"> </w:t>
      </w:r>
      <w:r>
        <w:t>методы</w:t>
      </w:r>
      <w:r>
        <w:rPr>
          <w:spacing w:val="-2"/>
        </w:rPr>
        <w:t xml:space="preserve"> </w:t>
      </w:r>
      <w:r>
        <w:t>контроля.</w:t>
      </w:r>
      <w:r>
        <w:rPr>
          <w:spacing w:val="-1"/>
        </w:rPr>
        <w:t xml:space="preserve"> </w:t>
      </w:r>
      <w:r>
        <w:t>Вихретоковый</w:t>
      </w:r>
      <w:r>
        <w:rPr>
          <w:spacing w:val="-1"/>
        </w:rPr>
        <w:t xml:space="preserve"> </w:t>
      </w:r>
      <w:r>
        <w:t>контроль</w:t>
      </w:r>
    </w:p>
    <w:p w:rsidR="00212D77" w:rsidRDefault="005A639D">
      <w:pPr>
        <w:pStyle w:val="a3"/>
        <w:spacing w:before="155"/>
        <w:ind w:left="652" w:right="394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слушатели.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переходим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разделу</w:t>
      </w:r>
      <w:r>
        <w:rPr>
          <w:spacing w:val="1"/>
        </w:rPr>
        <w:t xml:space="preserve"> </w:t>
      </w:r>
      <w:r>
        <w:t>«Другие</w:t>
      </w:r>
      <w:r>
        <w:rPr>
          <w:spacing w:val="1"/>
        </w:rPr>
        <w:t xml:space="preserve"> </w:t>
      </w:r>
      <w:r>
        <w:t>методы неразрушающего контроля», подраздел «Физические основы и области</w:t>
      </w:r>
      <w:r>
        <w:rPr>
          <w:spacing w:val="1"/>
        </w:rPr>
        <w:t xml:space="preserve"> </w:t>
      </w:r>
      <w:r>
        <w:t>применения электрических методов». Тема этого видео «Электрические методы</w:t>
      </w:r>
      <w:r>
        <w:rPr>
          <w:spacing w:val="1"/>
        </w:rPr>
        <w:t xml:space="preserve"> </w:t>
      </w:r>
      <w:r>
        <w:t>контроля.</w:t>
      </w:r>
      <w:r>
        <w:rPr>
          <w:spacing w:val="-1"/>
        </w:rPr>
        <w:t xml:space="preserve"> </w:t>
      </w:r>
      <w:r>
        <w:t>Вихретоковый контроль».</w:t>
      </w:r>
    </w:p>
    <w:p w:rsidR="00212D77" w:rsidRDefault="005A639D">
      <w:pPr>
        <w:pStyle w:val="a3"/>
        <w:spacing w:before="1"/>
        <w:ind w:left="652" w:right="392" w:firstLine="708"/>
        <w:jc w:val="both"/>
      </w:pPr>
      <w:r>
        <w:t>Из группы электрических методов неразрушающего контроля вихретоковый</w:t>
      </w:r>
      <w:r>
        <w:rPr>
          <w:spacing w:val="-67"/>
        </w:rPr>
        <w:t xml:space="preserve"> </w:t>
      </w:r>
      <w:r>
        <w:t>метод получил</w:t>
      </w:r>
      <w:r>
        <w:rPr>
          <w:spacing w:val="-1"/>
        </w:rPr>
        <w:t xml:space="preserve"> </w:t>
      </w:r>
      <w:r>
        <w:t>наибольшее распространение.</w:t>
      </w:r>
    </w:p>
    <w:p w:rsidR="00212D77" w:rsidRDefault="005A639D">
      <w:pPr>
        <w:pStyle w:val="a3"/>
        <w:ind w:left="652" w:right="393" w:firstLine="708"/>
        <w:jc w:val="both"/>
      </w:pPr>
      <w:r>
        <w:t>От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ранее</w:t>
      </w:r>
      <w:r>
        <w:rPr>
          <w:spacing w:val="1"/>
        </w:rPr>
        <w:t xml:space="preserve"> </w:t>
      </w:r>
      <w:r>
        <w:t>рассмотренных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отличается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универсальностью.</w:t>
      </w:r>
    </w:p>
    <w:p w:rsidR="00212D77" w:rsidRDefault="005A639D">
      <w:pPr>
        <w:pStyle w:val="a3"/>
        <w:ind w:left="652" w:right="393" w:firstLine="708"/>
        <w:jc w:val="both"/>
      </w:pPr>
      <w:r>
        <w:t>С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получают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химическом</w:t>
      </w:r>
      <w:r>
        <w:rPr>
          <w:spacing w:val="1"/>
        </w:rPr>
        <w:t xml:space="preserve"> </w:t>
      </w:r>
      <w:r>
        <w:t>составе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размерах</w:t>
      </w:r>
      <w:r>
        <w:rPr>
          <w:spacing w:val="1"/>
        </w:rPr>
        <w:t xml:space="preserve"> </w:t>
      </w:r>
      <w:r>
        <w:t>изделия;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объект</w:t>
      </w:r>
      <w:r>
        <w:rPr>
          <w:spacing w:val="-67"/>
        </w:rPr>
        <w:t xml:space="preserve"> </w:t>
      </w:r>
      <w:r>
        <w:t>изготовлен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обнаруживают</w:t>
      </w:r>
      <w:r>
        <w:rPr>
          <w:spacing w:val="1"/>
        </w:rPr>
        <w:t xml:space="preserve"> </w:t>
      </w:r>
      <w:r>
        <w:t>дефекты,</w:t>
      </w:r>
      <w:r>
        <w:rPr>
          <w:spacing w:val="1"/>
        </w:rPr>
        <w:t xml:space="preserve"> </w:t>
      </w:r>
      <w:r>
        <w:t>залегающие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подповерхностном</w:t>
      </w:r>
      <w:r>
        <w:rPr>
          <w:spacing w:val="-4"/>
        </w:rPr>
        <w:t xml:space="preserve"> </w:t>
      </w:r>
      <w:r>
        <w:t>слое (на глубине 2-3</w:t>
      </w:r>
      <w:r>
        <w:rPr>
          <w:spacing w:val="-1"/>
        </w:rPr>
        <w:t xml:space="preserve"> </w:t>
      </w:r>
      <w:r>
        <w:t>мм).</w:t>
      </w:r>
    </w:p>
    <w:p w:rsidR="00212D77" w:rsidRDefault="005A639D">
      <w:pPr>
        <w:pStyle w:val="a3"/>
        <w:ind w:left="652" w:right="395" w:firstLine="708"/>
        <w:jc w:val="both"/>
      </w:pPr>
      <w:r>
        <w:t>Во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случаях</w:t>
      </w:r>
      <w:r>
        <w:rPr>
          <w:spacing w:val="1"/>
        </w:rPr>
        <w:t xml:space="preserve"> </w:t>
      </w:r>
      <w:r>
        <w:t>объектом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электропроводные</w:t>
      </w:r>
      <w:r>
        <w:rPr>
          <w:spacing w:val="1"/>
        </w:rPr>
        <w:t xml:space="preserve"> </w:t>
      </w:r>
      <w:r>
        <w:t>немагнитные</w:t>
      </w:r>
      <w:r>
        <w:rPr>
          <w:spacing w:val="-1"/>
        </w:rPr>
        <w:t xml:space="preserve"> </w:t>
      </w:r>
      <w:r>
        <w:t>материалы.</w:t>
      </w:r>
    </w:p>
    <w:p w:rsidR="00212D77" w:rsidRDefault="005A639D">
      <w:pPr>
        <w:pStyle w:val="a3"/>
        <w:ind w:left="652" w:right="393" w:firstLine="708"/>
        <w:jc w:val="both"/>
      </w:pPr>
      <w:r>
        <w:t>Вихретоковый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неоднородностей</w:t>
      </w:r>
      <w:r>
        <w:rPr>
          <w:spacing w:val="-67"/>
        </w:rPr>
        <w:t xml:space="preserve"> </w:t>
      </w:r>
      <w:r>
        <w:t>структуры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отклонений</w:t>
      </w:r>
      <w:r>
        <w:rPr>
          <w:spacing w:val="1"/>
        </w:rPr>
        <w:t xml:space="preserve"> </w:t>
      </w:r>
      <w:r>
        <w:t>химического</w:t>
      </w:r>
      <w:r>
        <w:rPr>
          <w:spacing w:val="1"/>
        </w:rPr>
        <w:t xml:space="preserve"> </w:t>
      </w:r>
      <w:r>
        <w:t>состава,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толщины</w:t>
      </w:r>
      <w:r>
        <w:rPr>
          <w:spacing w:val="1"/>
        </w:rPr>
        <w:t xml:space="preserve"> </w:t>
      </w:r>
      <w:r>
        <w:t>покрытий,</w:t>
      </w:r>
      <w:r>
        <w:rPr>
          <w:spacing w:val="-2"/>
        </w:rPr>
        <w:t xml:space="preserve"> </w:t>
      </w:r>
      <w:r>
        <w:t>толщины</w:t>
      </w:r>
      <w:r>
        <w:rPr>
          <w:spacing w:val="-2"/>
        </w:rPr>
        <w:t xml:space="preserve"> </w:t>
      </w:r>
      <w:r>
        <w:t>листовых материалов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стенок труб и т.д.</w:t>
      </w:r>
    </w:p>
    <w:p w:rsidR="00212D77" w:rsidRDefault="005A639D">
      <w:pPr>
        <w:pStyle w:val="a3"/>
        <w:spacing w:before="1"/>
        <w:ind w:left="652" w:right="385" w:firstLine="708"/>
        <w:jc w:val="both"/>
      </w:pPr>
      <w:r>
        <w:t>Метод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объекте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вихревых</w:t>
      </w:r>
      <w:r>
        <w:rPr>
          <w:spacing w:val="1"/>
        </w:rPr>
        <w:t xml:space="preserve"> </w:t>
      </w:r>
      <w:r>
        <w:t>токов</w:t>
      </w:r>
      <w:r>
        <w:rPr>
          <w:spacing w:val="1"/>
        </w:rPr>
        <w:t xml:space="preserve"> </w:t>
      </w:r>
      <w:r>
        <w:t>(токов</w:t>
      </w:r>
      <w:r>
        <w:rPr>
          <w:spacing w:val="1"/>
        </w:rPr>
        <w:t xml:space="preserve"> </w:t>
      </w:r>
      <w:r>
        <w:t>Фуко). Т.е., если рядом с объектом создать переменное магнитное поле, то внутри</w:t>
      </w:r>
      <w:r>
        <w:rPr>
          <w:spacing w:val="1"/>
        </w:rPr>
        <w:t xml:space="preserve"> </w:t>
      </w:r>
      <w:r>
        <w:t>материала объекта индуцируются вихревые токи. Вихревые токи, в свою очередь,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создают</w:t>
      </w:r>
      <w:r>
        <w:rPr>
          <w:spacing w:val="1"/>
        </w:rPr>
        <w:t xml:space="preserve"> </w:t>
      </w:r>
      <w:r>
        <w:t>магнитное</w:t>
      </w:r>
      <w:r>
        <w:rPr>
          <w:spacing w:val="1"/>
        </w:rPr>
        <w:t xml:space="preserve"> </w:t>
      </w:r>
      <w:r>
        <w:t>поле,</w:t>
      </w:r>
      <w:r>
        <w:rPr>
          <w:spacing w:val="1"/>
        </w:rPr>
        <w:t xml:space="preserve"> </w:t>
      </w:r>
      <w:r>
        <w:t>противодействующее</w:t>
      </w:r>
      <w:r>
        <w:rPr>
          <w:spacing w:val="1"/>
        </w:rPr>
        <w:t xml:space="preserve"> </w:t>
      </w:r>
      <w:r>
        <w:t>внешнему</w:t>
      </w:r>
      <w:r>
        <w:rPr>
          <w:spacing w:val="1"/>
        </w:rPr>
        <w:t xml:space="preserve"> </w:t>
      </w:r>
      <w:r>
        <w:t>магнитному</w:t>
      </w:r>
      <w:r>
        <w:rPr>
          <w:spacing w:val="1"/>
        </w:rPr>
        <w:t xml:space="preserve"> </w:t>
      </w:r>
      <w:r>
        <w:t>воздействию.</w:t>
      </w:r>
    </w:p>
    <w:p w:rsidR="00212D77" w:rsidRDefault="005A639D">
      <w:pPr>
        <w:pStyle w:val="a3"/>
        <w:spacing w:after="5"/>
        <w:ind w:left="652" w:right="385" w:firstLine="708"/>
        <w:jc w:val="both"/>
      </w:pPr>
      <w:r>
        <w:t xml:space="preserve">Рассмотрим наглядно на примере (рис. 1). Переменный ток </w:t>
      </w:r>
      <w:r>
        <w:rPr>
          <w:i/>
        </w:rPr>
        <w:t>i</w:t>
      </w:r>
      <w:r>
        <w:rPr>
          <w:vertAlign w:val="subscript"/>
        </w:rPr>
        <w:t>1</w:t>
      </w:r>
      <w:r>
        <w:t>, протекающий</w:t>
      </w:r>
      <w:r>
        <w:rPr>
          <w:spacing w:val="1"/>
        </w:rPr>
        <w:t xml:space="preserve"> </w:t>
      </w:r>
      <w:r>
        <w:t xml:space="preserve">по витку 1, создает переменную магнитную индукцию </w:t>
      </w:r>
      <w:r>
        <w:rPr>
          <w:i/>
        </w:rPr>
        <w:t>В</w:t>
      </w:r>
      <w:r>
        <w:rPr>
          <w:vertAlign w:val="subscript"/>
        </w:rPr>
        <w:t>1</w:t>
      </w:r>
      <w:r>
        <w:t>. Эти силовые линии</w:t>
      </w:r>
      <w:r>
        <w:rPr>
          <w:spacing w:val="1"/>
        </w:rPr>
        <w:t xml:space="preserve"> </w:t>
      </w:r>
      <w:r>
        <w:t>пересекают</w:t>
      </w:r>
      <w:r>
        <w:rPr>
          <w:spacing w:val="1"/>
        </w:rPr>
        <w:t xml:space="preserve"> </w:t>
      </w:r>
      <w:r>
        <w:t>плоскость</w:t>
      </w:r>
      <w:r>
        <w:rPr>
          <w:spacing w:val="1"/>
        </w:rPr>
        <w:t xml:space="preserve"> </w:t>
      </w:r>
      <w:r>
        <w:t>кольца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нашем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исследуемого</w:t>
      </w:r>
      <w:r>
        <w:rPr>
          <w:spacing w:val="1"/>
        </w:rPr>
        <w:t xml:space="preserve"> </w:t>
      </w:r>
      <w:r>
        <w:t>объекта).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чего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нем</w:t>
      </w:r>
      <w:r>
        <w:rPr>
          <w:spacing w:val="1"/>
        </w:rPr>
        <w:t xml:space="preserve"> </w:t>
      </w:r>
      <w:r>
        <w:t>наводится</w:t>
      </w:r>
      <w:r>
        <w:rPr>
          <w:spacing w:val="1"/>
        </w:rPr>
        <w:t xml:space="preserve"> </w:t>
      </w:r>
      <w:r>
        <w:t>переменная</w:t>
      </w:r>
      <w:r>
        <w:rPr>
          <w:spacing w:val="1"/>
        </w:rPr>
        <w:t xml:space="preserve"> </w:t>
      </w:r>
      <w:r>
        <w:t>электродвижущая</w:t>
      </w:r>
      <w:r>
        <w:rPr>
          <w:spacing w:val="1"/>
        </w:rPr>
        <w:t xml:space="preserve"> </w:t>
      </w:r>
      <w:r>
        <w:t>сила</w:t>
      </w:r>
      <w:r>
        <w:rPr>
          <w:spacing w:val="1"/>
        </w:rPr>
        <w:t xml:space="preserve"> </w:t>
      </w:r>
      <w:r>
        <w:t>(ЭДС).</w:t>
      </w:r>
      <w:r>
        <w:rPr>
          <w:spacing w:val="1"/>
        </w:rPr>
        <w:t xml:space="preserve"> </w:t>
      </w:r>
      <w:r>
        <w:t xml:space="preserve">Переменная ЭДС, наведенная в проводящем кольце, создает в нем ток </w:t>
      </w:r>
      <w:r>
        <w:rPr>
          <w:i/>
        </w:rPr>
        <w:t>i</w:t>
      </w:r>
      <w:r>
        <w:rPr>
          <w:vertAlign w:val="subscript"/>
        </w:rPr>
        <w:t>2</w:t>
      </w:r>
      <w:r>
        <w:t xml:space="preserve">. Ток </w:t>
      </w:r>
      <w:r>
        <w:rPr>
          <w:i/>
        </w:rPr>
        <w:t>i</w:t>
      </w:r>
      <w:r>
        <w:rPr>
          <w:vertAlign w:val="subscript"/>
        </w:rPr>
        <w:t>2</w:t>
      </w:r>
      <w:r>
        <w:t>,</w:t>
      </w:r>
      <w:r>
        <w:rPr>
          <w:spacing w:val="1"/>
        </w:rPr>
        <w:t xml:space="preserve"> </w:t>
      </w:r>
      <w:r>
        <w:t>протекающий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кольцу,</w:t>
      </w:r>
      <w:r>
        <w:rPr>
          <w:spacing w:val="1"/>
        </w:rPr>
        <w:t xml:space="preserve"> </w:t>
      </w:r>
      <w:r>
        <w:t>создает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переменную</w:t>
      </w:r>
      <w:r>
        <w:rPr>
          <w:spacing w:val="1"/>
        </w:rPr>
        <w:t xml:space="preserve"> </w:t>
      </w:r>
      <w:r>
        <w:t>магнитную</w:t>
      </w:r>
      <w:r>
        <w:rPr>
          <w:spacing w:val="1"/>
        </w:rPr>
        <w:t xml:space="preserve"> </w:t>
      </w:r>
      <w:r>
        <w:t>индукцию</w:t>
      </w:r>
      <w:r>
        <w:rPr>
          <w:spacing w:val="1"/>
        </w:rPr>
        <w:t xml:space="preserve"> </w:t>
      </w:r>
      <w:r>
        <w:rPr>
          <w:i/>
        </w:rPr>
        <w:t>В</w:t>
      </w:r>
      <w:r>
        <w:rPr>
          <w:vertAlign w:val="subscript"/>
        </w:rPr>
        <w:t>2</w:t>
      </w:r>
      <w:r>
        <w:t>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направлена</w:t>
      </w:r>
      <w:r>
        <w:rPr>
          <w:spacing w:val="1"/>
        </w:rPr>
        <w:t xml:space="preserve"> </w:t>
      </w:r>
      <w:r>
        <w:t>встречно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отношению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магнитной</w:t>
      </w:r>
      <w:r>
        <w:rPr>
          <w:spacing w:val="1"/>
        </w:rPr>
        <w:t xml:space="preserve"> </w:t>
      </w:r>
      <w:r>
        <w:t>индукции</w:t>
      </w:r>
      <w:r>
        <w:rPr>
          <w:spacing w:val="1"/>
        </w:rPr>
        <w:t xml:space="preserve"> </w:t>
      </w:r>
      <w:r>
        <w:rPr>
          <w:i/>
        </w:rPr>
        <w:t>В</w:t>
      </w:r>
      <w:r>
        <w:rPr>
          <w:vertAlign w:val="subscript"/>
        </w:rPr>
        <w:t>1</w:t>
      </w:r>
      <w:r>
        <w:rPr>
          <w:spacing w:val="1"/>
        </w:rPr>
        <w:t xml:space="preserve"> </w:t>
      </w:r>
      <w:r>
        <w:t>витка.</w:t>
      </w:r>
      <w:r>
        <w:rPr>
          <w:spacing w:val="-67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магнитное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расположенной</w:t>
      </w:r>
      <w:r>
        <w:rPr>
          <w:spacing w:val="1"/>
        </w:rPr>
        <w:t xml:space="preserve"> </w:t>
      </w:r>
      <w:r>
        <w:t>ниже</w:t>
      </w:r>
      <w:r>
        <w:rPr>
          <w:spacing w:val="1"/>
        </w:rPr>
        <w:t xml:space="preserve"> </w:t>
      </w:r>
      <w:r>
        <w:t>кольца,</w:t>
      </w:r>
      <w:r>
        <w:rPr>
          <w:spacing w:val="1"/>
        </w:rPr>
        <w:t xml:space="preserve"> </w:t>
      </w:r>
      <w:r>
        <w:t>уменьшается.</w:t>
      </w:r>
    </w:p>
    <w:p w:rsidR="00212D77" w:rsidRDefault="005A639D">
      <w:pPr>
        <w:pStyle w:val="a3"/>
        <w:ind w:left="385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224543" cy="1743932"/>
            <wp:effectExtent l="0" t="0" r="0" b="0"/>
            <wp:docPr id="177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94.jpe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4543" cy="1743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ind w:left="257"/>
        <w:jc w:val="center"/>
      </w:pPr>
      <w:r>
        <w:t>Рис.</w:t>
      </w:r>
      <w:r>
        <w:rPr>
          <w:spacing w:val="-4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Принцип</w:t>
      </w:r>
      <w:r>
        <w:rPr>
          <w:spacing w:val="-3"/>
        </w:rPr>
        <w:t xml:space="preserve"> </w:t>
      </w:r>
      <w:r>
        <w:t>создания</w:t>
      </w:r>
      <w:r>
        <w:rPr>
          <w:spacing w:val="-3"/>
        </w:rPr>
        <w:t xml:space="preserve"> </w:t>
      </w:r>
      <w:r>
        <w:t>вихревых</w:t>
      </w:r>
      <w:r>
        <w:rPr>
          <w:spacing w:val="-2"/>
        </w:rPr>
        <w:t xml:space="preserve"> </w:t>
      </w:r>
      <w:r>
        <w:t>токов</w:t>
      </w:r>
    </w:p>
    <w:p w:rsidR="00212D77" w:rsidRDefault="00212D77">
      <w:pPr>
        <w:jc w:val="center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91" w:firstLine="708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85" behindDoc="0" locked="0" layoutInCell="1" allowOverlap="1">
            <wp:simplePos x="0" y="0"/>
            <wp:positionH relativeFrom="page">
              <wp:posOffset>1860804</wp:posOffset>
            </wp:positionH>
            <wp:positionV relativeFrom="paragraph">
              <wp:posOffset>941581</wp:posOffset>
            </wp:positionV>
            <wp:extent cx="3995345" cy="1944624"/>
            <wp:effectExtent l="0" t="0" r="0" b="0"/>
            <wp:wrapTopAndBottom/>
            <wp:docPr id="179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95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5345" cy="1944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 пропускании через катушку переменного тока определенной частоты</w:t>
      </w:r>
      <w:r>
        <w:rPr>
          <w:spacing w:val="1"/>
        </w:rPr>
        <w:t xml:space="preserve"> </w:t>
      </w:r>
      <w:r>
        <w:t>магнитное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катушки</w:t>
      </w:r>
      <w:r>
        <w:rPr>
          <w:spacing w:val="1"/>
        </w:rPr>
        <w:t xml:space="preserve"> </w:t>
      </w:r>
      <w:r>
        <w:t>изменяет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знак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той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частотой.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поместить изделие в поле этой катушки, то в нем возбуждаются вихревые токи,</w:t>
      </w:r>
      <w:r>
        <w:rPr>
          <w:spacing w:val="1"/>
        </w:rPr>
        <w:t xml:space="preserve"> </w:t>
      </w:r>
      <w:r>
        <w:t>поле</w:t>
      </w:r>
      <w:r>
        <w:rPr>
          <w:spacing w:val="-1"/>
        </w:rPr>
        <w:t xml:space="preserve"> </w:t>
      </w:r>
      <w:r>
        <w:t>которых оказывает</w:t>
      </w:r>
      <w:r>
        <w:rPr>
          <w:spacing w:val="-3"/>
        </w:rPr>
        <w:t xml:space="preserve"> </w:t>
      </w:r>
      <w:r>
        <w:t>действие</w:t>
      </w:r>
      <w:r>
        <w:rPr>
          <w:spacing w:val="-4"/>
        </w:rPr>
        <w:t xml:space="preserve"> </w:t>
      </w:r>
      <w:r>
        <w:t>на поле</w:t>
      </w:r>
      <w:r>
        <w:rPr>
          <w:spacing w:val="-1"/>
        </w:rPr>
        <w:t xml:space="preserve"> </w:t>
      </w:r>
      <w:r>
        <w:t>возбуждающей</w:t>
      </w:r>
      <w:r>
        <w:rPr>
          <w:spacing w:val="-1"/>
        </w:rPr>
        <w:t xml:space="preserve"> </w:t>
      </w:r>
      <w:r>
        <w:t>катушки</w:t>
      </w:r>
      <w:r>
        <w:rPr>
          <w:spacing w:val="4"/>
        </w:rPr>
        <w:t xml:space="preserve"> </w:t>
      </w:r>
      <w:r>
        <w:t>(рис.</w:t>
      </w:r>
      <w:r>
        <w:rPr>
          <w:spacing w:val="-4"/>
        </w:rPr>
        <w:t xml:space="preserve"> </w:t>
      </w:r>
      <w:r>
        <w:t>2).</w:t>
      </w:r>
    </w:p>
    <w:p w:rsidR="00212D77" w:rsidRDefault="005A639D">
      <w:pPr>
        <w:pStyle w:val="a3"/>
        <w:ind w:left="3451"/>
        <w:jc w:val="both"/>
      </w:pPr>
      <w:r>
        <w:t>Рис.</w:t>
      </w:r>
      <w:r>
        <w:rPr>
          <w:spacing w:val="-4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Схема</w:t>
      </w:r>
      <w:r>
        <w:rPr>
          <w:spacing w:val="-3"/>
        </w:rPr>
        <w:t xml:space="preserve"> </w:t>
      </w:r>
      <w:r>
        <w:t>вихретокового</w:t>
      </w:r>
      <w:r>
        <w:rPr>
          <w:spacing w:val="-2"/>
        </w:rPr>
        <w:t xml:space="preserve"> </w:t>
      </w:r>
      <w:r>
        <w:t>метода</w:t>
      </w:r>
    </w:p>
    <w:p w:rsidR="00212D77" w:rsidRDefault="005A639D">
      <w:pPr>
        <w:pStyle w:val="a3"/>
        <w:spacing w:before="113"/>
        <w:ind w:left="652" w:right="388" w:firstLine="708"/>
        <w:jc w:val="both"/>
      </w:pPr>
      <w:r>
        <w:t>Переменный</w:t>
      </w:r>
      <w:r>
        <w:rPr>
          <w:spacing w:val="1"/>
        </w:rPr>
        <w:t xml:space="preserve"> </w:t>
      </w:r>
      <w:r>
        <w:t>электрический</w:t>
      </w:r>
      <w:r>
        <w:rPr>
          <w:spacing w:val="1"/>
        </w:rPr>
        <w:t xml:space="preserve"> </w:t>
      </w:r>
      <w:r>
        <w:t>ток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катушке</w:t>
      </w:r>
      <w:r>
        <w:rPr>
          <w:spacing w:val="1"/>
        </w:rPr>
        <w:t xml:space="preserve"> </w:t>
      </w:r>
      <w:r>
        <w:t>создает</w:t>
      </w:r>
      <w:r>
        <w:rPr>
          <w:spacing w:val="1"/>
        </w:rPr>
        <w:t xml:space="preserve"> </w:t>
      </w:r>
      <w:r>
        <w:t>магнитный</w:t>
      </w:r>
      <w:r>
        <w:rPr>
          <w:spacing w:val="1"/>
        </w:rPr>
        <w:t xml:space="preserve"> </w:t>
      </w:r>
      <w:r>
        <w:t>поток</w:t>
      </w:r>
      <w:r>
        <w:rPr>
          <w:spacing w:val="-67"/>
        </w:rPr>
        <w:t xml:space="preserve"> </w:t>
      </w:r>
      <w:r>
        <w:t>преобразователя, который при отсутствии объекта контроля зависит от частоты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тока,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размеров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катушки,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относительной магнитной проницаемости (µ) среды внутри катушки. В катушке</w:t>
      </w:r>
      <w:r>
        <w:rPr>
          <w:spacing w:val="1"/>
        </w:rPr>
        <w:t xml:space="preserve"> </w:t>
      </w:r>
      <w:r>
        <w:t>без сердечника (в воздушной среде) магнитная проницаемость равна 1. Внутри</w:t>
      </w:r>
      <w:r>
        <w:rPr>
          <w:spacing w:val="1"/>
        </w:rPr>
        <w:t xml:space="preserve"> </w:t>
      </w:r>
      <w:r>
        <w:t>катушки с сердечником значение магнитной проницаемости гораздо выше 1 и</w:t>
      </w:r>
      <w:r>
        <w:rPr>
          <w:spacing w:val="1"/>
        </w:rPr>
        <w:t xml:space="preserve"> </w:t>
      </w:r>
      <w:r>
        <w:t>магнитный</w:t>
      </w:r>
      <w:r>
        <w:rPr>
          <w:spacing w:val="-4"/>
        </w:rPr>
        <w:t xml:space="preserve"> </w:t>
      </w:r>
      <w:r>
        <w:t>поток</w:t>
      </w:r>
      <w:r>
        <w:rPr>
          <w:spacing w:val="-3"/>
        </w:rPr>
        <w:t xml:space="preserve"> </w:t>
      </w:r>
      <w:r>
        <w:t>больше,</w:t>
      </w:r>
      <w:r>
        <w:rPr>
          <w:spacing w:val="-2"/>
        </w:rPr>
        <w:t xml:space="preserve"> </w:t>
      </w:r>
      <w:r>
        <w:t>чем без</w:t>
      </w:r>
      <w:r>
        <w:rPr>
          <w:spacing w:val="-1"/>
        </w:rPr>
        <w:t xml:space="preserve"> </w:t>
      </w:r>
      <w:r>
        <w:t>сердечника.</w:t>
      </w:r>
    </w:p>
    <w:p w:rsidR="00212D77" w:rsidRDefault="005A639D">
      <w:pPr>
        <w:pStyle w:val="a3"/>
        <w:ind w:left="652" w:right="390" w:firstLine="708"/>
        <w:jc w:val="both"/>
      </w:pPr>
      <w:r>
        <w:t>Создаваемое</w:t>
      </w:r>
      <w:r>
        <w:rPr>
          <w:spacing w:val="1"/>
        </w:rPr>
        <w:t xml:space="preserve"> </w:t>
      </w:r>
      <w:r>
        <w:t>катушкой</w:t>
      </w:r>
      <w:r>
        <w:rPr>
          <w:spacing w:val="1"/>
        </w:rPr>
        <w:t xml:space="preserve"> </w:t>
      </w:r>
      <w:r>
        <w:t>электромагнитное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образует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металле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вихревых токов Фуко, которое однородно, если под катушкой нет дефектов (рис.</w:t>
      </w:r>
      <w:r>
        <w:rPr>
          <w:spacing w:val="1"/>
        </w:rPr>
        <w:t xml:space="preserve"> </w:t>
      </w:r>
      <w:r>
        <w:t>3а). Это поле ответно возбуждает в катушке вторичную электродвижущую силу, в</w:t>
      </w:r>
      <w:r>
        <w:rPr>
          <w:spacing w:val="-67"/>
        </w:rPr>
        <w:t xml:space="preserve"> </w:t>
      </w:r>
      <w:r>
        <w:t>определенной</w:t>
      </w:r>
      <w:r>
        <w:rPr>
          <w:spacing w:val="-1"/>
        </w:rPr>
        <w:t xml:space="preserve"> </w:t>
      </w:r>
      <w:r>
        <w:t>степени</w:t>
      </w:r>
      <w:r>
        <w:rPr>
          <w:spacing w:val="-3"/>
        </w:rPr>
        <w:t xml:space="preserve"> </w:t>
      </w:r>
      <w:r>
        <w:t>изменяющую</w:t>
      </w:r>
      <w:r>
        <w:rPr>
          <w:spacing w:val="-1"/>
        </w:rPr>
        <w:t xml:space="preserve"> </w:t>
      </w:r>
      <w:r>
        <w:t>амплитуду</w:t>
      </w:r>
      <w:r>
        <w:rPr>
          <w:spacing w:val="-4"/>
        </w:rPr>
        <w:t xml:space="preserve"> </w:t>
      </w:r>
      <w:r>
        <w:t>тока.</w:t>
      </w:r>
    </w:p>
    <w:p w:rsidR="00212D77" w:rsidRDefault="005A639D">
      <w:pPr>
        <w:pStyle w:val="a3"/>
        <w:spacing w:before="124"/>
        <w:ind w:left="1128"/>
      </w:pPr>
      <w:r>
        <w:rPr>
          <w:position w:val="1"/>
        </w:rPr>
        <w:t>а)</w:t>
      </w:r>
      <w:r>
        <w:rPr>
          <w:spacing w:val="1"/>
          <w:position w:val="1"/>
        </w:rPr>
        <w:t xml:space="preserve"> </w:t>
      </w:r>
      <w:r>
        <w:rPr>
          <w:noProof/>
          <w:spacing w:val="1"/>
          <w:lang w:eastAsia="ru-RU"/>
        </w:rPr>
        <w:drawing>
          <wp:inline distT="0" distB="0" distL="0" distR="0">
            <wp:extent cx="2593848" cy="1737360"/>
            <wp:effectExtent l="0" t="0" r="0" b="0"/>
            <wp:docPr id="181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6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3848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"/>
          <w:position w:val="1"/>
        </w:rPr>
        <w:t xml:space="preserve">  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б)</w:t>
      </w:r>
      <w:r>
        <w:rPr>
          <w:spacing w:val="2"/>
          <w:position w:val="1"/>
        </w:rPr>
        <w:t xml:space="preserve"> </w:t>
      </w:r>
      <w:r>
        <w:rPr>
          <w:noProof/>
          <w:spacing w:val="1"/>
          <w:lang w:eastAsia="ru-RU"/>
        </w:rPr>
        <w:drawing>
          <wp:inline distT="0" distB="0" distL="0" distR="0">
            <wp:extent cx="2583180" cy="1741932"/>
            <wp:effectExtent l="0" t="0" r="0" b="0"/>
            <wp:docPr id="183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7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3180" cy="174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5"/>
        <w:ind w:left="3553"/>
        <w:jc w:val="both"/>
      </w:pPr>
      <w:r>
        <w:t>Рис.</w:t>
      </w:r>
      <w:r>
        <w:rPr>
          <w:spacing w:val="-4"/>
        </w:rPr>
        <w:t xml:space="preserve"> </w:t>
      </w:r>
      <w:r>
        <w:t>3.</w:t>
      </w:r>
      <w:r>
        <w:rPr>
          <w:spacing w:val="-3"/>
        </w:rPr>
        <w:t xml:space="preserve"> </w:t>
      </w:r>
      <w:r>
        <w:t>Поле</w:t>
      </w:r>
      <w:r>
        <w:rPr>
          <w:spacing w:val="-2"/>
        </w:rPr>
        <w:t xml:space="preserve"> </w:t>
      </w:r>
      <w:r>
        <w:t>вихревых</w:t>
      </w:r>
      <w:r>
        <w:rPr>
          <w:spacing w:val="-1"/>
        </w:rPr>
        <w:t xml:space="preserve"> </w:t>
      </w:r>
      <w:r>
        <w:t>токов</w:t>
      </w:r>
      <w:r>
        <w:rPr>
          <w:spacing w:val="-5"/>
        </w:rPr>
        <w:t xml:space="preserve"> </w:t>
      </w:r>
      <w:r>
        <w:t>Фуко</w:t>
      </w:r>
    </w:p>
    <w:p w:rsidR="00212D77" w:rsidRDefault="005A639D">
      <w:pPr>
        <w:pStyle w:val="a3"/>
        <w:spacing w:before="119"/>
        <w:ind w:left="652" w:right="388" w:firstLine="708"/>
        <w:jc w:val="both"/>
      </w:pPr>
      <w:r>
        <w:t>Если в процессе сканирования катушкой поверхности объекта под датчиком</w:t>
      </w:r>
      <w:r>
        <w:rPr>
          <w:spacing w:val="-67"/>
        </w:rPr>
        <w:t xml:space="preserve"> </w:t>
      </w:r>
      <w:r>
        <w:t>оказывается</w:t>
      </w:r>
      <w:r>
        <w:rPr>
          <w:spacing w:val="61"/>
        </w:rPr>
        <w:t xml:space="preserve"> </w:t>
      </w:r>
      <w:r>
        <w:t>дефект,</w:t>
      </w:r>
      <w:r>
        <w:rPr>
          <w:spacing w:val="61"/>
        </w:rPr>
        <w:t xml:space="preserve"> </w:t>
      </w:r>
      <w:r>
        <w:t>то</w:t>
      </w:r>
      <w:r>
        <w:rPr>
          <w:spacing w:val="61"/>
        </w:rPr>
        <w:t xml:space="preserve"> </w:t>
      </w:r>
      <w:r>
        <w:t>он</w:t>
      </w:r>
      <w:r>
        <w:rPr>
          <w:spacing w:val="62"/>
        </w:rPr>
        <w:t xml:space="preserve"> </w:t>
      </w:r>
      <w:r>
        <w:t>искажает</w:t>
      </w:r>
      <w:r>
        <w:rPr>
          <w:spacing w:val="62"/>
        </w:rPr>
        <w:t xml:space="preserve"> </w:t>
      </w:r>
      <w:r>
        <w:t>поле</w:t>
      </w:r>
      <w:r>
        <w:rPr>
          <w:spacing w:val="61"/>
        </w:rPr>
        <w:t xml:space="preserve"> </w:t>
      </w:r>
      <w:r>
        <w:t>вихревых</w:t>
      </w:r>
      <w:r>
        <w:rPr>
          <w:spacing w:val="63"/>
        </w:rPr>
        <w:t xml:space="preserve"> </w:t>
      </w:r>
      <w:r>
        <w:t>токов,</w:t>
      </w:r>
      <w:r>
        <w:rPr>
          <w:spacing w:val="61"/>
        </w:rPr>
        <w:t xml:space="preserve"> </w:t>
      </w:r>
      <w:r>
        <w:t>изменяя</w:t>
      </w:r>
      <w:r>
        <w:rPr>
          <w:spacing w:val="61"/>
        </w:rPr>
        <w:t xml:space="preserve"> </w:t>
      </w:r>
      <w:r>
        <w:t>амплитуду</w:t>
      </w:r>
      <w:r>
        <w:rPr>
          <w:spacing w:val="-67"/>
        </w:rPr>
        <w:t xml:space="preserve"> </w:t>
      </w:r>
      <w:r>
        <w:t>тока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катушке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3б).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вызывает</w:t>
      </w:r>
      <w:r>
        <w:rPr>
          <w:spacing w:val="1"/>
        </w:rPr>
        <w:t xml:space="preserve"> </w:t>
      </w:r>
      <w:r>
        <w:t>разбаланс</w:t>
      </w:r>
      <w:r>
        <w:rPr>
          <w:spacing w:val="1"/>
        </w:rPr>
        <w:t xml:space="preserve"> </w:t>
      </w:r>
      <w:r>
        <w:t>индикатора,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служит</w:t>
      </w:r>
      <w:r>
        <w:rPr>
          <w:spacing w:val="1"/>
        </w:rPr>
        <w:t xml:space="preserve"> </w:t>
      </w:r>
      <w:r>
        <w:t>признаком дефекта.</w:t>
      </w:r>
    </w:p>
    <w:p w:rsidR="00212D77" w:rsidRDefault="005A639D">
      <w:pPr>
        <w:pStyle w:val="a3"/>
        <w:spacing w:before="1"/>
        <w:ind w:left="652" w:right="389" w:firstLine="708"/>
        <w:jc w:val="both"/>
      </w:pPr>
      <w:r>
        <w:t>Существуемые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вихретокового</w:t>
      </w:r>
      <w:r>
        <w:rPr>
          <w:spacing w:val="1"/>
        </w:rPr>
        <w:t xml:space="preserve"> </w:t>
      </w:r>
      <w:r>
        <w:t>контроля:</w:t>
      </w:r>
      <w:r>
        <w:rPr>
          <w:spacing w:val="1"/>
        </w:rPr>
        <w:t xml:space="preserve"> </w:t>
      </w:r>
      <w:r>
        <w:t>амплитудный,</w:t>
      </w:r>
      <w:r>
        <w:rPr>
          <w:spacing w:val="1"/>
        </w:rPr>
        <w:t xml:space="preserve"> </w:t>
      </w:r>
      <w:r>
        <w:t>фазовый,</w:t>
      </w:r>
      <w:r>
        <w:rPr>
          <w:spacing w:val="1"/>
        </w:rPr>
        <w:t xml:space="preserve"> </w:t>
      </w:r>
      <w:r>
        <w:t>частотный,</w:t>
      </w:r>
      <w:r>
        <w:rPr>
          <w:spacing w:val="1"/>
        </w:rPr>
        <w:t xml:space="preserve"> </w:t>
      </w:r>
      <w:r>
        <w:t>многочастотный.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применяемые</w:t>
      </w:r>
      <w:r>
        <w:rPr>
          <w:spacing w:val="1"/>
        </w:rPr>
        <w:t xml:space="preserve"> </w:t>
      </w:r>
      <w:r>
        <w:t>методы</w:t>
      </w:r>
      <w:r>
        <w:rPr>
          <w:spacing w:val="71"/>
        </w:rPr>
        <w:t xml:space="preserve"> </w:t>
      </w:r>
      <w:r>
        <w:t>(ВТК):</w:t>
      </w:r>
      <w:r>
        <w:rPr>
          <w:spacing w:val="1"/>
        </w:rPr>
        <w:t xml:space="preserve"> </w:t>
      </w:r>
      <w:r>
        <w:t>амплитудный,</w:t>
      </w:r>
      <w:r>
        <w:rPr>
          <w:spacing w:val="-1"/>
        </w:rPr>
        <w:t xml:space="preserve"> </w:t>
      </w:r>
      <w:r>
        <w:t>частотный.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89" w:firstLine="708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86" behindDoc="0" locked="0" layoutInCell="1" allowOverlap="1">
            <wp:simplePos x="0" y="0"/>
            <wp:positionH relativeFrom="page">
              <wp:posOffset>1249680</wp:posOffset>
            </wp:positionH>
            <wp:positionV relativeFrom="paragraph">
              <wp:posOffset>941581</wp:posOffset>
            </wp:positionV>
            <wp:extent cx="5238548" cy="1554194"/>
            <wp:effectExtent l="0" t="0" r="0" b="0"/>
            <wp:wrapTopAndBottom/>
            <wp:docPr id="185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8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548" cy="15541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вихретоковых методах используют преобразователь – это устройство для</w:t>
      </w:r>
      <w:r>
        <w:rPr>
          <w:spacing w:val="1"/>
        </w:rPr>
        <w:t xml:space="preserve"> </w:t>
      </w:r>
      <w:r>
        <w:t>передачи и получения информации. В качестве вихретокового преобразователя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индуктивные</w:t>
      </w:r>
      <w:r>
        <w:rPr>
          <w:spacing w:val="1"/>
        </w:rPr>
        <w:t xml:space="preserve"> </w:t>
      </w:r>
      <w:r>
        <w:t>катушки.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отверстие</w:t>
      </w:r>
      <w:r>
        <w:rPr>
          <w:spacing w:val="1"/>
        </w:rPr>
        <w:t xml:space="preserve"> </w:t>
      </w:r>
      <w:r>
        <w:t>катушки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усиления</w:t>
      </w:r>
      <w:r>
        <w:rPr>
          <w:spacing w:val="1"/>
        </w:rPr>
        <w:t xml:space="preserve"> </w:t>
      </w:r>
      <w:r>
        <w:t>магнитного поля может быть</w:t>
      </w:r>
      <w:r>
        <w:rPr>
          <w:spacing w:val="-2"/>
        </w:rPr>
        <w:t xml:space="preserve"> </w:t>
      </w:r>
      <w:r>
        <w:t>вставлен</w:t>
      </w:r>
      <w:r>
        <w:rPr>
          <w:spacing w:val="-2"/>
        </w:rPr>
        <w:t xml:space="preserve"> </w:t>
      </w:r>
      <w:r>
        <w:t>ферритовый сердечник.</w:t>
      </w:r>
    </w:p>
    <w:p w:rsidR="00212D77" w:rsidRDefault="005A639D">
      <w:pPr>
        <w:pStyle w:val="a3"/>
        <w:ind w:left="1512"/>
        <w:jc w:val="both"/>
      </w:pPr>
      <w:r>
        <w:t>Рис.</w:t>
      </w:r>
      <w:r>
        <w:rPr>
          <w:spacing w:val="-6"/>
        </w:rPr>
        <w:t xml:space="preserve"> </w:t>
      </w:r>
      <w:r>
        <w:t>4.</w:t>
      </w:r>
      <w:r>
        <w:rPr>
          <w:spacing w:val="-6"/>
        </w:rPr>
        <w:t xml:space="preserve"> </w:t>
      </w:r>
      <w:r>
        <w:t>Катушка</w:t>
      </w:r>
      <w:r>
        <w:rPr>
          <w:spacing w:val="-5"/>
        </w:rPr>
        <w:t xml:space="preserve"> </w:t>
      </w:r>
      <w:r>
        <w:t>вихретокового</w:t>
      </w:r>
      <w:r>
        <w:rPr>
          <w:spacing w:val="-4"/>
        </w:rPr>
        <w:t xml:space="preserve"> </w:t>
      </w:r>
      <w:r>
        <w:t>преобразователя</w:t>
      </w:r>
      <w:r>
        <w:rPr>
          <w:spacing w:val="-6"/>
        </w:rPr>
        <w:t xml:space="preserve"> </w:t>
      </w:r>
      <w:r>
        <w:t>(параметрического)</w:t>
      </w:r>
    </w:p>
    <w:p w:rsidR="00212D77" w:rsidRDefault="005A639D">
      <w:pPr>
        <w:pStyle w:val="a3"/>
        <w:spacing w:before="97"/>
        <w:ind w:left="652" w:right="387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87" behindDoc="0" locked="0" layoutInCell="1" allowOverlap="1">
            <wp:simplePos x="0" y="0"/>
            <wp:positionH relativeFrom="page">
              <wp:posOffset>1383791</wp:posOffset>
            </wp:positionH>
            <wp:positionV relativeFrom="paragraph">
              <wp:posOffset>959996</wp:posOffset>
            </wp:positionV>
            <wp:extent cx="4904808" cy="2002821"/>
            <wp:effectExtent l="0" t="0" r="0" b="0"/>
            <wp:wrapTopAndBottom/>
            <wp:docPr id="187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99.jpe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4808" cy="20028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Преобразователи</w:t>
      </w:r>
      <w:r>
        <w:rPr>
          <w:spacing w:val="1"/>
        </w:rPr>
        <w:t xml:space="preserve"> </w:t>
      </w:r>
      <w:r>
        <w:t>вихретокового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классифицируют: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типу</w:t>
      </w:r>
      <w:r>
        <w:rPr>
          <w:spacing w:val="1"/>
        </w:rPr>
        <w:t xml:space="preserve"> </w:t>
      </w:r>
      <w:r>
        <w:t>преобразования и расчета сигнала, по положению преобразователя относительно</w:t>
      </w:r>
      <w:r>
        <w:rPr>
          <w:spacing w:val="1"/>
        </w:rPr>
        <w:t xml:space="preserve"> </w:t>
      </w:r>
      <w:r>
        <w:t>объекта контроля (рис. 5). Рассмотрим вихретоковые преобразователи по типу</w:t>
      </w:r>
      <w:r>
        <w:rPr>
          <w:spacing w:val="1"/>
        </w:rPr>
        <w:t xml:space="preserve"> </w:t>
      </w:r>
      <w:r>
        <w:t>преобразования</w:t>
      </w:r>
      <w:r>
        <w:rPr>
          <w:spacing w:val="-1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контроля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выходной</w:t>
      </w:r>
      <w:r>
        <w:rPr>
          <w:spacing w:val="1"/>
        </w:rPr>
        <w:t xml:space="preserve"> </w:t>
      </w:r>
      <w:r>
        <w:t>сигнал.</w:t>
      </w:r>
    </w:p>
    <w:p w:rsidR="00212D77" w:rsidRDefault="005A639D">
      <w:pPr>
        <w:pStyle w:val="a3"/>
        <w:spacing w:before="20"/>
        <w:ind w:left="2278"/>
        <w:jc w:val="both"/>
      </w:pPr>
      <w:r>
        <w:t>Рис.</w:t>
      </w:r>
      <w:r>
        <w:rPr>
          <w:spacing w:val="-6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Классификация</w:t>
      </w:r>
      <w:r>
        <w:rPr>
          <w:spacing w:val="-4"/>
        </w:rPr>
        <w:t xml:space="preserve"> </w:t>
      </w:r>
      <w:r>
        <w:t>вихретоковых</w:t>
      </w:r>
      <w:r>
        <w:rPr>
          <w:spacing w:val="-4"/>
        </w:rPr>
        <w:t xml:space="preserve"> </w:t>
      </w:r>
      <w:r>
        <w:t>преобразователей</w:t>
      </w:r>
    </w:p>
    <w:p w:rsidR="00212D77" w:rsidRDefault="005A639D">
      <w:pPr>
        <w:pStyle w:val="a3"/>
        <w:spacing w:before="122"/>
        <w:ind w:left="652" w:right="388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88" behindDoc="0" locked="0" layoutInCell="1" allowOverlap="1">
            <wp:simplePos x="0" y="0"/>
            <wp:positionH relativeFrom="page">
              <wp:posOffset>2715767</wp:posOffset>
            </wp:positionH>
            <wp:positionV relativeFrom="paragraph">
              <wp:posOffset>1588266</wp:posOffset>
            </wp:positionV>
            <wp:extent cx="2292398" cy="1520190"/>
            <wp:effectExtent l="0" t="0" r="0" b="0"/>
            <wp:wrapTopAndBottom/>
            <wp:docPr id="189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00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2398" cy="152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Параметрический</w:t>
      </w:r>
      <w:r>
        <w:rPr>
          <w:b/>
          <w:spacing w:val="1"/>
        </w:rPr>
        <w:t xml:space="preserve"> </w:t>
      </w:r>
      <w:r>
        <w:rPr>
          <w:b/>
        </w:rPr>
        <w:t>преобразователь</w:t>
      </w:r>
      <w:r>
        <w:rPr>
          <w:b/>
          <w:spacing w:val="1"/>
        </w:rPr>
        <w:t xml:space="preserve"> </w:t>
      </w:r>
      <w:r>
        <w:rPr>
          <w:b/>
        </w:rPr>
        <w:t>-</w:t>
      </w:r>
      <w:r>
        <w:rPr>
          <w:b/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электромагнитного поля вихревых токов, наводимых в контролируемом объекте</w:t>
      </w:r>
      <w:r>
        <w:rPr>
          <w:spacing w:val="1"/>
        </w:rPr>
        <w:t xml:space="preserve"> </w:t>
      </w:r>
      <w:r>
        <w:t>полем</w:t>
      </w:r>
      <w:r>
        <w:rPr>
          <w:spacing w:val="1"/>
        </w:rPr>
        <w:t xml:space="preserve"> </w:t>
      </w:r>
      <w:r>
        <w:t>преобразователя,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изменению</w:t>
      </w:r>
      <w:r>
        <w:rPr>
          <w:spacing w:val="1"/>
        </w:rPr>
        <w:t xml:space="preserve"> </w:t>
      </w:r>
      <w:r>
        <w:t>полного</w:t>
      </w:r>
      <w:r>
        <w:rPr>
          <w:spacing w:val="1"/>
        </w:rPr>
        <w:t xml:space="preserve"> </w:t>
      </w:r>
      <w:r>
        <w:t>сопротивления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катушки.</w:t>
      </w:r>
      <w:r>
        <w:rPr>
          <w:spacing w:val="1"/>
        </w:rPr>
        <w:t xml:space="preserve"> </w:t>
      </w:r>
      <w:r>
        <w:t>Данный вид устройства имеет лишь возбуждающую обмотку, параметры которой</w:t>
      </w:r>
      <w:r>
        <w:rPr>
          <w:spacing w:val="1"/>
        </w:rPr>
        <w:t xml:space="preserve"> </w:t>
      </w:r>
      <w:r>
        <w:t>зависят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контроля</w:t>
      </w:r>
      <w:r>
        <w:rPr>
          <w:b/>
        </w:rPr>
        <w:t>.</w:t>
      </w:r>
      <w:r>
        <w:rPr>
          <w:b/>
          <w:spacing w:val="1"/>
        </w:rPr>
        <w:t xml:space="preserve"> </w:t>
      </w:r>
      <w:r>
        <w:t>Параметрические</w:t>
      </w:r>
      <w:r>
        <w:rPr>
          <w:spacing w:val="1"/>
        </w:rPr>
        <w:t xml:space="preserve"> </w:t>
      </w:r>
      <w:r>
        <w:t>преобразователи</w:t>
      </w:r>
      <w:r>
        <w:rPr>
          <w:spacing w:val="1"/>
        </w:rPr>
        <w:t xml:space="preserve"> </w:t>
      </w:r>
      <w:r>
        <w:t>включают в схему, преобразующую изменение их комплексного сопротивления в</w:t>
      </w:r>
      <w:r>
        <w:rPr>
          <w:spacing w:val="1"/>
        </w:rPr>
        <w:t xml:space="preserve"> </w:t>
      </w:r>
      <w:r>
        <w:t>изменение</w:t>
      </w:r>
      <w:r>
        <w:rPr>
          <w:spacing w:val="-1"/>
        </w:rPr>
        <w:t xml:space="preserve"> </w:t>
      </w:r>
      <w:r>
        <w:t>амплитуды</w:t>
      </w:r>
      <w:r>
        <w:rPr>
          <w:spacing w:val="-3"/>
        </w:rPr>
        <w:t xml:space="preserve"> </w:t>
      </w:r>
      <w:r>
        <w:t>и фазы (или</w:t>
      </w:r>
      <w:r>
        <w:rPr>
          <w:spacing w:val="-4"/>
        </w:rPr>
        <w:t xml:space="preserve"> </w:t>
      </w:r>
      <w:r>
        <w:t>частоты)</w:t>
      </w:r>
      <w:r>
        <w:rPr>
          <w:spacing w:val="-3"/>
        </w:rPr>
        <w:t xml:space="preserve"> </w:t>
      </w:r>
      <w:r>
        <w:t>напряжения</w:t>
      </w:r>
      <w:r>
        <w:rPr>
          <w:spacing w:val="5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6).</w:t>
      </w:r>
    </w:p>
    <w:p w:rsidR="00212D77" w:rsidRDefault="005A639D">
      <w:pPr>
        <w:pStyle w:val="a3"/>
        <w:ind w:left="261"/>
        <w:jc w:val="center"/>
      </w:pPr>
      <w:r>
        <w:t>Рис.</w:t>
      </w:r>
      <w:r>
        <w:rPr>
          <w:spacing w:val="-5"/>
        </w:rPr>
        <w:t xml:space="preserve"> </w:t>
      </w:r>
      <w:r>
        <w:t>6.</w:t>
      </w:r>
      <w:r>
        <w:rPr>
          <w:spacing w:val="-5"/>
        </w:rPr>
        <w:t xml:space="preserve"> </w:t>
      </w:r>
      <w:r>
        <w:t>Параметрический</w:t>
      </w:r>
      <w:r>
        <w:rPr>
          <w:spacing w:val="-2"/>
        </w:rPr>
        <w:t xml:space="preserve"> </w:t>
      </w:r>
      <w:r>
        <w:t>преобразователь</w:t>
      </w:r>
    </w:p>
    <w:p w:rsidR="00212D77" w:rsidRDefault="00212D77">
      <w:pPr>
        <w:jc w:val="center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87" w:firstLine="708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89" behindDoc="0" locked="0" layoutInCell="1" allowOverlap="1">
            <wp:simplePos x="0" y="0"/>
            <wp:positionH relativeFrom="page">
              <wp:posOffset>1365503</wp:posOffset>
            </wp:positionH>
            <wp:positionV relativeFrom="paragraph">
              <wp:posOffset>1350013</wp:posOffset>
            </wp:positionV>
            <wp:extent cx="4945383" cy="1992915"/>
            <wp:effectExtent l="0" t="0" r="0" b="0"/>
            <wp:wrapTopAndBottom/>
            <wp:docPr id="191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01.jpe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5383" cy="1992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Трансформаторный</w:t>
      </w:r>
      <w:r>
        <w:rPr>
          <w:b/>
          <w:spacing w:val="1"/>
        </w:rPr>
        <w:t xml:space="preserve"> </w:t>
      </w:r>
      <w:r>
        <w:rPr>
          <w:b/>
        </w:rPr>
        <w:t>преобразователь</w:t>
      </w:r>
      <w:r>
        <w:rPr>
          <w:b/>
          <w:spacing w:val="1"/>
        </w:rPr>
        <w:t xml:space="preserve"> </w:t>
      </w:r>
      <w:r>
        <w:rPr>
          <w:b/>
        </w:rPr>
        <w:t>-</w:t>
      </w:r>
      <w:r>
        <w:rPr>
          <w:b/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электромагнитного поля вихревых токов, наводимых возбуждающей катушкой в</w:t>
      </w:r>
      <w:r>
        <w:rPr>
          <w:spacing w:val="1"/>
        </w:rPr>
        <w:t xml:space="preserve"> </w:t>
      </w:r>
      <w:r>
        <w:t>токопроводящем</w:t>
      </w:r>
      <w:r>
        <w:rPr>
          <w:spacing w:val="1"/>
        </w:rPr>
        <w:t xml:space="preserve"> </w:t>
      </w:r>
      <w:r>
        <w:t>объекте,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изменению</w:t>
      </w:r>
      <w:r>
        <w:rPr>
          <w:spacing w:val="1"/>
        </w:rPr>
        <w:t xml:space="preserve"> </w:t>
      </w:r>
      <w:r>
        <w:t>электродвижущей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зажимах</w:t>
      </w:r>
      <w:r>
        <w:rPr>
          <w:spacing w:val="1"/>
        </w:rPr>
        <w:t xml:space="preserve"> </w:t>
      </w:r>
      <w:r>
        <w:t>измерительной</w:t>
      </w:r>
      <w:r>
        <w:rPr>
          <w:spacing w:val="1"/>
        </w:rPr>
        <w:t xml:space="preserve"> </w:t>
      </w:r>
      <w:r>
        <w:t>катушки.</w:t>
      </w:r>
      <w:r>
        <w:rPr>
          <w:spacing w:val="1"/>
        </w:rPr>
        <w:t xml:space="preserve"> </w:t>
      </w:r>
      <w:r>
        <w:t>Трансформаторные</w:t>
      </w:r>
      <w:r>
        <w:rPr>
          <w:spacing w:val="1"/>
        </w:rPr>
        <w:t xml:space="preserve"> </w:t>
      </w:r>
      <w:r>
        <w:t>преобразователи</w:t>
      </w:r>
      <w:r>
        <w:rPr>
          <w:spacing w:val="1"/>
        </w:rPr>
        <w:t xml:space="preserve"> </w:t>
      </w:r>
      <w:r>
        <w:t>помимо</w:t>
      </w:r>
      <w:r>
        <w:rPr>
          <w:spacing w:val="1"/>
        </w:rPr>
        <w:t xml:space="preserve"> </w:t>
      </w:r>
      <w:r>
        <w:t>возбуждающей имеют и измерительную обмотку, электродвижущая сила которой</w:t>
      </w:r>
      <w:r>
        <w:rPr>
          <w:spacing w:val="1"/>
        </w:rPr>
        <w:t xml:space="preserve"> </w:t>
      </w:r>
      <w:r>
        <w:t>зависит</w:t>
      </w:r>
      <w:r>
        <w:rPr>
          <w:spacing w:val="-5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параметров</w:t>
      </w:r>
      <w:r>
        <w:rPr>
          <w:spacing w:val="-2"/>
        </w:rPr>
        <w:t xml:space="preserve"> </w:t>
      </w:r>
      <w:r>
        <w:t>объекта контроля (рис.</w:t>
      </w:r>
      <w:r>
        <w:rPr>
          <w:spacing w:val="-4"/>
        </w:rPr>
        <w:t xml:space="preserve"> </w:t>
      </w:r>
      <w:r>
        <w:t>7).</w:t>
      </w:r>
    </w:p>
    <w:p w:rsidR="00212D77" w:rsidRDefault="005A639D">
      <w:pPr>
        <w:pStyle w:val="a3"/>
        <w:spacing w:before="6"/>
        <w:ind w:left="656" w:right="394"/>
        <w:jc w:val="center"/>
      </w:pPr>
      <w:r>
        <w:t>Рис. 8. Функциональная схема вихретокового контроля на примере прибора с</w:t>
      </w:r>
      <w:r>
        <w:rPr>
          <w:spacing w:val="-67"/>
        </w:rPr>
        <w:t xml:space="preserve"> </w:t>
      </w:r>
      <w:r>
        <w:t>накладным трансформаторным преобразователем и график распределения</w:t>
      </w:r>
      <w:r>
        <w:rPr>
          <w:spacing w:val="1"/>
        </w:rPr>
        <w:t xml:space="preserve"> </w:t>
      </w:r>
      <w:r>
        <w:t>плотности</w:t>
      </w:r>
      <w:r>
        <w:rPr>
          <w:spacing w:val="-1"/>
        </w:rPr>
        <w:t xml:space="preserve"> </w:t>
      </w:r>
      <w:r>
        <w:t>вихревых</w:t>
      </w:r>
      <w:r>
        <w:rPr>
          <w:spacing w:val="-1"/>
        </w:rPr>
        <w:t xml:space="preserve"> </w:t>
      </w:r>
      <w:r>
        <w:t>токов</w:t>
      </w:r>
    </w:p>
    <w:p w:rsidR="00212D77" w:rsidRDefault="005A639D">
      <w:pPr>
        <w:pStyle w:val="a3"/>
        <w:spacing w:before="122" w:line="322" w:lineRule="exact"/>
        <w:ind w:left="1361"/>
        <w:jc w:val="both"/>
      </w:pPr>
      <w:r>
        <w:t>Существуют</w:t>
      </w:r>
      <w:r>
        <w:rPr>
          <w:spacing w:val="-4"/>
        </w:rPr>
        <w:t xml:space="preserve"> </w:t>
      </w:r>
      <w:r>
        <w:t>три</w:t>
      </w:r>
      <w:r>
        <w:rPr>
          <w:spacing w:val="-3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метода</w:t>
      </w:r>
      <w:r>
        <w:rPr>
          <w:spacing w:val="-3"/>
        </w:rPr>
        <w:t xml:space="preserve"> </w:t>
      </w:r>
      <w:r>
        <w:t>возбуждения</w:t>
      </w:r>
      <w:r>
        <w:rPr>
          <w:spacing w:val="-3"/>
        </w:rPr>
        <w:t xml:space="preserve"> </w:t>
      </w:r>
      <w:r>
        <w:t>вихревых</w:t>
      </w:r>
      <w:r>
        <w:rPr>
          <w:spacing w:val="-2"/>
        </w:rPr>
        <w:t xml:space="preserve"> </w:t>
      </w:r>
      <w:r>
        <w:t>токов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объекте:</w:t>
      </w:r>
    </w:p>
    <w:p w:rsidR="00212D77" w:rsidRDefault="005A639D">
      <w:pPr>
        <w:pStyle w:val="a5"/>
        <w:numPr>
          <w:ilvl w:val="0"/>
          <w:numId w:val="5"/>
        </w:numPr>
        <w:tabs>
          <w:tab w:val="left" w:pos="1662"/>
        </w:tabs>
        <w:ind w:right="392" w:firstLine="708"/>
        <w:jc w:val="both"/>
        <w:rPr>
          <w:sz w:val="28"/>
        </w:rPr>
      </w:pPr>
      <w:r>
        <w:rPr>
          <w:sz w:val="28"/>
        </w:rPr>
        <w:t>метод</w:t>
      </w:r>
      <w:r>
        <w:rPr>
          <w:spacing w:val="1"/>
          <w:sz w:val="28"/>
        </w:rPr>
        <w:t xml:space="preserve"> </w:t>
      </w:r>
      <w:r>
        <w:rPr>
          <w:sz w:val="28"/>
        </w:rPr>
        <w:t>накладной</w:t>
      </w:r>
      <w:r>
        <w:rPr>
          <w:spacing w:val="1"/>
          <w:sz w:val="28"/>
        </w:rPr>
        <w:t xml:space="preserve"> </w:t>
      </w:r>
      <w:r>
        <w:rPr>
          <w:sz w:val="28"/>
        </w:rPr>
        <w:t>катушки</w:t>
      </w:r>
      <w:r>
        <w:rPr>
          <w:spacing w:val="1"/>
          <w:sz w:val="28"/>
        </w:rPr>
        <w:t xml:space="preserve"> </w:t>
      </w:r>
      <w:r>
        <w:rPr>
          <w:sz w:val="28"/>
        </w:rPr>
        <w:t>(накладывание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катушки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изделие,</w:t>
      </w:r>
      <w:r>
        <w:rPr>
          <w:spacing w:val="1"/>
          <w:sz w:val="28"/>
        </w:rPr>
        <w:t xml:space="preserve"> </w:t>
      </w:r>
      <w:r>
        <w:rPr>
          <w:sz w:val="28"/>
        </w:rPr>
        <w:t>т.е.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размещают</w:t>
      </w:r>
      <w:r>
        <w:rPr>
          <w:spacing w:val="1"/>
          <w:sz w:val="28"/>
        </w:rPr>
        <w:t xml:space="preserve"> </w:t>
      </w:r>
      <w:r>
        <w:rPr>
          <w:sz w:val="28"/>
        </w:rPr>
        <w:t>вблизи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обычно</w:t>
      </w:r>
      <w:r>
        <w:rPr>
          <w:spacing w:val="1"/>
          <w:sz w:val="28"/>
        </w:rPr>
        <w:t xml:space="preserve"> </w:t>
      </w:r>
      <w:r>
        <w:rPr>
          <w:sz w:val="28"/>
        </w:rPr>
        <w:t>прикладывая</w:t>
      </w:r>
      <w:r>
        <w:rPr>
          <w:spacing w:val="1"/>
          <w:sz w:val="28"/>
        </w:rPr>
        <w:t xml:space="preserve"> </w:t>
      </w:r>
      <w:r>
        <w:rPr>
          <w:sz w:val="28"/>
        </w:rPr>
        <w:t>торцом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объекту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контроля);</w:t>
      </w:r>
    </w:p>
    <w:p w:rsidR="00212D77" w:rsidRDefault="005A639D">
      <w:pPr>
        <w:pStyle w:val="a5"/>
        <w:numPr>
          <w:ilvl w:val="0"/>
          <w:numId w:val="5"/>
        </w:numPr>
        <w:tabs>
          <w:tab w:val="left" w:pos="1575"/>
        </w:tabs>
        <w:spacing w:before="1"/>
        <w:ind w:right="389" w:firstLine="708"/>
        <w:jc w:val="both"/>
        <w:rPr>
          <w:sz w:val="28"/>
        </w:rPr>
      </w:pPr>
      <w:r>
        <w:rPr>
          <w:sz w:val="28"/>
        </w:rPr>
        <w:t>метод проходной катушки (помещение изделия в катушку, т.е. катушки</w:t>
      </w:r>
      <w:r>
        <w:rPr>
          <w:spacing w:val="1"/>
          <w:sz w:val="28"/>
        </w:rPr>
        <w:t xml:space="preserve"> </w:t>
      </w:r>
      <w:r>
        <w:rPr>
          <w:sz w:val="28"/>
        </w:rPr>
        <w:t>наружных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проходных</w:t>
      </w:r>
      <w:r>
        <w:rPr>
          <w:spacing w:val="1"/>
          <w:sz w:val="28"/>
        </w:rPr>
        <w:t xml:space="preserve"> </w:t>
      </w:r>
      <w:r>
        <w:rPr>
          <w:sz w:val="28"/>
        </w:rPr>
        <w:t>вихретоковых</w:t>
      </w:r>
      <w:r>
        <w:rPr>
          <w:spacing w:val="1"/>
          <w:sz w:val="28"/>
        </w:rPr>
        <w:t xml:space="preserve"> </w:t>
      </w:r>
      <w:r>
        <w:rPr>
          <w:sz w:val="28"/>
        </w:rPr>
        <w:t>преобразователей</w:t>
      </w:r>
      <w:r>
        <w:rPr>
          <w:spacing w:val="1"/>
          <w:sz w:val="28"/>
        </w:rPr>
        <w:t xml:space="preserve"> </w:t>
      </w:r>
      <w:r>
        <w:rPr>
          <w:sz w:val="28"/>
        </w:rPr>
        <w:t>охватывают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 или катушки внутренних проходных</w:t>
      </w:r>
      <w:r>
        <w:rPr>
          <w:spacing w:val="1"/>
          <w:sz w:val="28"/>
        </w:rPr>
        <w:t xml:space="preserve"> </w:t>
      </w:r>
      <w:r>
        <w:rPr>
          <w:sz w:val="28"/>
        </w:rPr>
        <w:t>вихретоковых преобразователей</w:t>
      </w:r>
      <w:r>
        <w:rPr>
          <w:spacing w:val="1"/>
          <w:sz w:val="28"/>
        </w:rPr>
        <w:t xml:space="preserve"> </w:t>
      </w:r>
      <w:r>
        <w:rPr>
          <w:sz w:val="28"/>
        </w:rPr>
        <w:t>вводят</w:t>
      </w:r>
      <w:r>
        <w:rPr>
          <w:spacing w:val="-1"/>
          <w:sz w:val="28"/>
        </w:rPr>
        <w:t xml:space="preserve"> </w:t>
      </w:r>
      <w:r>
        <w:rPr>
          <w:sz w:val="28"/>
        </w:rPr>
        <w:t>внутрь</w:t>
      </w:r>
      <w:r>
        <w:rPr>
          <w:spacing w:val="-1"/>
          <w:sz w:val="28"/>
        </w:rPr>
        <w:t xml:space="preserve"> </w:t>
      </w:r>
      <w:r>
        <w:rPr>
          <w:sz w:val="28"/>
        </w:rPr>
        <w:t>объекта контроля);</w:t>
      </w:r>
    </w:p>
    <w:p w:rsidR="00212D77" w:rsidRDefault="005A639D">
      <w:pPr>
        <w:pStyle w:val="a5"/>
        <w:numPr>
          <w:ilvl w:val="0"/>
          <w:numId w:val="5"/>
        </w:numPr>
        <w:tabs>
          <w:tab w:val="left" w:pos="1628"/>
        </w:tabs>
        <w:ind w:right="395" w:firstLine="708"/>
        <w:jc w:val="both"/>
        <w:rPr>
          <w:sz w:val="28"/>
        </w:rPr>
      </w:pPr>
      <w:r>
        <w:rPr>
          <w:sz w:val="28"/>
        </w:rPr>
        <w:t>экранный</w:t>
      </w:r>
      <w:r>
        <w:rPr>
          <w:spacing w:val="1"/>
          <w:sz w:val="28"/>
        </w:rPr>
        <w:t xml:space="preserve"> </w:t>
      </w:r>
      <w:r>
        <w:rPr>
          <w:sz w:val="28"/>
        </w:rPr>
        <w:t>метод</w:t>
      </w:r>
      <w:r>
        <w:rPr>
          <w:spacing w:val="1"/>
          <w:sz w:val="28"/>
        </w:rPr>
        <w:t xml:space="preserve"> </w:t>
      </w:r>
      <w:r>
        <w:rPr>
          <w:sz w:val="28"/>
        </w:rPr>
        <w:t>(помещение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изделия</w:t>
      </w:r>
      <w:r>
        <w:rPr>
          <w:spacing w:val="1"/>
          <w:sz w:val="28"/>
        </w:rPr>
        <w:t xml:space="preserve"> </w:t>
      </w:r>
      <w:r>
        <w:rPr>
          <w:sz w:val="28"/>
        </w:rPr>
        <w:t>между</w:t>
      </w:r>
      <w:r>
        <w:rPr>
          <w:spacing w:val="1"/>
          <w:sz w:val="28"/>
        </w:rPr>
        <w:t xml:space="preserve"> </w:t>
      </w:r>
      <w:r>
        <w:rPr>
          <w:sz w:val="28"/>
        </w:rPr>
        <w:t>первичной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вторичной</w:t>
      </w:r>
      <w:r>
        <w:rPr>
          <w:spacing w:val="1"/>
          <w:sz w:val="28"/>
        </w:rPr>
        <w:t xml:space="preserve"> </w:t>
      </w:r>
      <w:r>
        <w:rPr>
          <w:sz w:val="28"/>
        </w:rPr>
        <w:t>катушками, т.е. возбуждающие и измерительные катушки расположены по разные</w:t>
      </w:r>
      <w:r>
        <w:rPr>
          <w:spacing w:val="-67"/>
          <w:sz w:val="28"/>
        </w:rPr>
        <w:t xml:space="preserve"> </w:t>
      </w:r>
      <w:r>
        <w:rPr>
          <w:sz w:val="28"/>
        </w:rPr>
        <w:t>стороны</w:t>
      </w:r>
      <w:r>
        <w:rPr>
          <w:spacing w:val="-4"/>
          <w:sz w:val="28"/>
        </w:rPr>
        <w:t xml:space="preserve"> </w:t>
      </w:r>
      <w:r>
        <w:rPr>
          <w:sz w:val="28"/>
        </w:rPr>
        <w:t>объекта контроля);</w:t>
      </w:r>
    </w:p>
    <w:p w:rsidR="00212D77" w:rsidRDefault="005A639D">
      <w:pPr>
        <w:pStyle w:val="a5"/>
        <w:numPr>
          <w:ilvl w:val="0"/>
          <w:numId w:val="5"/>
        </w:numPr>
        <w:tabs>
          <w:tab w:val="left" w:pos="1525"/>
        </w:tabs>
        <w:spacing w:after="5"/>
        <w:ind w:left="1524" w:hanging="164"/>
        <w:jc w:val="both"/>
        <w:rPr>
          <w:sz w:val="28"/>
        </w:rPr>
      </w:pPr>
      <w:r>
        <w:rPr>
          <w:sz w:val="28"/>
        </w:rPr>
        <w:t>комбинированный</w:t>
      </w:r>
      <w:r>
        <w:rPr>
          <w:spacing w:val="-7"/>
          <w:sz w:val="28"/>
        </w:rPr>
        <w:t xml:space="preserve"> </w:t>
      </w:r>
      <w:r>
        <w:rPr>
          <w:sz w:val="28"/>
        </w:rPr>
        <w:t>метод.</w:t>
      </w:r>
    </w:p>
    <w:p w:rsidR="00212D77" w:rsidRDefault="005A639D">
      <w:pPr>
        <w:pStyle w:val="a3"/>
        <w:ind w:left="241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4525" cy="1521333"/>
            <wp:effectExtent l="0" t="0" r="0" b="0"/>
            <wp:docPr id="193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02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25" cy="152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ind w:left="4549" w:right="1076" w:hanging="3200"/>
      </w:pPr>
      <w:r>
        <w:t>Рис. 9. Схемы соединения обмоток абсолютного и дифференциального</w:t>
      </w:r>
      <w:r>
        <w:rPr>
          <w:spacing w:val="-68"/>
        </w:rPr>
        <w:t xml:space="preserve"> </w:t>
      </w:r>
      <w:r>
        <w:t>преобразователей</w:t>
      </w:r>
    </w:p>
    <w:p w:rsidR="00212D77" w:rsidRDefault="005A639D">
      <w:pPr>
        <w:pStyle w:val="a3"/>
        <w:spacing w:before="118"/>
        <w:ind w:left="652" w:right="390" w:firstLine="708"/>
        <w:jc w:val="both"/>
      </w:pPr>
      <w:r>
        <w:t>По</w:t>
      </w:r>
      <w:r>
        <w:rPr>
          <w:spacing w:val="1"/>
        </w:rPr>
        <w:t xml:space="preserve"> </w:t>
      </w:r>
      <w:r>
        <w:t>способу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обмоток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9)</w:t>
      </w:r>
      <w:r>
        <w:rPr>
          <w:spacing w:val="1"/>
        </w:rPr>
        <w:t xml:space="preserve"> </w:t>
      </w:r>
      <w:r>
        <w:t>вихретоковые</w:t>
      </w:r>
      <w:r>
        <w:rPr>
          <w:spacing w:val="1"/>
        </w:rPr>
        <w:t xml:space="preserve"> </w:t>
      </w:r>
      <w:r>
        <w:t>преобразователи</w:t>
      </w:r>
      <w:r>
        <w:rPr>
          <w:spacing w:val="1"/>
        </w:rPr>
        <w:t xml:space="preserve"> </w:t>
      </w:r>
      <w:r>
        <w:t>делятся</w:t>
      </w:r>
      <w:r>
        <w:rPr>
          <w:spacing w:val="-1"/>
        </w:rPr>
        <w:t xml:space="preserve"> </w:t>
      </w:r>
      <w:r>
        <w:t>на: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5"/>
        <w:numPr>
          <w:ilvl w:val="0"/>
          <w:numId w:val="5"/>
        </w:numPr>
        <w:tabs>
          <w:tab w:val="left" w:pos="1659"/>
        </w:tabs>
        <w:spacing w:before="67" w:line="242" w:lineRule="auto"/>
        <w:ind w:right="392" w:firstLine="708"/>
        <w:jc w:val="both"/>
        <w:rPr>
          <w:sz w:val="28"/>
        </w:rPr>
      </w:pPr>
      <w:r>
        <w:rPr>
          <w:sz w:val="28"/>
        </w:rPr>
        <w:lastRenderedPageBreak/>
        <w:t>абсолютные</w:t>
      </w:r>
      <w:r>
        <w:rPr>
          <w:spacing w:val="1"/>
          <w:sz w:val="28"/>
        </w:rPr>
        <w:t xml:space="preserve"> </w:t>
      </w:r>
      <w:r>
        <w:rPr>
          <w:sz w:val="28"/>
        </w:rPr>
        <w:t>(выходной</w:t>
      </w:r>
      <w:r>
        <w:rPr>
          <w:spacing w:val="1"/>
          <w:sz w:val="28"/>
        </w:rPr>
        <w:t xml:space="preserve"> </w:t>
      </w:r>
      <w:r>
        <w:rPr>
          <w:sz w:val="28"/>
        </w:rPr>
        <w:t>сигнал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абсолютным</w:t>
      </w:r>
      <w:r>
        <w:rPr>
          <w:spacing w:val="1"/>
          <w:sz w:val="28"/>
        </w:rPr>
        <w:t xml:space="preserve"> </w:t>
      </w:r>
      <w:r>
        <w:rPr>
          <w:sz w:val="28"/>
        </w:rPr>
        <w:t>значением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параметров</w:t>
      </w:r>
      <w:r>
        <w:rPr>
          <w:spacing w:val="-5"/>
          <w:sz w:val="28"/>
        </w:rPr>
        <w:t xml:space="preserve"> </w:t>
      </w:r>
      <w:r>
        <w:rPr>
          <w:sz w:val="28"/>
        </w:rPr>
        <w:t>объекта</w:t>
      </w:r>
      <w:r>
        <w:rPr>
          <w:spacing w:val="-3"/>
          <w:sz w:val="28"/>
        </w:rPr>
        <w:t xml:space="preserve"> </w:t>
      </w:r>
      <w:r>
        <w:rPr>
          <w:sz w:val="28"/>
        </w:rPr>
        <w:t>контроля);</w:t>
      </w:r>
    </w:p>
    <w:p w:rsidR="00212D77" w:rsidRDefault="005A639D">
      <w:pPr>
        <w:pStyle w:val="a5"/>
        <w:numPr>
          <w:ilvl w:val="0"/>
          <w:numId w:val="5"/>
        </w:numPr>
        <w:tabs>
          <w:tab w:val="left" w:pos="1748"/>
        </w:tabs>
        <w:ind w:right="391" w:firstLine="708"/>
        <w:jc w:val="both"/>
        <w:rPr>
          <w:sz w:val="28"/>
        </w:rPr>
      </w:pPr>
      <w:r>
        <w:rPr>
          <w:sz w:val="28"/>
        </w:rPr>
        <w:t>дифференциальные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(выходной</w:t>
      </w:r>
      <w:r>
        <w:rPr>
          <w:spacing w:val="1"/>
          <w:sz w:val="28"/>
        </w:rPr>
        <w:t xml:space="preserve"> </w:t>
      </w:r>
      <w:r>
        <w:rPr>
          <w:sz w:val="28"/>
        </w:rPr>
        <w:t>сигнал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приращением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значений</w:t>
      </w:r>
      <w:r>
        <w:rPr>
          <w:spacing w:val="1"/>
          <w:sz w:val="28"/>
        </w:rPr>
        <w:t xml:space="preserve"> </w:t>
      </w:r>
      <w:r>
        <w:rPr>
          <w:sz w:val="28"/>
        </w:rPr>
        <w:t>параметров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объекта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зонах</w:t>
      </w:r>
      <w:r>
        <w:rPr>
          <w:spacing w:val="1"/>
          <w:sz w:val="28"/>
        </w:rPr>
        <w:t xml:space="preserve"> </w:t>
      </w:r>
      <w:r>
        <w:rPr>
          <w:sz w:val="28"/>
        </w:rPr>
        <w:t>расположения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измерительных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обмоток, одна из которых находится на заведомо бездефектном участке детали, а</w:t>
      </w:r>
      <w:r>
        <w:rPr>
          <w:spacing w:val="1"/>
          <w:sz w:val="28"/>
        </w:rPr>
        <w:t xml:space="preserve"> </w:t>
      </w:r>
      <w:r>
        <w:rPr>
          <w:sz w:val="28"/>
        </w:rPr>
        <w:t>вторая –</w:t>
      </w:r>
      <w:r>
        <w:rPr>
          <w:spacing w:val="-2"/>
          <w:sz w:val="28"/>
        </w:rPr>
        <w:t xml:space="preserve"> </w:t>
      </w:r>
      <w:r>
        <w:rPr>
          <w:sz w:val="28"/>
        </w:rPr>
        <w:t>на контролируемом).</w:t>
      </w:r>
    </w:p>
    <w:p w:rsidR="00212D77" w:rsidRDefault="005A639D">
      <w:pPr>
        <w:pStyle w:val="a3"/>
        <w:ind w:left="652" w:right="389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90" behindDoc="0" locked="0" layoutInCell="1" allowOverlap="1">
            <wp:simplePos x="0" y="0"/>
            <wp:positionH relativeFrom="page">
              <wp:posOffset>1580388</wp:posOffset>
            </wp:positionH>
            <wp:positionV relativeFrom="paragraph">
              <wp:posOffset>694567</wp:posOffset>
            </wp:positionV>
            <wp:extent cx="4552805" cy="2134743"/>
            <wp:effectExtent l="0" t="0" r="0" b="0"/>
            <wp:wrapTopAndBottom/>
            <wp:docPr id="19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03.jpe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2805" cy="21347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Трансформаторные</w:t>
      </w:r>
      <w:r>
        <w:rPr>
          <w:spacing w:val="1"/>
        </w:rPr>
        <w:t xml:space="preserve"> </w:t>
      </w:r>
      <w:r>
        <w:t>вихретоковые</w:t>
      </w:r>
      <w:r>
        <w:rPr>
          <w:spacing w:val="1"/>
        </w:rPr>
        <w:t xml:space="preserve"> </w:t>
      </w:r>
      <w:r>
        <w:t>преобразователи</w:t>
      </w:r>
      <w:r>
        <w:rPr>
          <w:spacing w:val="1"/>
        </w:rPr>
        <w:t xml:space="preserve"> </w:t>
      </w:r>
      <w:r>
        <w:t>обычно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дифференциальной схеме. При этом возможны схема сравнения со стандартным</w:t>
      </w:r>
      <w:r>
        <w:rPr>
          <w:spacing w:val="1"/>
        </w:rPr>
        <w:t xml:space="preserve"> </w:t>
      </w:r>
      <w:r>
        <w:t>образцом</w:t>
      </w:r>
      <w:r>
        <w:rPr>
          <w:spacing w:val="-4"/>
        </w:rPr>
        <w:t xml:space="preserve"> </w:t>
      </w:r>
      <w:r>
        <w:t>и схема «самосравнения»</w:t>
      </w:r>
      <w:r>
        <w:rPr>
          <w:spacing w:val="3"/>
        </w:rPr>
        <w:t xml:space="preserve"> </w:t>
      </w:r>
      <w:r>
        <w:t>(рис.10).</w:t>
      </w:r>
    </w:p>
    <w:p w:rsidR="00212D77" w:rsidRDefault="005A639D">
      <w:pPr>
        <w:pStyle w:val="a3"/>
        <w:ind w:left="2940"/>
        <w:jc w:val="both"/>
      </w:pPr>
      <w:r>
        <w:t>Рис.</w:t>
      </w:r>
      <w:r>
        <w:rPr>
          <w:spacing w:val="-4"/>
        </w:rPr>
        <w:t xml:space="preserve"> </w:t>
      </w:r>
      <w:r>
        <w:t>10.</w:t>
      </w:r>
      <w:r>
        <w:rPr>
          <w:spacing w:val="-2"/>
        </w:rPr>
        <w:t xml:space="preserve"> </w:t>
      </w:r>
      <w:r>
        <w:t>Преобразователи</w:t>
      </w:r>
      <w:r>
        <w:rPr>
          <w:spacing w:val="-3"/>
        </w:rPr>
        <w:t xml:space="preserve"> </w:t>
      </w:r>
      <w:r>
        <w:t>схемы</w:t>
      </w:r>
      <w:r>
        <w:rPr>
          <w:spacing w:val="-5"/>
        </w:rPr>
        <w:t xml:space="preserve"> </w:t>
      </w:r>
      <w:r>
        <w:t>соединений</w:t>
      </w:r>
    </w:p>
    <w:p w:rsidR="00212D77" w:rsidRDefault="005A639D">
      <w:pPr>
        <w:pStyle w:val="a3"/>
        <w:spacing w:before="114"/>
        <w:ind w:left="652" w:right="390" w:firstLine="708"/>
        <w:jc w:val="both"/>
      </w:pPr>
      <w:r>
        <w:t>Выходной</w:t>
      </w:r>
      <w:r>
        <w:rPr>
          <w:spacing w:val="1"/>
        </w:rPr>
        <w:t xml:space="preserve"> </w:t>
      </w:r>
      <w:r>
        <w:t>сигнал</w:t>
      </w:r>
      <w:r>
        <w:rPr>
          <w:spacing w:val="1"/>
        </w:rPr>
        <w:t xml:space="preserve"> </w:t>
      </w:r>
      <w:r>
        <w:t>дифференциального</w:t>
      </w:r>
      <w:r>
        <w:rPr>
          <w:spacing w:val="1"/>
        </w:rPr>
        <w:t xml:space="preserve"> </w:t>
      </w:r>
      <w:r>
        <w:t>вихретокового</w:t>
      </w:r>
      <w:r>
        <w:rPr>
          <w:spacing w:val="1"/>
        </w:rPr>
        <w:t xml:space="preserve"> </w:t>
      </w:r>
      <w:r>
        <w:t>преобразователя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абсолютных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объекта.</w:t>
      </w:r>
      <w:r>
        <w:rPr>
          <w:spacing w:val="1"/>
        </w:rPr>
        <w:t xml:space="preserve"> </w:t>
      </w:r>
      <w:r>
        <w:t>Но,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малых</w:t>
      </w:r>
      <w:r>
        <w:rPr>
          <w:spacing w:val="1"/>
        </w:rPr>
        <w:t xml:space="preserve"> </w:t>
      </w:r>
      <w:r>
        <w:t>приращениях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считать,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приращениями.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включении</w:t>
      </w:r>
      <w:r>
        <w:rPr>
          <w:spacing w:val="1"/>
        </w:rPr>
        <w:t xml:space="preserve"> </w:t>
      </w:r>
      <w:r>
        <w:t>преобразователя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дифференциальной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повышается</w:t>
      </w:r>
      <w:r>
        <w:rPr>
          <w:spacing w:val="-1"/>
        </w:rPr>
        <w:t xml:space="preserve"> </w:t>
      </w:r>
      <w:r>
        <w:t>стабильность</w:t>
      </w:r>
      <w:r>
        <w:rPr>
          <w:spacing w:val="-4"/>
        </w:rPr>
        <w:t xml:space="preserve"> </w:t>
      </w:r>
      <w:r>
        <w:t>работы прибора.</w:t>
      </w:r>
    </w:p>
    <w:p w:rsidR="00212D77" w:rsidRDefault="005A639D">
      <w:pPr>
        <w:pStyle w:val="a3"/>
        <w:ind w:left="652" w:right="385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91" behindDoc="0" locked="0" layoutInCell="1" allowOverlap="1">
            <wp:simplePos x="0" y="0"/>
            <wp:positionH relativeFrom="page">
              <wp:posOffset>818388</wp:posOffset>
            </wp:positionH>
            <wp:positionV relativeFrom="paragraph">
              <wp:posOffset>1912854</wp:posOffset>
            </wp:positionV>
            <wp:extent cx="6094636" cy="1330166"/>
            <wp:effectExtent l="0" t="0" r="0" b="0"/>
            <wp:wrapTopAndBottom/>
            <wp:docPr id="197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04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4636" cy="13301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Величина вихревых токов, а, следовательно, и магнитного потока зависит от</w:t>
      </w:r>
      <w:r>
        <w:rPr>
          <w:spacing w:val="-67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тока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катушке</w:t>
      </w:r>
      <w:r>
        <w:rPr>
          <w:spacing w:val="1"/>
        </w:rPr>
        <w:t xml:space="preserve"> </w:t>
      </w:r>
      <w:r>
        <w:t>индуктивности,</w:t>
      </w:r>
      <w:r>
        <w:rPr>
          <w:spacing w:val="1"/>
        </w:rPr>
        <w:t xml:space="preserve"> </w:t>
      </w:r>
      <w:r>
        <w:t>электропроводности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магнитной</w:t>
      </w:r>
      <w:r>
        <w:rPr>
          <w:spacing w:val="1"/>
        </w:rPr>
        <w:t xml:space="preserve"> </w:t>
      </w:r>
      <w:r>
        <w:t>проницаемости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формы</w:t>
      </w:r>
      <w:r>
        <w:rPr>
          <w:spacing w:val="-67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относительного</w:t>
      </w:r>
      <w:r>
        <w:rPr>
          <w:spacing w:val="1"/>
        </w:rPr>
        <w:t xml:space="preserve"> </w:t>
      </w:r>
      <w:r>
        <w:t>расположения</w:t>
      </w:r>
      <w:r>
        <w:rPr>
          <w:spacing w:val="1"/>
        </w:rPr>
        <w:t xml:space="preserve"> </w:t>
      </w:r>
      <w:r>
        <w:t>индукционной</w:t>
      </w:r>
      <w:r>
        <w:rPr>
          <w:spacing w:val="1"/>
        </w:rPr>
        <w:t xml:space="preserve"> </w:t>
      </w:r>
      <w:r>
        <w:t>катушки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исследуемой</w:t>
      </w:r>
      <w:r>
        <w:rPr>
          <w:spacing w:val="1"/>
        </w:rPr>
        <w:t xml:space="preserve"> </w:t>
      </w:r>
      <w:r>
        <w:t>детали, и от наличия в изделии дефектов. Магнитный поток вихревых токов Фвт,</w:t>
      </w:r>
      <w:r>
        <w:rPr>
          <w:spacing w:val="1"/>
        </w:rPr>
        <w:t xml:space="preserve"> </w:t>
      </w:r>
      <w:r>
        <w:t>направленный</w:t>
      </w:r>
      <w:r>
        <w:rPr>
          <w:spacing w:val="17"/>
        </w:rPr>
        <w:t xml:space="preserve"> </w:t>
      </w:r>
      <w:r>
        <w:t>навстречу</w:t>
      </w:r>
      <w:r>
        <w:rPr>
          <w:spacing w:val="14"/>
        </w:rPr>
        <w:t xml:space="preserve"> </w:t>
      </w:r>
      <w:r>
        <w:t>основному</w:t>
      </w:r>
      <w:r>
        <w:rPr>
          <w:spacing w:val="13"/>
        </w:rPr>
        <w:t xml:space="preserve"> </w:t>
      </w:r>
      <w:r>
        <w:t>магнитному</w:t>
      </w:r>
      <w:r>
        <w:rPr>
          <w:spacing w:val="13"/>
        </w:rPr>
        <w:t xml:space="preserve"> </w:t>
      </w:r>
      <w:r>
        <w:t>потоку</w:t>
      </w:r>
      <w:r>
        <w:rPr>
          <w:spacing w:val="14"/>
        </w:rPr>
        <w:t xml:space="preserve"> </w:t>
      </w:r>
      <w:r>
        <w:t>Фп,</w:t>
      </w:r>
      <w:r>
        <w:rPr>
          <w:spacing w:val="16"/>
        </w:rPr>
        <w:t xml:space="preserve"> </w:t>
      </w:r>
      <w:r>
        <w:t>меняет</w:t>
      </w:r>
      <w:r>
        <w:rPr>
          <w:spacing w:val="16"/>
        </w:rPr>
        <w:t xml:space="preserve"> </w:t>
      </w:r>
      <w:r>
        <w:t>индуктивное</w:t>
      </w:r>
      <w:r>
        <w:rPr>
          <w:spacing w:val="-6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сопротивление</w:t>
      </w:r>
      <w:r>
        <w:rPr>
          <w:spacing w:val="1"/>
        </w:rPr>
        <w:t xml:space="preserve"> </w:t>
      </w:r>
      <w:r>
        <w:t>катушки</w:t>
      </w:r>
      <w:r>
        <w:rPr>
          <w:spacing w:val="1"/>
        </w:rPr>
        <w:t xml:space="preserve"> </w:t>
      </w:r>
      <w:r>
        <w:t>индуктивности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11).</w:t>
      </w:r>
      <w:r>
        <w:rPr>
          <w:spacing w:val="1"/>
        </w:rPr>
        <w:t xml:space="preserve"> </w:t>
      </w:r>
      <w:r>
        <w:t>Причём,</w:t>
      </w:r>
      <w:r>
        <w:rPr>
          <w:spacing w:val="1"/>
        </w:rPr>
        <w:t xml:space="preserve"> </w:t>
      </w:r>
      <w:r>
        <w:t>величина</w:t>
      </w:r>
      <w:r>
        <w:rPr>
          <w:spacing w:val="-67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различна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бездефектном</w:t>
      </w:r>
      <w:r>
        <w:rPr>
          <w:spacing w:val="1"/>
        </w:rPr>
        <w:t xml:space="preserve"> </w:t>
      </w:r>
      <w:r>
        <w:t>участке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участке,</w:t>
      </w:r>
      <w:r>
        <w:rPr>
          <w:spacing w:val="1"/>
        </w:rPr>
        <w:t xml:space="preserve"> </w:t>
      </w:r>
      <w:r>
        <w:t>имеющем</w:t>
      </w:r>
      <w:r>
        <w:rPr>
          <w:spacing w:val="1"/>
        </w:rPr>
        <w:t xml:space="preserve"> </w:t>
      </w:r>
      <w:r>
        <w:t>дефект.</w:t>
      </w:r>
    </w:p>
    <w:p w:rsidR="00212D77" w:rsidRDefault="005A639D">
      <w:pPr>
        <w:pStyle w:val="a3"/>
        <w:spacing w:line="259" w:lineRule="auto"/>
        <w:ind w:left="1140" w:firstLine="261"/>
        <w:rPr>
          <w:sz w:val="24"/>
        </w:rPr>
      </w:pPr>
      <w:r>
        <w:t>Рис. 11. Диагностика дефектов в вихретоковом методе с применением</w:t>
      </w:r>
      <w:r>
        <w:rPr>
          <w:spacing w:val="1"/>
        </w:rPr>
        <w:t xml:space="preserve"> </w:t>
      </w:r>
      <w:r>
        <w:t>параметрического</w:t>
      </w:r>
      <w:r>
        <w:rPr>
          <w:spacing w:val="-4"/>
        </w:rPr>
        <w:t xml:space="preserve"> </w:t>
      </w:r>
      <w:r>
        <w:t>вихретокового</w:t>
      </w:r>
      <w:r>
        <w:rPr>
          <w:spacing w:val="-7"/>
        </w:rPr>
        <w:t xml:space="preserve"> </w:t>
      </w:r>
      <w:r>
        <w:t>преобразователя:</w:t>
      </w:r>
      <w:r>
        <w:rPr>
          <w:spacing w:val="1"/>
        </w:rPr>
        <w:t xml:space="preserve"> </w:t>
      </w:r>
      <w:r>
        <w:rPr>
          <w:sz w:val="24"/>
        </w:rPr>
        <w:t>ОК-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</w:t>
      </w:r>
      <w:r>
        <w:rPr>
          <w:spacing w:val="-4"/>
          <w:sz w:val="24"/>
        </w:rPr>
        <w:t xml:space="preserve"> </w:t>
      </w:r>
      <w:r>
        <w:rPr>
          <w:sz w:val="24"/>
        </w:rPr>
        <w:t>контроля;</w:t>
      </w:r>
      <w:r>
        <w:rPr>
          <w:spacing w:val="55"/>
          <w:sz w:val="24"/>
        </w:rPr>
        <w:t xml:space="preserve"> </w:t>
      </w:r>
      <w:r>
        <w:rPr>
          <w:sz w:val="24"/>
        </w:rPr>
        <w:t>Фп-</w:t>
      </w:r>
    </w:p>
    <w:p w:rsidR="00212D77" w:rsidRDefault="005A639D">
      <w:pPr>
        <w:spacing w:line="275" w:lineRule="exact"/>
        <w:ind w:left="1332"/>
        <w:rPr>
          <w:sz w:val="24"/>
        </w:rPr>
      </w:pPr>
      <w:r>
        <w:rPr>
          <w:sz w:val="24"/>
        </w:rPr>
        <w:t>магнитный</w:t>
      </w:r>
      <w:r>
        <w:rPr>
          <w:spacing w:val="-4"/>
          <w:sz w:val="24"/>
        </w:rPr>
        <w:t xml:space="preserve"> </w:t>
      </w:r>
      <w:r>
        <w:rPr>
          <w:sz w:val="24"/>
        </w:rPr>
        <w:t>поток</w:t>
      </w:r>
      <w:r>
        <w:rPr>
          <w:spacing w:val="-1"/>
          <w:sz w:val="24"/>
        </w:rPr>
        <w:t xml:space="preserve"> </w:t>
      </w:r>
      <w:r>
        <w:rPr>
          <w:sz w:val="24"/>
        </w:rPr>
        <w:t>ВТП;  Фвт-</w:t>
      </w:r>
      <w:r>
        <w:rPr>
          <w:spacing w:val="-2"/>
          <w:sz w:val="24"/>
        </w:rPr>
        <w:t xml:space="preserve"> </w:t>
      </w:r>
      <w:r>
        <w:rPr>
          <w:sz w:val="24"/>
        </w:rPr>
        <w:t>магнитный</w:t>
      </w:r>
      <w:r>
        <w:rPr>
          <w:spacing w:val="-4"/>
          <w:sz w:val="24"/>
        </w:rPr>
        <w:t xml:space="preserve"> </w:t>
      </w:r>
      <w:r>
        <w:rPr>
          <w:sz w:val="24"/>
        </w:rPr>
        <w:t>поток</w:t>
      </w:r>
      <w:r>
        <w:rPr>
          <w:spacing w:val="-2"/>
          <w:sz w:val="24"/>
        </w:rPr>
        <w:t xml:space="preserve"> </w:t>
      </w:r>
      <w:r>
        <w:rPr>
          <w:sz w:val="24"/>
        </w:rPr>
        <w:t>вихревых</w:t>
      </w:r>
      <w:r>
        <w:rPr>
          <w:spacing w:val="-2"/>
          <w:sz w:val="24"/>
        </w:rPr>
        <w:t xml:space="preserve"> </w:t>
      </w:r>
      <w:r>
        <w:rPr>
          <w:sz w:val="24"/>
        </w:rPr>
        <w:t>токов;</w:t>
      </w:r>
      <w:r>
        <w:rPr>
          <w:spacing w:val="-1"/>
          <w:sz w:val="24"/>
        </w:rPr>
        <w:t xml:space="preserve"> </w:t>
      </w:r>
      <w:r>
        <w:rPr>
          <w:sz w:val="24"/>
        </w:rPr>
        <w:t>Iвт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вихревой</w:t>
      </w:r>
      <w:r>
        <w:rPr>
          <w:spacing w:val="-3"/>
          <w:sz w:val="24"/>
        </w:rPr>
        <w:t xml:space="preserve"> </w:t>
      </w:r>
      <w:r>
        <w:rPr>
          <w:sz w:val="24"/>
        </w:rPr>
        <w:t>ток.</w:t>
      </w:r>
    </w:p>
    <w:p w:rsidR="00212D77" w:rsidRDefault="00212D77">
      <w:pPr>
        <w:spacing w:line="275" w:lineRule="exact"/>
        <w:rPr>
          <w:sz w:val="24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87" w:firstLine="708"/>
        <w:jc w:val="both"/>
      </w:pPr>
      <w:r>
        <w:lastRenderedPageBreak/>
        <w:t>В</w:t>
      </w:r>
      <w:r>
        <w:rPr>
          <w:spacing w:val="1"/>
        </w:rPr>
        <w:t xml:space="preserve"> </w:t>
      </w:r>
      <w:r>
        <w:t>основном</w:t>
      </w:r>
      <w:r>
        <w:rPr>
          <w:spacing w:val="1"/>
        </w:rPr>
        <w:t xml:space="preserve"> </w:t>
      </w:r>
      <w:r>
        <w:t>вихретоковой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применяют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дефектоскопии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обнаружения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трещин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шириной</w:t>
      </w:r>
      <w:r>
        <w:rPr>
          <w:spacing w:val="1"/>
        </w:rPr>
        <w:t xml:space="preserve"> </w:t>
      </w:r>
      <w:r>
        <w:t>раскрытия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0,0005</w:t>
      </w:r>
      <w:r>
        <w:rPr>
          <w:spacing w:val="1"/>
        </w:rPr>
        <w:t xml:space="preserve"> </w:t>
      </w:r>
      <w:r>
        <w:t>мм,</w:t>
      </w:r>
      <w:r>
        <w:rPr>
          <w:spacing w:val="1"/>
        </w:rPr>
        <w:t xml:space="preserve"> </w:t>
      </w:r>
      <w:r>
        <w:t>глубиной 0,15...0,20 мм и протяжённостью 0,6...2,0 мм, а также подповерхностных</w:t>
      </w:r>
      <w:r>
        <w:rPr>
          <w:spacing w:val="-67"/>
        </w:rPr>
        <w:t xml:space="preserve"> </w:t>
      </w:r>
      <w:r>
        <w:t>трещин.</w:t>
      </w:r>
    </w:p>
    <w:p w:rsidR="00212D77" w:rsidRDefault="005A639D">
      <w:pPr>
        <w:pStyle w:val="a3"/>
        <w:spacing w:before="1"/>
        <w:ind w:left="652" w:right="394" w:firstLine="708"/>
        <w:jc w:val="both"/>
      </w:pPr>
      <w:r>
        <w:t>Глубина обнаружения дефектов зависит от многих факторов, главными из</w:t>
      </w:r>
      <w:r>
        <w:rPr>
          <w:spacing w:val="1"/>
        </w:rPr>
        <w:t xml:space="preserve"> </w:t>
      </w:r>
      <w:r>
        <w:t>которых являются частота используемого тока и тип материала детали. Общая</w:t>
      </w:r>
      <w:r>
        <w:rPr>
          <w:spacing w:val="1"/>
        </w:rPr>
        <w:t xml:space="preserve"> </w:t>
      </w:r>
      <w:r>
        <w:t>закономерность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меньше</w:t>
      </w:r>
      <w:r>
        <w:rPr>
          <w:spacing w:val="1"/>
        </w:rPr>
        <w:t xml:space="preserve"> </w:t>
      </w:r>
      <w:r>
        <w:t>частота,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больше</w:t>
      </w:r>
      <w:r>
        <w:rPr>
          <w:spacing w:val="1"/>
        </w:rPr>
        <w:t xml:space="preserve"> </w:t>
      </w:r>
      <w:r>
        <w:t>глубина</w:t>
      </w:r>
      <w:r>
        <w:rPr>
          <w:spacing w:val="-67"/>
        </w:rPr>
        <w:t xml:space="preserve"> </w:t>
      </w:r>
      <w:r>
        <w:t>обнаружения</w:t>
      </w:r>
      <w:r>
        <w:rPr>
          <w:spacing w:val="-4"/>
        </w:rPr>
        <w:t xml:space="preserve"> </w:t>
      </w:r>
      <w:r>
        <w:t>дефектов.</w:t>
      </w:r>
    </w:p>
    <w:p w:rsidR="00212D77" w:rsidRDefault="005A639D">
      <w:pPr>
        <w:pStyle w:val="a3"/>
        <w:spacing w:before="1"/>
        <w:ind w:left="652" w:right="393" w:firstLine="708"/>
        <w:jc w:val="both"/>
      </w:pPr>
      <w:r>
        <w:t>Так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частотах,</w:t>
      </w:r>
      <w:r>
        <w:rPr>
          <w:spacing w:val="1"/>
        </w:rPr>
        <w:t xml:space="preserve"> </w:t>
      </w:r>
      <w:r>
        <w:t>составляющих</w:t>
      </w:r>
      <w:r>
        <w:rPr>
          <w:spacing w:val="1"/>
        </w:rPr>
        <w:t xml:space="preserve"> </w:t>
      </w:r>
      <w:r>
        <w:t>десятки</w:t>
      </w:r>
      <w:r>
        <w:rPr>
          <w:spacing w:val="1"/>
        </w:rPr>
        <w:t xml:space="preserve"> </w:t>
      </w:r>
      <w:r>
        <w:t>герц,</w:t>
      </w:r>
      <w:r>
        <w:rPr>
          <w:spacing w:val="1"/>
        </w:rPr>
        <w:t xml:space="preserve"> </w:t>
      </w:r>
      <w:r>
        <w:t>глубина</w:t>
      </w:r>
      <w:r>
        <w:rPr>
          <w:spacing w:val="1"/>
        </w:rPr>
        <w:t xml:space="preserve"> </w:t>
      </w:r>
      <w:r>
        <w:t>обнаружения</w:t>
      </w:r>
      <w:r>
        <w:rPr>
          <w:spacing w:val="1"/>
        </w:rPr>
        <w:t xml:space="preserve"> </w:t>
      </w:r>
      <w:r>
        <w:t>дефектов может достигать десятки миллиметров, но при частотах, равных сотням</w:t>
      </w:r>
      <w:r>
        <w:rPr>
          <w:spacing w:val="1"/>
        </w:rPr>
        <w:t xml:space="preserve"> </w:t>
      </w:r>
      <w:r>
        <w:t>герц,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глубина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превышать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мм,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импульсное</w:t>
      </w:r>
      <w:r>
        <w:rPr>
          <w:spacing w:val="-1"/>
        </w:rPr>
        <w:t xml:space="preserve"> </w:t>
      </w:r>
      <w:r>
        <w:t>возбуждение вихревых</w:t>
      </w:r>
      <w:r>
        <w:rPr>
          <w:spacing w:val="1"/>
        </w:rPr>
        <w:t xml:space="preserve"> </w:t>
      </w:r>
      <w:r>
        <w:t>токов.</w:t>
      </w:r>
    </w:p>
    <w:p w:rsidR="00212D77" w:rsidRDefault="005A639D">
      <w:pPr>
        <w:pStyle w:val="a3"/>
        <w:ind w:left="652" w:right="388" w:firstLine="708"/>
        <w:jc w:val="both"/>
      </w:pPr>
      <w:r>
        <w:t>Структурное состояние металлов и сплавов влияет на их электрические и</w:t>
      </w:r>
      <w:r>
        <w:rPr>
          <w:spacing w:val="1"/>
        </w:rPr>
        <w:t xml:space="preserve"> </w:t>
      </w:r>
      <w:r>
        <w:t>магнитные характеристики. С помощью вихретоковых приборов по приращению</w:t>
      </w:r>
      <w:r>
        <w:rPr>
          <w:spacing w:val="1"/>
        </w:rPr>
        <w:t xml:space="preserve"> </w:t>
      </w:r>
      <w:r>
        <w:t>удельной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проводимости</w:t>
      </w:r>
      <w:r>
        <w:rPr>
          <w:spacing w:val="1"/>
        </w:rPr>
        <w:t xml:space="preserve"> </w:t>
      </w:r>
      <w:r>
        <w:t>контролируют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термической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химико-термической обработки деталей, состояние поверхностных слоев после</w:t>
      </w:r>
      <w:r>
        <w:rPr>
          <w:spacing w:val="1"/>
        </w:rPr>
        <w:t xml:space="preserve"> </w:t>
      </w:r>
      <w:r>
        <w:t>механической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(шлифование,</w:t>
      </w:r>
      <w:r>
        <w:rPr>
          <w:spacing w:val="1"/>
        </w:rPr>
        <w:t xml:space="preserve"> </w:t>
      </w:r>
      <w:r>
        <w:t>наклеп),</w:t>
      </w:r>
      <w:r>
        <w:rPr>
          <w:spacing w:val="1"/>
        </w:rPr>
        <w:t xml:space="preserve"> </w:t>
      </w:r>
      <w:r>
        <w:t>обнаруживают</w:t>
      </w:r>
      <w:r>
        <w:rPr>
          <w:spacing w:val="1"/>
        </w:rPr>
        <w:t xml:space="preserve"> </w:t>
      </w:r>
      <w:r>
        <w:t>остаточные</w:t>
      </w:r>
      <w:r>
        <w:rPr>
          <w:spacing w:val="1"/>
        </w:rPr>
        <w:t xml:space="preserve"> </w:t>
      </w:r>
      <w:r>
        <w:t>механические напряжения, выявляют усталостные трещины в металлах на ранних</w:t>
      </w:r>
      <w:r>
        <w:rPr>
          <w:spacing w:val="1"/>
        </w:rPr>
        <w:t xml:space="preserve"> </w:t>
      </w:r>
      <w:r>
        <w:t>стадиях их</w:t>
      </w:r>
      <w:r>
        <w:rPr>
          <w:spacing w:val="1"/>
        </w:rPr>
        <w:t xml:space="preserve"> </w:t>
      </w:r>
      <w:r>
        <w:t>развития.</w:t>
      </w:r>
    </w:p>
    <w:p w:rsidR="00212D77" w:rsidRDefault="005A639D">
      <w:pPr>
        <w:pStyle w:val="a3"/>
        <w:ind w:left="652" w:right="391" w:firstLine="708"/>
        <w:jc w:val="both"/>
      </w:pPr>
      <w:r>
        <w:t>Приборы,</w:t>
      </w:r>
      <w:r>
        <w:rPr>
          <w:spacing w:val="1"/>
        </w:rPr>
        <w:t xml:space="preserve"> </w:t>
      </w:r>
      <w:r>
        <w:t>осуществляющие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r>
        <w:t>называются</w:t>
      </w:r>
      <w:r>
        <w:rPr>
          <w:spacing w:val="-67"/>
        </w:rPr>
        <w:t xml:space="preserve"> </w:t>
      </w:r>
      <w:r>
        <w:t>вихретоковыми структуроскопами. Параметры работы структуроскопов: частота</w:t>
      </w:r>
      <w:r>
        <w:rPr>
          <w:spacing w:val="1"/>
        </w:rPr>
        <w:t xml:space="preserve"> </w:t>
      </w:r>
      <w:r>
        <w:t>тока</w:t>
      </w:r>
      <w:r>
        <w:rPr>
          <w:spacing w:val="-1"/>
        </w:rPr>
        <w:t xml:space="preserve"> </w:t>
      </w:r>
      <w:r>
        <w:t>возбуждения 20-20000</w:t>
      </w:r>
      <w:r>
        <w:rPr>
          <w:spacing w:val="1"/>
        </w:rPr>
        <w:t xml:space="preserve"> </w:t>
      </w:r>
      <w:r>
        <w:t>Гц,</w:t>
      </w:r>
      <w:r>
        <w:rPr>
          <w:spacing w:val="-2"/>
        </w:rPr>
        <w:t xml:space="preserve"> </w:t>
      </w:r>
      <w:r>
        <w:t>ток возбуждения</w:t>
      </w:r>
      <w:r>
        <w:rPr>
          <w:spacing w:val="-3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А.</w:t>
      </w:r>
    </w:p>
    <w:p w:rsidR="00212D77" w:rsidRDefault="005A639D">
      <w:pPr>
        <w:pStyle w:val="a3"/>
        <w:spacing w:before="1"/>
        <w:ind w:left="652" w:right="387" w:firstLine="708"/>
        <w:jc w:val="both"/>
      </w:pPr>
      <w:r>
        <w:t>Если</w:t>
      </w:r>
      <w:r>
        <w:rPr>
          <w:spacing w:val="1"/>
        </w:rPr>
        <w:t xml:space="preserve"> </w:t>
      </w:r>
      <w:r>
        <w:t>установлена</w:t>
      </w:r>
      <w:r>
        <w:rPr>
          <w:spacing w:val="1"/>
        </w:rPr>
        <w:t xml:space="preserve"> </w:t>
      </w:r>
      <w:r>
        <w:t>корреляционная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физико-химическими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электропроводящего</w:t>
      </w:r>
      <w:r>
        <w:rPr>
          <w:spacing w:val="1"/>
        </w:rPr>
        <w:t xml:space="preserve"> </w:t>
      </w:r>
      <w:r>
        <w:t>неферромагнитного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выходными</w:t>
      </w:r>
      <w:r>
        <w:rPr>
          <w:spacing w:val="1"/>
        </w:rPr>
        <w:t xml:space="preserve"> </w:t>
      </w:r>
      <w:r>
        <w:t>сигналами</w:t>
      </w:r>
      <w:r>
        <w:rPr>
          <w:spacing w:val="1"/>
        </w:rPr>
        <w:t xml:space="preserve"> </w:t>
      </w:r>
      <w:r>
        <w:t>вихретокового</w:t>
      </w:r>
      <w:r>
        <w:rPr>
          <w:spacing w:val="1"/>
        </w:rPr>
        <w:t xml:space="preserve"> </w:t>
      </w:r>
      <w:r>
        <w:t>преобразователя,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rPr>
          <w:i/>
        </w:rPr>
        <w:t>вихретоковые</w:t>
      </w:r>
      <w:r>
        <w:rPr>
          <w:i/>
          <w:spacing w:val="1"/>
        </w:rPr>
        <w:t xml:space="preserve"> </w:t>
      </w:r>
      <w:r>
        <w:rPr>
          <w:i/>
        </w:rPr>
        <w:t>структуроскопы</w:t>
      </w:r>
      <w:r>
        <w:rPr>
          <w:i/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заменить</w:t>
      </w:r>
      <w:r>
        <w:rPr>
          <w:spacing w:val="1"/>
        </w:rPr>
        <w:t xml:space="preserve"> </w:t>
      </w:r>
      <w:r>
        <w:t>непроизводительные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дорогостоящие</w:t>
      </w:r>
      <w:r>
        <w:rPr>
          <w:spacing w:val="1"/>
        </w:rPr>
        <w:t xml:space="preserve"> </w:t>
      </w:r>
      <w:r>
        <w:t>металлографические,</w:t>
      </w:r>
      <w:r>
        <w:rPr>
          <w:spacing w:val="1"/>
        </w:rPr>
        <w:t xml:space="preserve"> </w:t>
      </w:r>
      <w:r>
        <w:t>механические</w:t>
      </w:r>
      <w:r>
        <w:rPr>
          <w:spacing w:val="-4"/>
        </w:rPr>
        <w:t xml:space="preserve"> </w:t>
      </w:r>
      <w:r>
        <w:t>и химические</w:t>
      </w:r>
      <w:r>
        <w:rPr>
          <w:spacing w:val="-3"/>
        </w:rPr>
        <w:t xml:space="preserve"> </w:t>
      </w:r>
      <w:r>
        <w:t>испытания</w:t>
      </w:r>
      <w:r>
        <w:rPr>
          <w:spacing w:val="-3"/>
        </w:rPr>
        <w:t xml:space="preserve"> </w:t>
      </w:r>
      <w:r>
        <w:t>продукции.</w:t>
      </w:r>
    </w:p>
    <w:p w:rsidR="00212D77" w:rsidRDefault="005A639D">
      <w:pPr>
        <w:pStyle w:val="a3"/>
        <w:ind w:left="652" w:right="393" w:firstLine="708"/>
        <w:jc w:val="both"/>
      </w:pPr>
      <w:r>
        <w:t>Вихретоковые</w:t>
      </w:r>
      <w:r>
        <w:rPr>
          <w:spacing w:val="1"/>
        </w:rPr>
        <w:t xml:space="preserve"> </w:t>
      </w:r>
      <w:r>
        <w:t>толщиномеры</w:t>
      </w:r>
      <w:r>
        <w:rPr>
          <w:spacing w:val="1"/>
        </w:rPr>
        <w:t xml:space="preserve"> </w:t>
      </w:r>
      <w:r>
        <w:t>применяются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толщины</w:t>
      </w:r>
      <w:r>
        <w:rPr>
          <w:spacing w:val="1"/>
        </w:rPr>
        <w:t xml:space="preserve"> </w:t>
      </w:r>
      <w:r>
        <w:t>электропроводящих</w:t>
      </w:r>
      <w:r>
        <w:rPr>
          <w:spacing w:val="-2"/>
        </w:rPr>
        <w:t xml:space="preserve"> </w:t>
      </w:r>
      <w:r>
        <w:t>листов,</w:t>
      </w:r>
      <w:r>
        <w:rPr>
          <w:spacing w:val="-2"/>
        </w:rPr>
        <w:t xml:space="preserve"> </w:t>
      </w:r>
      <w:r>
        <w:t>пленок,</w:t>
      </w:r>
      <w:r>
        <w:rPr>
          <w:spacing w:val="-1"/>
        </w:rPr>
        <w:t xml:space="preserve"> </w:t>
      </w:r>
      <w:r>
        <w:t>пластин,</w:t>
      </w:r>
      <w:r>
        <w:rPr>
          <w:spacing w:val="-5"/>
        </w:rPr>
        <w:t xml:space="preserve"> </w:t>
      </w:r>
      <w:r>
        <w:t>покрытий,</w:t>
      </w:r>
      <w:r>
        <w:rPr>
          <w:spacing w:val="-2"/>
        </w:rPr>
        <w:t xml:space="preserve"> </w:t>
      </w:r>
      <w:r>
        <w:t>стенок труб.</w:t>
      </w:r>
    </w:p>
    <w:p w:rsidR="00212D77" w:rsidRDefault="005A639D">
      <w:pPr>
        <w:pStyle w:val="a3"/>
        <w:ind w:left="652" w:right="388" w:firstLine="708"/>
        <w:jc w:val="both"/>
      </w:pPr>
      <w:r>
        <w:t>Наиболее широко вихретоковой контроль широко применяют для контроля</w:t>
      </w:r>
      <w:r>
        <w:rPr>
          <w:spacing w:val="1"/>
        </w:rPr>
        <w:t xml:space="preserve"> </w:t>
      </w:r>
      <w:r>
        <w:t>труб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установлению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износа,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сканирования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длине.</w:t>
      </w:r>
      <w:r>
        <w:rPr>
          <w:spacing w:val="1"/>
        </w:rPr>
        <w:t xml:space="preserve"> </w:t>
      </w:r>
      <w:r>
        <w:t>Обследование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состоящей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универсального</w:t>
      </w:r>
      <w:r>
        <w:rPr>
          <w:spacing w:val="1"/>
        </w:rPr>
        <w:t xml:space="preserve"> </w:t>
      </w:r>
      <w:r>
        <w:t>многочастотного</w:t>
      </w:r>
      <w:r>
        <w:rPr>
          <w:spacing w:val="1"/>
        </w:rPr>
        <w:t xml:space="preserve"> </w:t>
      </w:r>
      <w:r>
        <w:t>вихретокового</w:t>
      </w:r>
      <w:r>
        <w:rPr>
          <w:spacing w:val="1"/>
        </w:rPr>
        <w:t xml:space="preserve"> </w:t>
      </w:r>
      <w:r>
        <w:t>дефектоскопа,</w:t>
      </w:r>
      <w:r>
        <w:rPr>
          <w:spacing w:val="1"/>
        </w:rPr>
        <w:t xml:space="preserve"> </w:t>
      </w:r>
      <w:r>
        <w:t>персонального</w:t>
      </w:r>
      <w:r>
        <w:rPr>
          <w:spacing w:val="1"/>
        </w:rPr>
        <w:t xml:space="preserve"> </w:t>
      </w:r>
      <w:r>
        <w:t>компьютера и</w:t>
      </w:r>
      <w:r>
        <w:rPr>
          <w:spacing w:val="1"/>
        </w:rPr>
        <w:t xml:space="preserve"> </w:t>
      </w:r>
      <w:r>
        <w:t>вихретоковых зондов. Настройка дефектоскопа производится по</w:t>
      </w:r>
      <w:r>
        <w:rPr>
          <w:spacing w:val="1"/>
        </w:rPr>
        <w:t xml:space="preserve"> </w:t>
      </w:r>
      <w:r>
        <w:t>имитаторам</w:t>
      </w:r>
      <w:r>
        <w:rPr>
          <w:spacing w:val="1"/>
        </w:rPr>
        <w:t xml:space="preserve"> </w:t>
      </w:r>
      <w:r>
        <w:t>дефектов,</w:t>
      </w:r>
      <w:r>
        <w:rPr>
          <w:spacing w:val="1"/>
        </w:rPr>
        <w:t xml:space="preserve"> </w:t>
      </w:r>
      <w:r>
        <w:t>изготовленных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аналогичных</w:t>
      </w:r>
      <w:r>
        <w:rPr>
          <w:spacing w:val="1"/>
        </w:rPr>
        <w:t xml:space="preserve"> </w:t>
      </w:r>
      <w:r>
        <w:t>труб.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контроля основан на амплитудно-фазовом методе выделения информации, т.е. в</w:t>
      </w:r>
      <w:r>
        <w:rPr>
          <w:spacing w:val="1"/>
        </w:rPr>
        <w:t xml:space="preserve"> </w:t>
      </w:r>
      <w:r>
        <w:t>качестве</w:t>
      </w:r>
      <w:r>
        <w:rPr>
          <w:spacing w:val="-5"/>
        </w:rPr>
        <w:t xml:space="preserve"> </w:t>
      </w:r>
      <w:r>
        <w:t>носителя информации</w:t>
      </w:r>
      <w:r>
        <w:rPr>
          <w:spacing w:val="-3"/>
        </w:rPr>
        <w:t xml:space="preserve"> </w:t>
      </w:r>
      <w:r>
        <w:t>используются</w:t>
      </w:r>
      <w:r>
        <w:rPr>
          <w:spacing w:val="-1"/>
        </w:rPr>
        <w:t xml:space="preserve"> </w:t>
      </w:r>
      <w:r>
        <w:t>амплитуда и</w:t>
      </w:r>
      <w:r>
        <w:rPr>
          <w:spacing w:val="-4"/>
        </w:rPr>
        <w:t xml:space="preserve"> </w:t>
      </w:r>
      <w:r>
        <w:t>фаза сигнала.</w:t>
      </w:r>
    </w:p>
    <w:p w:rsidR="00212D77" w:rsidRDefault="005A639D">
      <w:pPr>
        <w:pStyle w:val="a3"/>
        <w:spacing w:line="322" w:lineRule="exact"/>
        <w:ind w:left="1361"/>
        <w:jc w:val="both"/>
      </w:pPr>
      <w:r>
        <w:t>К</w:t>
      </w:r>
      <w:r>
        <w:rPr>
          <w:spacing w:val="-4"/>
        </w:rPr>
        <w:t xml:space="preserve"> </w:t>
      </w:r>
      <w:r>
        <w:t>особенностям</w:t>
      </w:r>
      <w:r>
        <w:rPr>
          <w:spacing w:val="-3"/>
        </w:rPr>
        <w:t xml:space="preserve"> </w:t>
      </w:r>
      <w:r>
        <w:t>вихретокового</w:t>
      </w:r>
      <w:r>
        <w:rPr>
          <w:spacing w:val="-3"/>
        </w:rPr>
        <w:t xml:space="preserve"> </w:t>
      </w:r>
      <w:r>
        <w:t>метода</w:t>
      </w:r>
      <w:r>
        <w:rPr>
          <w:spacing w:val="-3"/>
        </w:rPr>
        <w:t xml:space="preserve"> </w:t>
      </w:r>
      <w:r>
        <w:t>относят:</w:t>
      </w:r>
    </w:p>
    <w:p w:rsidR="00212D77" w:rsidRDefault="005A639D">
      <w:pPr>
        <w:pStyle w:val="a5"/>
        <w:numPr>
          <w:ilvl w:val="0"/>
          <w:numId w:val="5"/>
        </w:numPr>
        <w:tabs>
          <w:tab w:val="left" w:pos="1580"/>
        </w:tabs>
        <w:spacing w:line="242" w:lineRule="auto"/>
        <w:ind w:right="393" w:firstLine="708"/>
        <w:rPr>
          <w:sz w:val="28"/>
        </w:rPr>
      </w:pPr>
      <w:r>
        <w:rPr>
          <w:sz w:val="28"/>
        </w:rPr>
        <w:t>электрическую</w:t>
      </w:r>
      <w:r>
        <w:rPr>
          <w:spacing w:val="50"/>
          <w:sz w:val="28"/>
        </w:rPr>
        <w:t xml:space="preserve"> </w:t>
      </w:r>
      <w:r>
        <w:rPr>
          <w:sz w:val="28"/>
        </w:rPr>
        <w:t>природу</w:t>
      </w:r>
      <w:r>
        <w:rPr>
          <w:spacing w:val="48"/>
          <w:sz w:val="28"/>
        </w:rPr>
        <w:t xml:space="preserve"> </w:t>
      </w:r>
      <w:r>
        <w:rPr>
          <w:sz w:val="28"/>
        </w:rPr>
        <w:t>сигнала</w:t>
      </w:r>
      <w:r>
        <w:rPr>
          <w:spacing w:val="49"/>
          <w:sz w:val="28"/>
        </w:rPr>
        <w:t xml:space="preserve"> </w:t>
      </w:r>
      <w:r>
        <w:rPr>
          <w:sz w:val="28"/>
        </w:rPr>
        <w:t>и</w:t>
      </w:r>
      <w:r>
        <w:rPr>
          <w:spacing w:val="50"/>
          <w:sz w:val="28"/>
        </w:rPr>
        <w:t xml:space="preserve"> </w:t>
      </w:r>
      <w:r>
        <w:rPr>
          <w:sz w:val="28"/>
        </w:rPr>
        <w:t>быстродействие,</w:t>
      </w:r>
      <w:r>
        <w:rPr>
          <w:spacing w:val="49"/>
          <w:sz w:val="28"/>
        </w:rPr>
        <w:t xml:space="preserve"> </w:t>
      </w:r>
      <w:r>
        <w:rPr>
          <w:sz w:val="28"/>
        </w:rPr>
        <w:t>что</w:t>
      </w:r>
      <w:r>
        <w:rPr>
          <w:spacing w:val="51"/>
          <w:sz w:val="28"/>
        </w:rPr>
        <w:t xml:space="preserve"> </w:t>
      </w:r>
      <w:r>
        <w:rPr>
          <w:sz w:val="28"/>
        </w:rPr>
        <w:t>позволяет</w:t>
      </w:r>
      <w:r>
        <w:rPr>
          <w:spacing w:val="50"/>
          <w:sz w:val="28"/>
        </w:rPr>
        <w:t xml:space="preserve"> </w:t>
      </w:r>
      <w:r>
        <w:rPr>
          <w:sz w:val="28"/>
        </w:rPr>
        <w:t>легко</w:t>
      </w:r>
      <w:r>
        <w:rPr>
          <w:spacing w:val="-67"/>
          <w:sz w:val="28"/>
        </w:rPr>
        <w:t xml:space="preserve"> </w:t>
      </w:r>
      <w:r>
        <w:rPr>
          <w:sz w:val="28"/>
        </w:rPr>
        <w:t>автоматизировать</w:t>
      </w:r>
      <w:r>
        <w:rPr>
          <w:spacing w:val="-3"/>
          <w:sz w:val="28"/>
        </w:rPr>
        <w:t xml:space="preserve"> </w:t>
      </w:r>
      <w:r>
        <w:rPr>
          <w:sz w:val="28"/>
        </w:rPr>
        <w:t>контроль;</w:t>
      </w:r>
    </w:p>
    <w:p w:rsidR="00212D77" w:rsidRDefault="005A639D">
      <w:pPr>
        <w:pStyle w:val="a5"/>
        <w:numPr>
          <w:ilvl w:val="0"/>
          <w:numId w:val="5"/>
        </w:numPr>
        <w:tabs>
          <w:tab w:val="left" w:pos="1525"/>
        </w:tabs>
        <w:spacing w:line="317" w:lineRule="exact"/>
        <w:ind w:left="1524" w:hanging="164"/>
        <w:rPr>
          <w:sz w:val="28"/>
        </w:rPr>
      </w:pPr>
      <w:r>
        <w:rPr>
          <w:sz w:val="28"/>
        </w:rPr>
        <w:t>значительную</w:t>
      </w:r>
      <w:r>
        <w:rPr>
          <w:spacing w:val="-3"/>
          <w:sz w:val="28"/>
        </w:rPr>
        <w:t xml:space="preserve"> </w:t>
      </w:r>
      <w:r>
        <w:rPr>
          <w:sz w:val="28"/>
        </w:rPr>
        <w:t>скорость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простоту</w:t>
      </w:r>
      <w:r>
        <w:rPr>
          <w:spacing w:val="-5"/>
          <w:sz w:val="28"/>
        </w:rPr>
        <w:t xml:space="preserve"> </w:t>
      </w:r>
      <w:r>
        <w:rPr>
          <w:sz w:val="28"/>
        </w:rPr>
        <w:t>контроля;</w:t>
      </w:r>
    </w:p>
    <w:p w:rsidR="00212D77" w:rsidRDefault="005A639D">
      <w:pPr>
        <w:pStyle w:val="a5"/>
        <w:numPr>
          <w:ilvl w:val="0"/>
          <w:numId w:val="5"/>
        </w:numPr>
        <w:tabs>
          <w:tab w:val="left" w:pos="1534"/>
        </w:tabs>
        <w:ind w:right="393" w:firstLine="708"/>
        <w:rPr>
          <w:sz w:val="28"/>
        </w:rPr>
      </w:pPr>
      <w:r>
        <w:rPr>
          <w:sz w:val="28"/>
        </w:rPr>
        <w:t>отсутствие</w:t>
      </w:r>
      <w:r>
        <w:rPr>
          <w:spacing w:val="3"/>
          <w:sz w:val="28"/>
        </w:rPr>
        <w:t xml:space="preserve"> </w:t>
      </w:r>
      <w:r>
        <w:rPr>
          <w:sz w:val="28"/>
        </w:rPr>
        <w:t>необходимости</w:t>
      </w:r>
      <w:r>
        <w:rPr>
          <w:spacing w:val="4"/>
          <w:sz w:val="28"/>
        </w:rPr>
        <w:t xml:space="preserve"> </w:t>
      </w:r>
      <w:r>
        <w:rPr>
          <w:sz w:val="28"/>
        </w:rPr>
        <w:t>электрического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даже</w:t>
      </w:r>
      <w:r>
        <w:rPr>
          <w:spacing w:val="4"/>
          <w:sz w:val="28"/>
        </w:rPr>
        <w:t xml:space="preserve"> </w:t>
      </w:r>
      <w:r>
        <w:rPr>
          <w:sz w:val="28"/>
        </w:rPr>
        <w:t>механического</w:t>
      </w:r>
      <w:r>
        <w:rPr>
          <w:spacing w:val="4"/>
          <w:sz w:val="28"/>
        </w:rPr>
        <w:t xml:space="preserve"> </w:t>
      </w:r>
      <w:r>
        <w:rPr>
          <w:sz w:val="28"/>
        </w:rPr>
        <w:t>контакта</w:t>
      </w:r>
      <w:r>
        <w:rPr>
          <w:spacing w:val="-67"/>
          <w:sz w:val="28"/>
        </w:rPr>
        <w:t xml:space="preserve"> </w:t>
      </w:r>
      <w:r>
        <w:rPr>
          <w:sz w:val="28"/>
        </w:rPr>
        <w:t>преобразователя</w:t>
      </w:r>
      <w:r>
        <w:rPr>
          <w:spacing w:val="-2"/>
          <w:sz w:val="28"/>
        </w:rPr>
        <w:t xml:space="preserve"> </w:t>
      </w:r>
      <w:r>
        <w:rPr>
          <w:sz w:val="28"/>
        </w:rPr>
        <w:t>с контролируемым объектом;</w:t>
      </w:r>
    </w:p>
    <w:p w:rsidR="00212D77" w:rsidRDefault="005A639D">
      <w:pPr>
        <w:pStyle w:val="a5"/>
        <w:numPr>
          <w:ilvl w:val="0"/>
          <w:numId w:val="5"/>
        </w:numPr>
        <w:tabs>
          <w:tab w:val="left" w:pos="1530"/>
        </w:tabs>
        <w:ind w:right="395" w:firstLine="708"/>
        <w:rPr>
          <w:sz w:val="28"/>
        </w:rPr>
      </w:pPr>
      <w:r>
        <w:rPr>
          <w:sz w:val="28"/>
        </w:rPr>
        <w:t>возможность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контроля слоев</w:t>
      </w:r>
      <w:r>
        <w:rPr>
          <w:spacing w:val="1"/>
          <w:sz w:val="28"/>
        </w:rPr>
        <w:t xml:space="preserve"> </w:t>
      </w:r>
      <w:r>
        <w:rPr>
          <w:sz w:val="28"/>
        </w:rPr>
        <w:t>металла</w:t>
      </w:r>
      <w:r>
        <w:rPr>
          <w:spacing w:val="-1"/>
          <w:sz w:val="28"/>
        </w:rPr>
        <w:t xml:space="preserve"> </w:t>
      </w:r>
      <w:r>
        <w:rPr>
          <w:sz w:val="28"/>
        </w:rPr>
        <w:t>небольшой</w:t>
      </w:r>
      <w:r>
        <w:rPr>
          <w:spacing w:val="2"/>
          <w:sz w:val="28"/>
        </w:rPr>
        <w:t xml:space="preserve"> </w:t>
      </w:r>
      <w:r>
        <w:rPr>
          <w:sz w:val="28"/>
        </w:rPr>
        <w:t>толщины,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2"/>
          <w:sz w:val="28"/>
        </w:rPr>
        <w:t xml:space="preserve"> </w:t>
      </w:r>
      <w:r>
        <w:rPr>
          <w:sz w:val="28"/>
        </w:rPr>
        <w:t>также быстро</w:t>
      </w:r>
      <w:r>
        <w:rPr>
          <w:spacing w:val="-67"/>
          <w:sz w:val="28"/>
        </w:rPr>
        <w:t xml:space="preserve"> </w:t>
      </w:r>
      <w:r>
        <w:rPr>
          <w:sz w:val="28"/>
        </w:rPr>
        <w:t>движущихся</w:t>
      </w:r>
      <w:r>
        <w:rPr>
          <w:spacing w:val="-1"/>
          <w:sz w:val="28"/>
        </w:rPr>
        <w:t xml:space="preserve"> </w:t>
      </w:r>
      <w:r>
        <w:rPr>
          <w:sz w:val="28"/>
        </w:rPr>
        <w:t>изделий.</w:t>
      </w:r>
    </w:p>
    <w:p w:rsidR="00212D77" w:rsidRDefault="00212D77">
      <w:pPr>
        <w:rPr>
          <w:sz w:val="28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/>
        <w:ind w:left="652" w:right="386" w:firstLine="708"/>
        <w:jc w:val="both"/>
      </w:pPr>
      <w:r>
        <w:lastRenderedPageBreak/>
        <w:t>К недостаткам вихретокового метода контроля следует отнести, во-первых,</w:t>
      </w:r>
      <w:r>
        <w:rPr>
          <w:spacing w:val="1"/>
        </w:rPr>
        <w:t xml:space="preserve"> </w:t>
      </w:r>
      <w:r>
        <w:t>то, что можно проводить контроль только электропроводящих объектов: металлы,</w:t>
      </w:r>
      <w:r>
        <w:rPr>
          <w:spacing w:val="-67"/>
        </w:rPr>
        <w:t xml:space="preserve"> </w:t>
      </w:r>
      <w:r>
        <w:t>сплавы,</w:t>
      </w:r>
      <w:r>
        <w:rPr>
          <w:spacing w:val="1"/>
        </w:rPr>
        <w:t xml:space="preserve"> </w:t>
      </w:r>
      <w:r>
        <w:t>графит,</w:t>
      </w:r>
      <w:r>
        <w:rPr>
          <w:spacing w:val="1"/>
        </w:rPr>
        <w:t xml:space="preserve"> </w:t>
      </w:r>
      <w:r>
        <w:t>полупроводники,</w:t>
      </w:r>
      <w:r>
        <w:rPr>
          <w:spacing w:val="1"/>
        </w:rPr>
        <w:t xml:space="preserve"> </w:t>
      </w:r>
      <w:r>
        <w:t>во-вторых,</w:t>
      </w:r>
      <w:r>
        <w:rPr>
          <w:spacing w:val="1"/>
        </w:rPr>
        <w:t xml:space="preserve"> </w:t>
      </w:r>
      <w:r>
        <w:t>малую</w:t>
      </w:r>
      <w:r>
        <w:rPr>
          <w:spacing w:val="1"/>
        </w:rPr>
        <w:t xml:space="preserve"> </w:t>
      </w:r>
      <w:r>
        <w:t>глубину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r>
        <w:t>которая не превышает нескольких миллиметров, так как определяется глубиной</w:t>
      </w:r>
      <w:r>
        <w:rPr>
          <w:spacing w:val="1"/>
        </w:rPr>
        <w:t xml:space="preserve"> </w:t>
      </w:r>
      <w:r>
        <w:t>проникновения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контролируемую</w:t>
      </w:r>
      <w:r>
        <w:rPr>
          <w:spacing w:val="-2"/>
        </w:rPr>
        <w:t xml:space="preserve"> </w:t>
      </w:r>
      <w:r>
        <w:t>среду</w:t>
      </w:r>
      <w:r>
        <w:rPr>
          <w:spacing w:val="-1"/>
        </w:rPr>
        <w:t xml:space="preserve"> </w:t>
      </w:r>
      <w:r>
        <w:t>электромагнитного поля.</w:t>
      </w:r>
    </w:p>
    <w:p w:rsidR="00212D77" w:rsidRDefault="005A639D">
      <w:pPr>
        <w:pStyle w:val="a3"/>
        <w:spacing w:before="1"/>
        <w:ind w:left="652" w:right="394" w:firstLine="708"/>
        <w:jc w:val="both"/>
      </w:pPr>
      <w:r>
        <w:t>По</w:t>
      </w:r>
      <w:r>
        <w:rPr>
          <w:spacing w:val="1"/>
        </w:rPr>
        <w:t xml:space="preserve"> </w:t>
      </w:r>
      <w:r>
        <w:t>чувствительности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трещинам</w:t>
      </w:r>
      <w:r>
        <w:rPr>
          <w:spacing w:val="1"/>
        </w:rPr>
        <w:t xml:space="preserve"> </w:t>
      </w:r>
      <w:r>
        <w:t>вихретоковая</w:t>
      </w:r>
      <w:r>
        <w:rPr>
          <w:spacing w:val="1"/>
        </w:rPr>
        <w:t xml:space="preserve"> </w:t>
      </w:r>
      <w:r>
        <w:t>дефектоскопия</w:t>
      </w:r>
      <w:r>
        <w:rPr>
          <w:spacing w:val="1"/>
        </w:rPr>
        <w:t xml:space="preserve"> </w:t>
      </w:r>
      <w:r>
        <w:t>уступает</w:t>
      </w:r>
      <w:r>
        <w:rPr>
          <w:spacing w:val="1"/>
        </w:rPr>
        <w:t xml:space="preserve"> </w:t>
      </w:r>
      <w:r>
        <w:t>магнитной. Максимальная чувствительность вихретокового вида контроля может</w:t>
      </w:r>
      <w:r>
        <w:rPr>
          <w:spacing w:val="1"/>
        </w:rPr>
        <w:t xml:space="preserve"> </w:t>
      </w:r>
      <w:r>
        <w:t>быть достигнута при</w:t>
      </w:r>
      <w:r>
        <w:rPr>
          <w:spacing w:val="70"/>
        </w:rPr>
        <w:t xml:space="preserve"> </w:t>
      </w:r>
      <w:r>
        <w:t>контроле деталей с шероховатостью поверхности не более</w:t>
      </w:r>
      <w:r>
        <w:rPr>
          <w:spacing w:val="1"/>
        </w:rPr>
        <w:t xml:space="preserve"> </w:t>
      </w:r>
      <w:r>
        <w:t>Rz 20.</w:t>
      </w:r>
    </w:p>
    <w:p w:rsidR="00212D77" w:rsidRDefault="005A639D">
      <w:pPr>
        <w:pStyle w:val="a3"/>
        <w:spacing w:before="1"/>
        <w:ind w:left="652" w:right="391" w:firstLine="708"/>
        <w:jc w:val="both"/>
      </w:pPr>
      <w:r>
        <w:t>На</w:t>
      </w:r>
      <w:r>
        <w:rPr>
          <w:spacing w:val="1"/>
        </w:rPr>
        <w:t xml:space="preserve"> </w:t>
      </w:r>
      <w:r>
        <w:t>сигналы</w:t>
      </w:r>
      <w:r>
        <w:rPr>
          <w:spacing w:val="1"/>
        </w:rPr>
        <w:t xml:space="preserve"> </w:t>
      </w:r>
      <w:r>
        <w:t>вихретокового</w:t>
      </w:r>
      <w:r>
        <w:rPr>
          <w:spacing w:val="1"/>
        </w:rPr>
        <w:t xml:space="preserve"> </w:t>
      </w:r>
      <w:r>
        <w:t>преобразователя</w:t>
      </w:r>
      <w:r>
        <w:rPr>
          <w:spacing w:val="1"/>
        </w:rPr>
        <w:t xml:space="preserve"> </w:t>
      </w:r>
      <w:r>
        <w:t>практически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влияют</w:t>
      </w:r>
      <w:r>
        <w:rPr>
          <w:spacing w:val="1"/>
        </w:rPr>
        <w:t xml:space="preserve"> </w:t>
      </w:r>
      <w:r>
        <w:t>влажность,</w:t>
      </w:r>
      <w:r>
        <w:rPr>
          <w:spacing w:val="1"/>
        </w:rPr>
        <w:t xml:space="preserve"> </w:t>
      </w:r>
      <w:r>
        <w:t>давление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загрязненность</w:t>
      </w:r>
      <w:r>
        <w:rPr>
          <w:spacing w:val="1"/>
        </w:rPr>
        <w:t xml:space="preserve"> </w:t>
      </w:r>
      <w:r>
        <w:t>газовой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загрязнение</w:t>
      </w:r>
      <w:r>
        <w:rPr>
          <w:spacing w:val="1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t>контроля непроводящими</w:t>
      </w:r>
      <w:r>
        <w:rPr>
          <w:spacing w:val="-1"/>
        </w:rPr>
        <w:t xml:space="preserve"> </w:t>
      </w:r>
      <w:r>
        <w:t>веществами.</w:t>
      </w:r>
    </w:p>
    <w:p w:rsidR="00212D77" w:rsidRDefault="005A639D">
      <w:pPr>
        <w:pStyle w:val="a3"/>
        <w:ind w:left="652" w:right="383" w:firstLine="708"/>
        <w:jc w:val="both"/>
      </w:pPr>
      <w:r>
        <w:t xml:space="preserve">Основополагающим документом на вихретоковый контроль является </w:t>
      </w:r>
      <w:hyperlink r:id="rId125">
        <w:r>
          <w:t>ГОСТ</w:t>
        </w:r>
      </w:hyperlink>
      <w:r>
        <w:rPr>
          <w:spacing w:val="1"/>
        </w:rPr>
        <w:t xml:space="preserve"> </w:t>
      </w:r>
      <w:hyperlink r:id="rId126">
        <w:r>
          <w:t>Р</w:t>
        </w:r>
        <w:r>
          <w:rPr>
            <w:spacing w:val="1"/>
          </w:rPr>
          <w:t xml:space="preserve"> </w:t>
        </w:r>
        <w:r>
          <w:t>ИСО</w:t>
        </w:r>
        <w:r>
          <w:rPr>
            <w:spacing w:val="1"/>
          </w:rPr>
          <w:t xml:space="preserve"> </w:t>
        </w:r>
        <w:r>
          <w:t>15549-2009</w:t>
        </w:r>
      </w:hyperlink>
      <w:r>
        <w:t>.</w:t>
      </w:r>
      <w:r>
        <w:rPr>
          <w:spacing w:val="1"/>
        </w:rPr>
        <w:t xml:space="preserve"> </w:t>
      </w:r>
      <w:r>
        <w:t>Настоящий</w:t>
      </w:r>
      <w:r>
        <w:rPr>
          <w:spacing w:val="1"/>
        </w:rPr>
        <w:t xml:space="preserve"> </w:t>
      </w:r>
      <w:r>
        <w:t>стандарт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принципы</w:t>
      </w:r>
      <w:r>
        <w:rPr>
          <w:spacing w:val="-67"/>
        </w:rPr>
        <w:t xml:space="preserve"> </w:t>
      </w:r>
      <w:r>
        <w:t>неразрушающего контроля изделий и материалов с помощью вихревых токов для</w:t>
      </w:r>
      <w:r>
        <w:rPr>
          <w:spacing w:val="1"/>
        </w:rPr>
        <w:t xml:space="preserve"> </w:t>
      </w:r>
      <w:r>
        <w:t>обеспечения заданных и воспроизводимых параметров. Стандарт включает в себя</w:t>
      </w:r>
      <w:r>
        <w:rPr>
          <w:spacing w:val="1"/>
        </w:rPr>
        <w:t xml:space="preserve"> </w:t>
      </w:r>
      <w:r>
        <w:t>инструкции по подготовке документов, устанавливающих конкретные требования</w:t>
      </w:r>
      <w:r>
        <w:rPr>
          <w:spacing w:val="-67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применению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вихревых</w:t>
      </w:r>
      <w:r>
        <w:rPr>
          <w:spacing w:val="1"/>
        </w:rPr>
        <w:t xml:space="preserve"> </w:t>
      </w:r>
      <w:r>
        <w:t>токов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изделий</w:t>
      </w:r>
      <w:r>
        <w:rPr>
          <w:spacing w:val="1"/>
        </w:rPr>
        <w:t xml:space="preserve"> </w:t>
      </w:r>
      <w:r>
        <w:t>конкретного</w:t>
      </w:r>
      <w:r>
        <w:rPr>
          <w:spacing w:val="1"/>
        </w:rPr>
        <w:t xml:space="preserve"> </w:t>
      </w:r>
      <w:r>
        <w:t>типа.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 xml:space="preserve">основании </w:t>
      </w:r>
      <w:hyperlink r:id="rId127">
        <w:r>
          <w:t>данного</w:t>
        </w:r>
      </w:hyperlink>
      <w:r>
        <w:t xml:space="preserve"> стандарта в каждой отрасли промышленности и транспорта</w:t>
      </w:r>
      <w:r>
        <w:rPr>
          <w:spacing w:val="1"/>
        </w:rPr>
        <w:t xml:space="preserve"> </w:t>
      </w:r>
      <w:r>
        <w:t>разработана своя нормативно техническая документация,</w:t>
      </w:r>
      <w:r>
        <w:rPr>
          <w:spacing w:val="1"/>
        </w:rPr>
        <w:t xml:space="preserve"> </w:t>
      </w:r>
      <w:r>
        <w:t xml:space="preserve">например, </w:t>
      </w:r>
      <w:hyperlink r:id="rId128">
        <w:r>
          <w:t>РД-13-03-</w:t>
        </w:r>
      </w:hyperlink>
      <w:r>
        <w:rPr>
          <w:spacing w:val="1"/>
        </w:rPr>
        <w:t xml:space="preserve"> </w:t>
      </w:r>
      <w:hyperlink r:id="rId129">
        <w:r>
          <w:t>2006</w:t>
        </w:r>
      </w:hyperlink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Методические</w:t>
      </w:r>
      <w:r>
        <w:rPr>
          <w:spacing w:val="1"/>
        </w:rPr>
        <w:t xml:space="preserve"> </w:t>
      </w:r>
      <w:r>
        <w:t>рекомендации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порядке</w:t>
      </w:r>
      <w:r>
        <w:rPr>
          <w:spacing w:val="1"/>
        </w:rPr>
        <w:t xml:space="preserve"> </w:t>
      </w:r>
      <w:r>
        <w:t>проведения</w:t>
      </w:r>
      <w:r>
        <w:rPr>
          <w:spacing w:val="71"/>
        </w:rPr>
        <w:t xml:space="preserve"> </w:t>
      </w:r>
      <w:r>
        <w:t>вихретокового</w:t>
      </w:r>
      <w:r>
        <w:rPr>
          <w:spacing w:val="1"/>
        </w:rPr>
        <w:t xml:space="preserve"> </w:t>
      </w:r>
      <w:r>
        <w:t>контроля технических устройств и сооружений, применяемых и эксплуатируемых</w:t>
      </w:r>
      <w:r>
        <w:rPr>
          <w:spacing w:val="-67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-3"/>
        </w:rPr>
        <w:t xml:space="preserve"> </w:t>
      </w:r>
      <w:r>
        <w:t>объектах.</w:t>
      </w:r>
    </w:p>
    <w:p w:rsidR="00212D77" w:rsidRDefault="005A639D">
      <w:pPr>
        <w:pStyle w:val="a3"/>
        <w:spacing w:before="1"/>
        <w:ind w:left="652" w:right="388" w:firstLine="708"/>
        <w:jc w:val="both"/>
      </w:pPr>
      <w:r>
        <w:t>В этом видео мы изучили вихретоковый контроль. В следующем видео мы</w:t>
      </w:r>
      <w:r>
        <w:rPr>
          <w:spacing w:val="1"/>
        </w:rPr>
        <w:t xml:space="preserve"> </w:t>
      </w:r>
      <w:r>
        <w:t>рассмотрим</w:t>
      </w:r>
      <w:r>
        <w:rPr>
          <w:spacing w:val="-2"/>
        </w:rPr>
        <w:t xml:space="preserve"> </w:t>
      </w:r>
      <w:r>
        <w:t>неразрушающий</w:t>
      </w:r>
      <w:r>
        <w:rPr>
          <w:spacing w:val="-4"/>
        </w:rPr>
        <w:t xml:space="preserve"> </w:t>
      </w:r>
      <w:r>
        <w:t>контроль,</w:t>
      </w:r>
      <w:r>
        <w:rPr>
          <w:spacing w:val="-3"/>
        </w:rPr>
        <w:t xml:space="preserve"> </w:t>
      </w:r>
      <w:r>
        <w:t>основанный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электропроводимости.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line="259" w:lineRule="auto"/>
        <w:ind w:left="511" w:right="568"/>
        <w:jc w:val="both"/>
      </w:pPr>
      <w:r>
        <w:lastRenderedPageBreak/>
        <w:t>Подраздел 4.1. Физические основы и области применения электрических методов.</w:t>
      </w:r>
      <w:r>
        <w:rPr>
          <w:spacing w:val="-67"/>
        </w:rPr>
        <w:t xml:space="preserve"> </w:t>
      </w:r>
      <w:r>
        <w:t>Лекция</w:t>
      </w:r>
      <w:r>
        <w:rPr>
          <w:spacing w:val="-2"/>
        </w:rPr>
        <w:t xml:space="preserve"> </w:t>
      </w:r>
      <w:r>
        <w:t>4.1.2.</w:t>
      </w:r>
      <w:r>
        <w:rPr>
          <w:spacing w:val="63"/>
        </w:rPr>
        <w:t xml:space="preserve"> </w:t>
      </w:r>
      <w:r>
        <w:t>Неразрушающий</w:t>
      </w:r>
      <w:r>
        <w:rPr>
          <w:spacing w:val="-2"/>
        </w:rPr>
        <w:t xml:space="preserve"> </w:t>
      </w:r>
      <w:r>
        <w:t>контроль,</w:t>
      </w:r>
      <w:r>
        <w:rPr>
          <w:spacing w:val="-3"/>
        </w:rPr>
        <w:t xml:space="preserve"> </w:t>
      </w:r>
      <w:r>
        <w:t>основанный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электропроводимости</w:t>
      </w:r>
    </w:p>
    <w:p w:rsidR="00212D77" w:rsidRDefault="005A639D">
      <w:pPr>
        <w:pStyle w:val="a3"/>
        <w:spacing w:before="152" w:line="259" w:lineRule="auto"/>
        <w:ind w:left="652" w:right="396" w:firstLine="708"/>
        <w:jc w:val="both"/>
      </w:pPr>
      <w:r>
        <w:t>Здравствуйте, уважаемые слушатели. Тема этого видео «Неразрушающий</w:t>
      </w:r>
      <w:r>
        <w:rPr>
          <w:spacing w:val="1"/>
        </w:rPr>
        <w:t xml:space="preserve"> </w:t>
      </w:r>
      <w:r>
        <w:t>контроль,</w:t>
      </w:r>
      <w:r>
        <w:rPr>
          <w:spacing w:val="-2"/>
        </w:rPr>
        <w:t xml:space="preserve"> </w:t>
      </w:r>
      <w:r>
        <w:t>основанный</w:t>
      </w:r>
      <w:r>
        <w:rPr>
          <w:spacing w:val="-3"/>
        </w:rPr>
        <w:t xml:space="preserve"> </w:t>
      </w:r>
      <w:r>
        <w:t>на электропроводимости».</w:t>
      </w:r>
    </w:p>
    <w:p w:rsidR="00212D77" w:rsidRDefault="005A639D">
      <w:pPr>
        <w:pStyle w:val="a3"/>
        <w:spacing w:before="3"/>
        <w:ind w:left="652" w:right="386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92" behindDoc="0" locked="0" layoutInCell="1" allowOverlap="1">
            <wp:simplePos x="0" y="0"/>
            <wp:positionH relativeFrom="page">
              <wp:posOffset>839724</wp:posOffset>
            </wp:positionH>
            <wp:positionV relativeFrom="paragraph">
              <wp:posOffset>899163</wp:posOffset>
            </wp:positionV>
            <wp:extent cx="6039606" cy="2902839"/>
            <wp:effectExtent l="0" t="0" r="0" b="0"/>
            <wp:wrapTopAndBottom/>
            <wp:docPr id="199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05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9606" cy="2902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Электрический</w:t>
      </w:r>
      <w:r>
        <w:rPr>
          <w:spacing w:val="1"/>
        </w:rPr>
        <w:t xml:space="preserve"> </w:t>
      </w:r>
      <w:r>
        <w:t>неразрушающий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виду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r>
        <w:t>основанному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анализе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тока,</w:t>
      </w:r>
      <w:r>
        <w:rPr>
          <w:spacing w:val="1"/>
        </w:rPr>
        <w:t xml:space="preserve"> </w:t>
      </w:r>
      <w:r>
        <w:t>взаимодействующих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контролируемым</w:t>
      </w:r>
      <w:r>
        <w:rPr>
          <w:spacing w:val="1"/>
        </w:rPr>
        <w:t xml:space="preserve"> </w:t>
      </w:r>
      <w:r>
        <w:t>объектом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rPr>
          <w:spacing w:val="-4"/>
        </w:rPr>
        <w:t>возникающих</w:t>
      </w:r>
      <w:r>
        <w:rPr>
          <w:spacing w:val="-13"/>
        </w:rPr>
        <w:t xml:space="preserve"> </w:t>
      </w:r>
      <w:r>
        <w:rPr>
          <w:spacing w:val="-4"/>
        </w:rPr>
        <w:t>в</w:t>
      </w:r>
      <w:r>
        <w:rPr>
          <w:spacing w:val="-11"/>
        </w:rPr>
        <w:t xml:space="preserve"> </w:t>
      </w:r>
      <w:r>
        <w:rPr>
          <w:spacing w:val="-4"/>
        </w:rPr>
        <w:t>контролируемом</w:t>
      </w:r>
      <w:r>
        <w:rPr>
          <w:spacing w:val="-12"/>
        </w:rPr>
        <w:t xml:space="preserve"> </w:t>
      </w:r>
      <w:r>
        <w:rPr>
          <w:spacing w:val="-3"/>
        </w:rPr>
        <w:t>объекте</w:t>
      </w:r>
      <w:r>
        <w:rPr>
          <w:spacing w:val="-11"/>
        </w:rPr>
        <w:t xml:space="preserve"> </w:t>
      </w:r>
      <w:r>
        <w:rPr>
          <w:spacing w:val="-3"/>
        </w:rPr>
        <w:t>в</w:t>
      </w:r>
      <w:r>
        <w:rPr>
          <w:spacing w:val="-14"/>
        </w:rPr>
        <w:t xml:space="preserve"> </w:t>
      </w:r>
      <w:r>
        <w:rPr>
          <w:spacing w:val="-3"/>
        </w:rPr>
        <w:t>результате</w:t>
      </w:r>
      <w:r>
        <w:rPr>
          <w:spacing w:val="-12"/>
        </w:rPr>
        <w:t xml:space="preserve"> </w:t>
      </w:r>
      <w:r>
        <w:rPr>
          <w:spacing w:val="-3"/>
        </w:rPr>
        <w:t>внешнего</w:t>
      </w:r>
      <w:r>
        <w:rPr>
          <w:spacing w:val="-12"/>
        </w:rPr>
        <w:t xml:space="preserve"> </w:t>
      </w:r>
      <w:r>
        <w:rPr>
          <w:spacing w:val="-3"/>
        </w:rPr>
        <w:t>воздействия</w:t>
      </w:r>
      <w:r>
        <w:rPr>
          <w:spacing w:val="-8"/>
        </w:rPr>
        <w:t xml:space="preserve"> </w:t>
      </w:r>
      <w:r>
        <w:rPr>
          <w:spacing w:val="-3"/>
        </w:rPr>
        <w:t>(рис.1).</w:t>
      </w:r>
    </w:p>
    <w:p w:rsidR="00212D77" w:rsidRDefault="005A639D">
      <w:pPr>
        <w:pStyle w:val="a3"/>
        <w:ind w:left="1966"/>
        <w:jc w:val="both"/>
      </w:pPr>
      <w:r>
        <w:t>Рис.</w:t>
      </w:r>
      <w:r>
        <w:rPr>
          <w:spacing w:val="-4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Неразрушающий</w:t>
      </w:r>
      <w:r>
        <w:rPr>
          <w:spacing w:val="-2"/>
        </w:rPr>
        <w:t xml:space="preserve"> </w:t>
      </w:r>
      <w:r>
        <w:t>контроль</w:t>
      </w:r>
      <w:r>
        <w:rPr>
          <w:spacing w:val="-3"/>
        </w:rPr>
        <w:t xml:space="preserve"> </w:t>
      </w:r>
      <w:r>
        <w:t>электрическими</w:t>
      </w:r>
      <w:r>
        <w:rPr>
          <w:spacing w:val="-3"/>
        </w:rPr>
        <w:t xml:space="preserve"> </w:t>
      </w:r>
      <w:r>
        <w:t>методами</w:t>
      </w:r>
    </w:p>
    <w:p w:rsidR="00212D77" w:rsidRDefault="005A639D">
      <w:pPr>
        <w:pStyle w:val="a3"/>
        <w:spacing w:before="105"/>
        <w:ind w:left="652" w:right="389" w:firstLine="708"/>
        <w:jc w:val="both"/>
      </w:pPr>
      <w:r>
        <w:t>По</w:t>
      </w:r>
      <w:r>
        <w:rPr>
          <w:spacing w:val="1"/>
        </w:rPr>
        <w:t xml:space="preserve"> </w:t>
      </w:r>
      <w:r>
        <w:t>характеру взаимодействия</w:t>
      </w:r>
      <w:r>
        <w:rPr>
          <w:spacing w:val="1"/>
        </w:rPr>
        <w:t xml:space="preserve"> </w:t>
      </w:r>
      <w:r>
        <w:t>электрических полей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объектом контроль</w:t>
      </w:r>
      <w:r>
        <w:rPr>
          <w:spacing w:val="1"/>
        </w:rPr>
        <w:t xml:space="preserve"> </w:t>
      </w:r>
      <w:r>
        <w:t>разделяют</w:t>
      </w:r>
      <w:r>
        <w:rPr>
          <w:spacing w:val="-3"/>
        </w:rPr>
        <w:t xml:space="preserve"> </w:t>
      </w:r>
      <w:r>
        <w:t>на: электрический;</w:t>
      </w:r>
      <w:r>
        <w:rPr>
          <w:spacing w:val="1"/>
        </w:rPr>
        <w:t xml:space="preserve"> </w:t>
      </w:r>
      <w:r>
        <w:t>трибоэлектрический; термоэлектрический.</w:t>
      </w:r>
    </w:p>
    <w:p w:rsidR="00212D77" w:rsidRDefault="005A639D">
      <w:pPr>
        <w:pStyle w:val="a3"/>
        <w:spacing w:line="259" w:lineRule="auto"/>
        <w:ind w:left="652" w:right="398" w:firstLine="708"/>
        <w:jc w:val="both"/>
      </w:pPr>
      <w:r>
        <w:rPr>
          <w:b/>
        </w:rPr>
        <w:t xml:space="preserve">Электрический </w:t>
      </w:r>
      <w:r>
        <w:t>метод основан на регистрации параметров электрического</w:t>
      </w:r>
      <w:r>
        <w:rPr>
          <w:spacing w:val="1"/>
        </w:rPr>
        <w:t xml:space="preserve"> </w:t>
      </w:r>
      <w:r>
        <w:t>поля</w:t>
      </w:r>
      <w:r>
        <w:rPr>
          <w:spacing w:val="-1"/>
        </w:rPr>
        <w:t xml:space="preserve"> </w:t>
      </w:r>
      <w:r>
        <w:t>(тока),</w:t>
      </w:r>
      <w:r>
        <w:rPr>
          <w:spacing w:val="-1"/>
        </w:rPr>
        <w:t xml:space="preserve"> </w:t>
      </w:r>
      <w:r>
        <w:t>взаимодействующего с</w:t>
      </w:r>
      <w:r>
        <w:rPr>
          <w:spacing w:val="-1"/>
        </w:rPr>
        <w:t xml:space="preserve"> </w:t>
      </w:r>
      <w:r>
        <w:t>контролируемым</w:t>
      </w:r>
      <w:r>
        <w:rPr>
          <w:spacing w:val="-4"/>
        </w:rPr>
        <w:t xml:space="preserve"> </w:t>
      </w:r>
      <w:r>
        <w:t>объектом.</w:t>
      </w:r>
    </w:p>
    <w:p w:rsidR="00212D77" w:rsidRDefault="005A639D">
      <w:pPr>
        <w:pStyle w:val="a3"/>
        <w:spacing w:line="259" w:lineRule="auto"/>
        <w:ind w:left="652" w:right="391" w:firstLine="708"/>
        <w:jc w:val="both"/>
      </w:pPr>
      <w:r>
        <w:rPr>
          <w:b/>
        </w:rPr>
        <w:t>Трибоэлектрический</w:t>
      </w:r>
      <w:r>
        <w:rPr>
          <w:b/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электрических</w:t>
      </w:r>
      <w:r>
        <w:rPr>
          <w:spacing w:val="1"/>
        </w:rPr>
        <w:t xml:space="preserve"> </w:t>
      </w:r>
      <w:r>
        <w:t>зарядов,</w:t>
      </w:r>
      <w:r>
        <w:rPr>
          <w:spacing w:val="1"/>
        </w:rPr>
        <w:t xml:space="preserve"> </w:t>
      </w:r>
      <w:r>
        <w:t>возникающих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контролируемом</w:t>
      </w:r>
      <w:r>
        <w:rPr>
          <w:spacing w:val="1"/>
        </w:rPr>
        <w:t xml:space="preserve"> </w:t>
      </w:r>
      <w:r>
        <w:t>объекте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трении</w:t>
      </w:r>
      <w:r>
        <w:rPr>
          <w:spacing w:val="1"/>
        </w:rPr>
        <w:t xml:space="preserve"> </w:t>
      </w:r>
      <w:r>
        <w:t>разнородных материалов.</w:t>
      </w:r>
    </w:p>
    <w:p w:rsidR="00212D77" w:rsidRDefault="005A639D">
      <w:pPr>
        <w:spacing w:line="259" w:lineRule="auto"/>
        <w:ind w:left="652" w:right="394" w:firstLine="708"/>
        <w:jc w:val="both"/>
        <w:rPr>
          <w:sz w:val="28"/>
        </w:rPr>
      </w:pPr>
      <w:r>
        <w:rPr>
          <w:b/>
          <w:sz w:val="28"/>
        </w:rPr>
        <w:t>Термоэлектрический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метод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регистрации</w:t>
      </w:r>
      <w:r>
        <w:rPr>
          <w:spacing w:val="1"/>
          <w:sz w:val="28"/>
        </w:rPr>
        <w:t xml:space="preserve"> </w:t>
      </w:r>
      <w:r>
        <w:rPr>
          <w:sz w:val="28"/>
        </w:rPr>
        <w:t>величины</w:t>
      </w:r>
      <w:r>
        <w:rPr>
          <w:spacing w:val="1"/>
          <w:sz w:val="28"/>
        </w:rPr>
        <w:t xml:space="preserve"> </w:t>
      </w:r>
      <w:r>
        <w:rPr>
          <w:sz w:val="28"/>
        </w:rPr>
        <w:t>термоэлектродвижущей силы.</w:t>
      </w:r>
    </w:p>
    <w:p w:rsidR="00212D77" w:rsidRDefault="005A639D">
      <w:pPr>
        <w:pStyle w:val="a3"/>
        <w:ind w:left="1361"/>
        <w:jc w:val="both"/>
      </w:pPr>
      <w:r>
        <w:t>Разновидности</w:t>
      </w:r>
      <w:r>
        <w:rPr>
          <w:spacing w:val="-5"/>
        </w:rPr>
        <w:t xml:space="preserve"> </w:t>
      </w:r>
      <w:r>
        <w:t>электрического</w:t>
      </w:r>
      <w:r>
        <w:rPr>
          <w:spacing w:val="-4"/>
        </w:rPr>
        <w:t xml:space="preserve"> </w:t>
      </w:r>
      <w:r>
        <w:t>метода:</w:t>
      </w:r>
    </w:p>
    <w:p w:rsidR="00212D77" w:rsidRDefault="005A639D">
      <w:pPr>
        <w:pStyle w:val="a3"/>
        <w:spacing w:before="20" w:line="259" w:lineRule="auto"/>
        <w:ind w:left="652" w:right="394" w:firstLine="708"/>
        <w:jc w:val="both"/>
      </w:pPr>
      <w:r>
        <w:t>Основными</w:t>
      </w:r>
      <w:r>
        <w:rPr>
          <w:spacing w:val="1"/>
        </w:rPr>
        <w:t xml:space="preserve"> </w:t>
      </w:r>
      <w:r>
        <w:t>характеристиками,</w:t>
      </w:r>
      <w:r>
        <w:rPr>
          <w:spacing w:val="1"/>
        </w:rPr>
        <w:t xml:space="preserve"> </w:t>
      </w:r>
      <w:r>
        <w:t>регистрируемыми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электрического поля с контролируемым объектом являются потенциал и ёмкость.</w:t>
      </w:r>
      <w:r>
        <w:rPr>
          <w:spacing w:val="1"/>
        </w:rPr>
        <w:t xml:space="preserve"> </w:t>
      </w:r>
      <w:r>
        <w:t>Соответственно, методы называют электроемкостный и электропотенциальный.</w:t>
      </w:r>
      <w:r>
        <w:rPr>
          <w:spacing w:val="1"/>
        </w:rPr>
        <w:t xml:space="preserve"> </w:t>
      </w:r>
      <w:r>
        <w:t>Рассмотрим</w:t>
      </w:r>
      <w:r>
        <w:rPr>
          <w:spacing w:val="-1"/>
        </w:rPr>
        <w:t xml:space="preserve"> </w:t>
      </w:r>
      <w:r>
        <w:t>их.</w:t>
      </w:r>
    </w:p>
    <w:p w:rsidR="00212D77" w:rsidRDefault="005A639D">
      <w:pPr>
        <w:pStyle w:val="a3"/>
        <w:spacing w:line="259" w:lineRule="auto"/>
        <w:ind w:left="652" w:right="391" w:firstLine="708"/>
        <w:jc w:val="both"/>
      </w:pPr>
      <w:r>
        <w:rPr>
          <w:b/>
        </w:rPr>
        <w:t xml:space="preserve">Электроемкостный </w:t>
      </w:r>
      <w:r>
        <w:t>метод предусматривает введение объекта контроля или</w:t>
      </w:r>
      <w:r>
        <w:rPr>
          <w:spacing w:val="-67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исследуемого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электростатическое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искомых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-1"/>
        </w:rPr>
        <w:t xml:space="preserve"> </w:t>
      </w:r>
      <w:r>
        <w:t>материала</w:t>
      </w:r>
      <w:r>
        <w:rPr>
          <w:spacing w:val="-5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вызванной</w:t>
      </w:r>
      <w:r>
        <w:rPr>
          <w:spacing w:val="-4"/>
        </w:rPr>
        <w:t xml:space="preserve"> </w:t>
      </w:r>
      <w:r>
        <w:t>обратной реакции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источник</w:t>
      </w:r>
      <w:r>
        <w:rPr>
          <w:spacing w:val="-3"/>
        </w:rPr>
        <w:t xml:space="preserve"> </w:t>
      </w:r>
      <w:r>
        <w:t>поля.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87" w:firstLine="708"/>
        <w:jc w:val="both"/>
      </w:pPr>
      <w:r>
        <w:lastRenderedPageBreak/>
        <w:t>Информативность</w:t>
      </w:r>
      <w:r>
        <w:rPr>
          <w:spacing w:val="1"/>
        </w:rPr>
        <w:t xml:space="preserve"> </w:t>
      </w:r>
      <w:r>
        <w:t>электроемкостного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зависимостью</w:t>
      </w:r>
      <w:r>
        <w:rPr>
          <w:spacing w:val="1"/>
        </w:rPr>
        <w:t xml:space="preserve"> </w:t>
      </w:r>
      <w:r>
        <w:t>первичных параметров емкости, тангенса угла потерь от характеристик объекта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(диэлектрической</w:t>
      </w:r>
      <w:r>
        <w:rPr>
          <w:spacing w:val="1"/>
        </w:rPr>
        <w:t xml:space="preserve"> </w:t>
      </w:r>
      <w:r>
        <w:t>проницаемости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коэффициента</w:t>
      </w:r>
      <w:r>
        <w:rPr>
          <w:spacing w:val="1"/>
        </w:rPr>
        <w:t xml:space="preserve"> </w:t>
      </w:r>
      <w:r>
        <w:t>диэлектрических</w:t>
      </w:r>
      <w:r>
        <w:rPr>
          <w:spacing w:val="1"/>
        </w:rPr>
        <w:t xml:space="preserve"> </w:t>
      </w:r>
      <w:r>
        <w:t>потерь).</w:t>
      </w:r>
    </w:p>
    <w:p w:rsidR="00212D77" w:rsidRDefault="005A639D">
      <w:pPr>
        <w:pStyle w:val="a3"/>
        <w:spacing w:before="4"/>
        <w:ind w:left="652" w:right="385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486265344" behindDoc="1" locked="0" layoutInCell="1" allowOverlap="1">
            <wp:simplePos x="0" y="0"/>
            <wp:positionH relativeFrom="page">
              <wp:posOffset>1840992</wp:posOffset>
            </wp:positionH>
            <wp:positionV relativeFrom="paragraph">
              <wp:posOffset>899798</wp:posOffset>
            </wp:positionV>
            <wp:extent cx="4056887" cy="1240535"/>
            <wp:effectExtent l="0" t="0" r="0" b="0"/>
            <wp:wrapNone/>
            <wp:docPr id="201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06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6887" cy="1240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Электрическое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тока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охватывает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всю</w:t>
      </w:r>
      <w:r>
        <w:rPr>
          <w:spacing w:val="1"/>
        </w:rPr>
        <w:t xml:space="preserve"> </w:t>
      </w:r>
      <w:r>
        <w:t>высоту</w:t>
      </w:r>
      <w:r>
        <w:rPr>
          <w:spacing w:val="1"/>
        </w:rPr>
        <w:t xml:space="preserve"> </w:t>
      </w:r>
      <w:r>
        <w:t>сечения</w:t>
      </w:r>
      <w:r>
        <w:rPr>
          <w:spacing w:val="1"/>
        </w:rPr>
        <w:t xml:space="preserve"> </w:t>
      </w:r>
      <w:r>
        <w:t>токопроводящего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сегментообразную</w:t>
      </w:r>
      <w:r>
        <w:rPr>
          <w:spacing w:val="1"/>
        </w:rPr>
        <w:t xml:space="preserve"> </w:t>
      </w:r>
      <w:r>
        <w:t>приповерхностную зону между электродами на глубину дельта (δ) – что называют</w:t>
      </w:r>
      <w:r>
        <w:rPr>
          <w:spacing w:val="-67"/>
        </w:rPr>
        <w:t xml:space="preserve"> </w:t>
      </w:r>
      <w:r>
        <w:t>скин-эффект</w:t>
      </w:r>
      <w:r>
        <w:rPr>
          <w:spacing w:val="-2"/>
        </w:rPr>
        <w:t xml:space="preserve"> </w:t>
      </w:r>
      <w:r>
        <w:t>(рис.</w:t>
      </w:r>
      <w:r>
        <w:rPr>
          <w:spacing w:val="-4"/>
        </w:rPr>
        <w:t xml:space="preserve"> </w:t>
      </w:r>
      <w:r>
        <w:t>2).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5A639D">
      <w:pPr>
        <w:pStyle w:val="a3"/>
        <w:spacing w:before="223" w:line="470" w:lineRule="atLeast"/>
        <w:ind w:left="1361" w:right="394" w:hanging="212"/>
        <w:jc w:val="both"/>
      </w:pPr>
      <w:r>
        <w:t>Рис.</w:t>
      </w:r>
      <w:r>
        <w:rPr>
          <w:spacing w:val="1"/>
        </w:rPr>
        <w:t xml:space="preserve"> </w:t>
      </w:r>
      <w:r>
        <w:t>2.</w:t>
      </w:r>
      <w:r>
        <w:rPr>
          <w:spacing w:val="2"/>
        </w:rPr>
        <w:t xml:space="preserve"> </w:t>
      </w:r>
      <w:r>
        <w:t>Принцип</w:t>
      </w:r>
      <w:r>
        <w:rPr>
          <w:spacing w:val="-1"/>
        </w:rPr>
        <w:t xml:space="preserve"> </w:t>
      </w:r>
      <w:r>
        <w:t>действия</w:t>
      </w:r>
      <w:r>
        <w:rPr>
          <w:spacing w:val="3"/>
        </w:rPr>
        <w:t xml:space="preserve"> </w:t>
      </w:r>
      <w:r>
        <w:t>электроёмкостного</w:t>
      </w:r>
      <w:r>
        <w:rPr>
          <w:spacing w:val="3"/>
        </w:rPr>
        <w:t xml:space="preserve"> </w:t>
      </w:r>
      <w:r>
        <w:t>метода</w:t>
      </w:r>
      <w:r>
        <w:rPr>
          <w:spacing w:val="3"/>
        </w:rPr>
        <w:t xml:space="preserve"> </w:t>
      </w:r>
      <w:r>
        <w:t>при оценке</w:t>
      </w:r>
      <w:r>
        <w:rPr>
          <w:spacing w:val="-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При</w:t>
      </w:r>
      <w:r>
        <w:rPr>
          <w:spacing w:val="102"/>
        </w:rPr>
        <w:t xml:space="preserve"> </w:t>
      </w:r>
      <w:r>
        <w:t>неизменной</w:t>
      </w:r>
      <w:r>
        <w:rPr>
          <w:spacing w:val="103"/>
        </w:rPr>
        <w:t xml:space="preserve"> </w:t>
      </w:r>
      <w:r>
        <w:t>дистанции</w:t>
      </w:r>
      <w:r>
        <w:rPr>
          <w:spacing w:val="105"/>
        </w:rPr>
        <w:t xml:space="preserve"> </w:t>
      </w:r>
      <w:r>
        <w:t>L</w:t>
      </w:r>
      <w:r>
        <w:rPr>
          <w:spacing w:val="103"/>
        </w:rPr>
        <w:t xml:space="preserve"> </w:t>
      </w:r>
      <w:r>
        <w:t>между</w:t>
      </w:r>
      <w:r>
        <w:rPr>
          <w:spacing w:val="104"/>
        </w:rPr>
        <w:t xml:space="preserve"> </w:t>
      </w:r>
      <w:r>
        <w:t>электродами,</w:t>
      </w:r>
      <w:r>
        <w:rPr>
          <w:spacing w:val="105"/>
        </w:rPr>
        <w:t xml:space="preserve"> </w:t>
      </w:r>
      <w:r>
        <w:t>что</w:t>
      </w:r>
      <w:r>
        <w:rPr>
          <w:spacing w:val="103"/>
        </w:rPr>
        <w:t xml:space="preserve"> </w:t>
      </w:r>
      <w:r>
        <w:t>обеспечивается</w:t>
      </w:r>
    </w:p>
    <w:p w:rsidR="00212D77" w:rsidRDefault="005A639D">
      <w:pPr>
        <w:pStyle w:val="a3"/>
        <w:spacing w:before="24"/>
        <w:ind w:left="652"/>
        <w:jc w:val="both"/>
      </w:pPr>
      <w:r>
        <w:t>конструкцией</w:t>
      </w:r>
      <w:r>
        <w:rPr>
          <w:spacing w:val="17"/>
        </w:rPr>
        <w:t xml:space="preserve"> </w:t>
      </w:r>
      <w:r>
        <w:t>датчика,</w:t>
      </w:r>
      <w:r>
        <w:rPr>
          <w:spacing w:val="19"/>
        </w:rPr>
        <w:t xml:space="preserve"> </w:t>
      </w:r>
      <w:r>
        <w:t>электросопротивление</w:t>
      </w:r>
      <w:r>
        <w:rPr>
          <w:spacing w:val="19"/>
        </w:rPr>
        <w:t xml:space="preserve"> </w:t>
      </w:r>
      <w:r>
        <w:t>R</w:t>
      </w:r>
      <w:r>
        <w:rPr>
          <w:vertAlign w:val="subscript"/>
        </w:rPr>
        <w:t>0</w:t>
      </w:r>
      <w:r>
        <w:rPr>
          <w:spacing w:val="19"/>
        </w:rPr>
        <w:t xml:space="preserve"> </w:t>
      </w:r>
      <w:r>
        <w:t>бездефектного</w:t>
      </w:r>
      <w:r>
        <w:rPr>
          <w:spacing w:val="20"/>
        </w:rPr>
        <w:t xml:space="preserve"> </w:t>
      </w:r>
      <w:r>
        <w:t>участка</w:t>
      </w:r>
      <w:r>
        <w:rPr>
          <w:spacing w:val="20"/>
        </w:rPr>
        <w:t xml:space="preserve"> </w:t>
      </w:r>
      <w:r>
        <w:t>(вариант</w:t>
      </w:r>
    </w:p>
    <w:p w:rsidR="00212D77" w:rsidRDefault="005A639D">
      <w:pPr>
        <w:pStyle w:val="a3"/>
        <w:spacing w:before="24" w:line="259" w:lineRule="auto"/>
        <w:ind w:left="652" w:right="386"/>
        <w:jc w:val="both"/>
      </w:pPr>
      <w:r>
        <w:t>«а») меньше сопротивления R участка с трещиной (вариант «б»), так как основная</w:t>
      </w:r>
      <w:r>
        <w:rPr>
          <w:spacing w:val="-67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тока,</w:t>
      </w:r>
      <w:r>
        <w:rPr>
          <w:spacing w:val="1"/>
        </w:rPr>
        <w:t xml:space="preserve"> </w:t>
      </w:r>
      <w:r>
        <w:t>идущего</w:t>
      </w:r>
      <w:r>
        <w:rPr>
          <w:spacing w:val="1"/>
        </w:rPr>
        <w:t xml:space="preserve"> </w:t>
      </w:r>
      <w:r>
        <w:t>вблизи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вынуждена</w:t>
      </w:r>
      <w:r>
        <w:rPr>
          <w:spacing w:val="1"/>
        </w:rPr>
        <w:t xml:space="preserve"> </w:t>
      </w:r>
      <w:r>
        <w:t>обтекать</w:t>
      </w:r>
      <w:r>
        <w:rPr>
          <w:spacing w:val="1"/>
        </w:rPr>
        <w:t xml:space="preserve"> </w:t>
      </w:r>
      <w:r>
        <w:t>трещину.</w:t>
      </w:r>
      <w:r>
        <w:rPr>
          <w:spacing w:val="1"/>
        </w:rPr>
        <w:t xml:space="preserve"> </w:t>
      </w:r>
      <w:r>
        <w:t>Существует</w:t>
      </w:r>
      <w:r>
        <w:rPr>
          <w:spacing w:val="26"/>
        </w:rPr>
        <w:t xml:space="preserve"> </w:t>
      </w:r>
      <w:r>
        <w:t>достаточно</w:t>
      </w:r>
      <w:r>
        <w:rPr>
          <w:spacing w:val="28"/>
        </w:rPr>
        <w:t xml:space="preserve"> </w:t>
      </w:r>
      <w:r>
        <w:t>точно</w:t>
      </w:r>
      <w:r>
        <w:rPr>
          <w:spacing w:val="28"/>
        </w:rPr>
        <w:t xml:space="preserve"> </w:t>
      </w:r>
      <w:r>
        <w:t>выраженная</w:t>
      </w:r>
      <w:r>
        <w:rPr>
          <w:spacing w:val="28"/>
        </w:rPr>
        <w:t xml:space="preserve"> </w:t>
      </w:r>
      <w:r>
        <w:t>пропорция</w:t>
      </w:r>
      <w:r>
        <w:rPr>
          <w:spacing w:val="28"/>
        </w:rPr>
        <w:t xml:space="preserve"> </w:t>
      </w:r>
      <w:r>
        <w:t>между</w:t>
      </w:r>
      <w:r>
        <w:rPr>
          <w:spacing w:val="23"/>
        </w:rPr>
        <w:t xml:space="preserve"> </w:t>
      </w:r>
      <w:r>
        <w:t>глубиной</w:t>
      </w:r>
      <w:r>
        <w:rPr>
          <w:spacing w:val="28"/>
        </w:rPr>
        <w:t xml:space="preserve"> </w:t>
      </w:r>
      <w:r>
        <w:t>трещины</w:t>
      </w:r>
    </w:p>
    <w:p w:rsidR="00212D77" w:rsidRDefault="005A639D">
      <w:pPr>
        <w:pStyle w:val="a3"/>
        <w:spacing w:before="1"/>
        <w:ind w:left="652"/>
        <w:jc w:val="both"/>
      </w:pPr>
      <w:r>
        <w:t>(h)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разностью</w:t>
      </w:r>
      <w:r>
        <w:rPr>
          <w:spacing w:val="-3"/>
        </w:rPr>
        <w:t xml:space="preserve"> </w:t>
      </w:r>
      <w:r>
        <w:t>этих</w:t>
      </w:r>
      <w:r>
        <w:rPr>
          <w:spacing w:val="-1"/>
        </w:rPr>
        <w:t xml:space="preserve"> </w:t>
      </w:r>
      <w:r>
        <w:t>сопротивлений.</w:t>
      </w:r>
    </w:p>
    <w:p w:rsidR="00212D77" w:rsidRDefault="005A639D">
      <w:pPr>
        <w:pStyle w:val="a3"/>
        <w:spacing w:before="24" w:line="259" w:lineRule="auto"/>
        <w:ind w:left="652" w:right="391" w:firstLine="708"/>
        <w:jc w:val="both"/>
      </w:pPr>
      <w:r>
        <w:t>Рассмотрим</w:t>
      </w:r>
      <w:r>
        <w:rPr>
          <w:spacing w:val="1"/>
        </w:rPr>
        <w:t xml:space="preserve"> </w:t>
      </w:r>
      <w:r>
        <w:t>суть</w:t>
      </w:r>
      <w:r>
        <w:rPr>
          <w:spacing w:val="1"/>
        </w:rPr>
        <w:t xml:space="preserve"> </w:t>
      </w:r>
      <w:r>
        <w:rPr>
          <w:b/>
        </w:rPr>
        <w:t>электропотенциального</w:t>
      </w:r>
      <w:r>
        <w:rPr>
          <w:b/>
          <w:spacing w:val="1"/>
        </w:rPr>
        <w:t xml:space="preserve"> </w:t>
      </w:r>
      <w:r>
        <w:rPr>
          <w:b/>
        </w:rPr>
        <w:t>метода</w:t>
      </w:r>
      <w:r>
        <w:t>,</w:t>
      </w:r>
      <w:r>
        <w:rPr>
          <w:spacing w:val="1"/>
        </w:rPr>
        <w:t xml:space="preserve"> </w:t>
      </w:r>
      <w:r>
        <w:t>основанного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анализе</w:t>
      </w:r>
      <w:r>
        <w:rPr>
          <w:spacing w:val="1"/>
        </w:rPr>
        <w:t xml:space="preserve"> </w:t>
      </w:r>
      <w:r>
        <w:t>распределения</w:t>
      </w:r>
      <w:r>
        <w:rPr>
          <w:spacing w:val="1"/>
        </w:rPr>
        <w:t xml:space="preserve"> </w:t>
      </w:r>
      <w:r>
        <w:t>потенциалов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-3"/>
        </w:rPr>
        <w:t xml:space="preserve"> </w:t>
      </w:r>
      <w:r>
        <w:t>объекта.</w:t>
      </w:r>
    </w:p>
    <w:p w:rsidR="00212D77" w:rsidRDefault="005A639D">
      <w:pPr>
        <w:pStyle w:val="a3"/>
        <w:spacing w:before="1" w:line="259" w:lineRule="auto"/>
        <w:ind w:left="652" w:right="396" w:firstLine="708"/>
        <w:jc w:val="both"/>
      </w:pPr>
      <w:r>
        <w:t>Работа электропотенциальных приборов основана на прямом пропускании</w:t>
      </w:r>
      <w:r>
        <w:rPr>
          <w:spacing w:val="1"/>
        </w:rPr>
        <w:t xml:space="preserve"> </w:t>
      </w:r>
      <w:r>
        <w:t>тока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контролируемый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измерении</w:t>
      </w:r>
      <w:r>
        <w:rPr>
          <w:spacing w:val="1"/>
        </w:rPr>
        <w:t xml:space="preserve"> </w:t>
      </w:r>
      <w:r>
        <w:t>разности</w:t>
      </w:r>
      <w:r>
        <w:rPr>
          <w:spacing w:val="1"/>
        </w:rPr>
        <w:t xml:space="preserve"> </w:t>
      </w:r>
      <w:r>
        <w:t>потенциалов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определенном</w:t>
      </w:r>
      <w:r>
        <w:rPr>
          <w:spacing w:val="-1"/>
        </w:rPr>
        <w:t xml:space="preserve"> </w:t>
      </w:r>
      <w:r>
        <w:t>участке.</w:t>
      </w:r>
    </w:p>
    <w:p w:rsidR="00212D77" w:rsidRDefault="00336843">
      <w:pPr>
        <w:pStyle w:val="a3"/>
        <w:spacing w:before="1"/>
        <w:ind w:left="652" w:right="389" w:firstLine="708"/>
        <w:jc w:val="both"/>
      </w:pPr>
      <w:r>
        <w:pict>
          <v:group id="_x0000_s1031" style="position:absolute;left:0;text-align:left;margin-left:60.25pt;margin-top:54.7pt;width:488.8pt;height:106.7pt;z-index:-15681024;mso-wrap-distance-left:0;mso-wrap-distance-right:0;mso-position-horizontal-relative:page" coordorigin="1205,1094" coordsize="9776,2134">
            <v:shape id="_x0000_s1033" type="#_x0000_t75" style="position:absolute;left:1204;top:1117;width:5746;height:2110">
              <v:imagedata r:id="rId132" o:title=""/>
            </v:shape>
            <v:shape id="_x0000_s1032" type="#_x0000_t75" style="position:absolute;left:6964;top:1093;width:4016;height:2134">
              <v:imagedata r:id="rId133" o:title=""/>
            </v:shape>
            <w10:wrap type="topAndBottom" anchorx="page"/>
          </v:group>
        </w:pict>
      </w:r>
      <w:r w:rsidR="005A639D">
        <w:t>При пропускании через электропроводящий объект электрического тока в</w:t>
      </w:r>
      <w:r w:rsidR="005A639D">
        <w:rPr>
          <w:spacing w:val="1"/>
        </w:rPr>
        <w:t xml:space="preserve"> </w:t>
      </w:r>
      <w:r w:rsidR="005A639D">
        <w:t>объекте создается электрическое поле. Геометрическое место точек с одинаковым</w:t>
      </w:r>
      <w:r w:rsidR="005A639D">
        <w:rPr>
          <w:spacing w:val="-67"/>
        </w:rPr>
        <w:t xml:space="preserve"> </w:t>
      </w:r>
      <w:r w:rsidR="005A639D">
        <w:t>потенциалом</w:t>
      </w:r>
      <w:r w:rsidR="005A639D">
        <w:rPr>
          <w:spacing w:val="-1"/>
        </w:rPr>
        <w:t xml:space="preserve"> </w:t>
      </w:r>
      <w:r w:rsidR="005A639D">
        <w:t>представлено эквипотенциальными</w:t>
      </w:r>
      <w:r w:rsidR="005A639D">
        <w:rPr>
          <w:spacing w:val="-1"/>
        </w:rPr>
        <w:t xml:space="preserve"> </w:t>
      </w:r>
      <w:r w:rsidR="005A639D">
        <w:t>линиями</w:t>
      </w:r>
      <w:r w:rsidR="005A639D">
        <w:rPr>
          <w:spacing w:val="6"/>
        </w:rPr>
        <w:t xml:space="preserve"> </w:t>
      </w:r>
      <w:r w:rsidR="005A639D">
        <w:t>(рис.</w:t>
      </w:r>
      <w:r w:rsidR="005A639D">
        <w:rPr>
          <w:spacing w:val="-5"/>
        </w:rPr>
        <w:t xml:space="preserve"> </w:t>
      </w:r>
      <w:r w:rsidR="005A639D">
        <w:t>3).</w:t>
      </w:r>
    </w:p>
    <w:p w:rsidR="00212D77" w:rsidRDefault="005A639D">
      <w:pPr>
        <w:pStyle w:val="a3"/>
        <w:ind w:left="2153"/>
      </w:pPr>
      <w:r>
        <w:t>Рис.</w:t>
      </w:r>
      <w:r>
        <w:rPr>
          <w:spacing w:val="-5"/>
        </w:rPr>
        <w:t xml:space="preserve"> </w:t>
      </w:r>
      <w:r>
        <w:t>3.</w:t>
      </w:r>
      <w:r>
        <w:rPr>
          <w:spacing w:val="-4"/>
        </w:rPr>
        <w:t xml:space="preserve"> </w:t>
      </w:r>
      <w:r>
        <w:t>Принцип</w:t>
      </w:r>
      <w:r>
        <w:rPr>
          <w:spacing w:val="-6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электропотенциальных</w:t>
      </w:r>
      <w:r>
        <w:rPr>
          <w:spacing w:val="-2"/>
        </w:rPr>
        <w:t xml:space="preserve"> </w:t>
      </w:r>
      <w:r>
        <w:t>приборов</w:t>
      </w:r>
    </w:p>
    <w:p w:rsidR="00212D77" w:rsidRDefault="005A639D">
      <w:pPr>
        <w:pStyle w:val="a3"/>
        <w:spacing w:before="83" w:line="259" w:lineRule="auto"/>
        <w:ind w:left="652" w:firstLine="708"/>
      </w:pPr>
      <w:r>
        <w:t>Разность</w:t>
      </w:r>
      <w:r>
        <w:rPr>
          <w:spacing w:val="51"/>
        </w:rPr>
        <w:t xml:space="preserve"> </w:t>
      </w:r>
      <w:r>
        <w:t>потенциалов</w:t>
      </w:r>
      <w:r>
        <w:rPr>
          <w:spacing w:val="51"/>
        </w:rPr>
        <w:t xml:space="preserve"> </w:t>
      </w:r>
      <w:r>
        <w:t>зависит</w:t>
      </w:r>
      <w:r>
        <w:rPr>
          <w:spacing w:val="51"/>
        </w:rPr>
        <w:t xml:space="preserve"> </w:t>
      </w:r>
      <w:r>
        <w:t>от</w:t>
      </w:r>
      <w:r>
        <w:rPr>
          <w:spacing w:val="51"/>
        </w:rPr>
        <w:t xml:space="preserve"> </w:t>
      </w:r>
      <w:r>
        <w:t>трех</w:t>
      </w:r>
      <w:r>
        <w:rPr>
          <w:spacing w:val="50"/>
        </w:rPr>
        <w:t xml:space="preserve"> </w:t>
      </w:r>
      <w:r>
        <w:t>факторов:</w:t>
      </w:r>
      <w:r>
        <w:rPr>
          <w:spacing w:val="52"/>
        </w:rPr>
        <w:t xml:space="preserve"> </w:t>
      </w:r>
      <w:r>
        <w:t>удельной</w:t>
      </w:r>
      <w:r>
        <w:rPr>
          <w:spacing w:val="51"/>
        </w:rPr>
        <w:t xml:space="preserve"> </w:t>
      </w:r>
      <w:r>
        <w:t>электрической</w:t>
      </w:r>
      <w:r>
        <w:rPr>
          <w:spacing w:val="-67"/>
        </w:rPr>
        <w:t xml:space="preserve"> </w:t>
      </w:r>
      <w:r>
        <w:t>проводимости,</w:t>
      </w:r>
      <w:r>
        <w:rPr>
          <w:spacing w:val="-2"/>
        </w:rPr>
        <w:t xml:space="preserve"> </w:t>
      </w:r>
      <w:r>
        <w:t>геометрических</w:t>
      </w:r>
      <w:r>
        <w:rPr>
          <w:spacing w:val="-1"/>
        </w:rPr>
        <w:t xml:space="preserve"> </w:t>
      </w:r>
      <w:r>
        <w:t>размеров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наличия</w:t>
      </w:r>
      <w:r>
        <w:rPr>
          <w:spacing w:val="-4"/>
        </w:rPr>
        <w:t xml:space="preserve"> </w:t>
      </w:r>
      <w:r>
        <w:t>поверхностных</w:t>
      </w:r>
      <w:r>
        <w:rPr>
          <w:spacing w:val="-1"/>
        </w:rPr>
        <w:t xml:space="preserve"> </w:t>
      </w:r>
      <w:r>
        <w:t>трещин.</w:t>
      </w:r>
    </w:p>
    <w:p w:rsidR="00212D77" w:rsidRDefault="005A639D">
      <w:pPr>
        <w:pStyle w:val="a3"/>
        <w:spacing w:before="1" w:line="259" w:lineRule="auto"/>
        <w:ind w:left="652" w:firstLine="708"/>
      </w:pPr>
      <w:r>
        <w:t>При</w:t>
      </w:r>
      <w:r>
        <w:rPr>
          <w:spacing w:val="64"/>
        </w:rPr>
        <w:t xml:space="preserve"> </w:t>
      </w:r>
      <w:r>
        <w:t>попадании</w:t>
      </w:r>
      <w:r>
        <w:rPr>
          <w:spacing w:val="65"/>
        </w:rPr>
        <w:t xml:space="preserve"> </w:t>
      </w:r>
      <w:r>
        <w:t>в</w:t>
      </w:r>
      <w:r>
        <w:rPr>
          <w:spacing w:val="64"/>
        </w:rPr>
        <w:t xml:space="preserve"> </w:t>
      </w:r>
      <w:r>
        <w:t>зону</w:t>
      </w:r>
      <w:r>
        <w:rPr>
          <w:spacing w:val="60"/>
        </w:rPr>
        <w:t xml:space="preserve"> </w:t>
      </w:r>
      <w:r>
        <w:t>электрического</w:t>
      </w:r>
      <w:r>
        <w:rPr>
          <w:spacing w:val="64"/>
        </w:rPr>
        <w:t xml:space="preserve"> </w:t>
      </w:r>
      <w:r>
        <w:t>поля</w:t>
      </w:r>
      <w:r>
        <w:rPr>
          <w:spacing w:val="66"/>
        </w:rPr>
        <w:t xml:space="preserve"> </w:t>
      </w:r>
      <w:r>
        <w:t>в</w:t>
      </w:r>
      <w:r>
        <w:rPr>
          <w:spacing w:val="63"/>
        </w:rPr>
        <w:t xml:space="preserve"> </w:t>
      </w:r>
      <w:r>
        <w:t>объекте</w:t>
      </w:r>
      <w:r>
        <w:rPr>
          <w:spacing w:val="65"/>
        </w:rPr>
        <w:t xml:space="preserve"> </w:t>
      </w:r>
      <w:r>
        <w:t>контроля</w:t>
      </w:r>
      <w:r>
        <w:rPr>
          <w:spacing w:val="66"/>
        </w:rPr>
        <w:t xml:space="preserve"> </w:t>
      </w:r>
      <w:r>
        <w:t>дефекта</w:t>
      </w:r>
      <w:r>
        <w:rPr>
          <w:spacing w:val="-67"/>
        </w:rPr>
        <w:t xml:space="preserve"> </w:t>
      </w:r>
      <w:r>
        <w:t>эквипотенциальные</w:t>
      </w:r>
      <w:r>
        <w:rPr>
          <w:spacing w:val="-4"/>
        </w:rPr>
        <w:t xml:space="preserve"> </w:t>
      </w:r>
      <w:r>
        <w:t>линии</w:t>
      </w:r>
      <w:r>
        <w:rPr>
          <w:spacing w:val="-1"/>
        </w:rPr>
        <w:t xml:space="preserve"> </w:t>
      </w:r>
      <w:r>
        <w:t>преломляются,</w:t>
      </w:r>
      <w:r>
        <w:rPr>
          <w:spacing w:val="-1"/>
        </w:rPr>
        <w:t xml:space="preserve"> </w:t>
      </w:r>
      <w:r>
        <w:t>что фиксируется</w:t>
      </w:r>
      <w:r>
        <w:rPr>
          <w:spacing w:val="-1"/>
        </w:rPr>
        <w:t xml:space="preserve"> </w:t>
      </w:r>
      <w:r>
        <w:t>прибором.</w:t>
      </w:r>
    </w:p>
    <w:p w:rsidR="00212D77" w:rsidRDefault="00212D77">
      <w:pPr>
        <w:spacing w:line="259" w:lineRule="auto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93" w:firstLine="708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95" behindDoc="0" locked="0" layoutInCell="1" allowOverlap="1">
            <wp:simplePos x="0" y="0"/>
            <wp:positionH relativeFrom="page">
              <wp:posOffset>1184147</wp:posOffset>
            </wp:positionH>
            <wp:positionV relativeFrom="paragraph">
              <wp:posOffset>1447803</wp:posOffset>
            </wp:positionV>
            <wp:extent cx="5408170" cy="2528316"/>
            <wp:effectExtent l="0" t="0" r="0" b="0"/>
            <wp:wrapTopAndBottom/>
            <wp:docPr id="203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09.jpe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8170" cy="25283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Электропотенциальный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четырех</w:t>
      </w:r>
      <w:r>
        <w:rPr>
          <w:spacing w:val="1"/>
        </w:rPr>
        <w:t xml:space="preserve"> </w:t>
      </w:r>
      <w:r>
        <w:t>электродов,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единственным</w:t>
      </w:r>
      <w:r>
        <w:rPr>
          <w:spacing w:val="1"/>
        </w:rPr>
        <w:t xml:space="preserve"> </w:t>
      </w:r>
      <w:r>
        <w:t>методом,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простое</w:t>
      </w:r>
      <w:r>
        <w:rPr>
          <w:spacing w:val="1"/>
        </w:rPr>
        <w:t xml:space="preserve"> </w:t>
      </w:r>
      <w:r>
        <w:t>измерение глубины (до 100 - 120 мм) поверхностных трещин. С помощью двух</w:t>
      </w:r>
      <w:r>
        <w:rPr>
          <w:spacing w:val="1"/>
        </w:rPr>
        <w:t xml:space="preserve"> </w:t>
      </w:r>
      <w:r>
        <w:t>электродов к контролируемому участку подводится ток, а два других измеряют</w:t>
      </w:r>
      <w:r>
        <w:rPr>
          <w:spacing w:val="1"/>
        </w:rPr>
        <w:t xml:space="preserve"> </w:t>
      </w:r>
      <w:r>
        <w:t>разность</w:t>
      </w:r>
      <w:r>
        <w:rPr>
          <w:spacing w:val="1"/>
        </w:rPr>
        <w:t xml:space="preserve"> </w:t>
      </w:r>
      <w:r>
        <w:t>потенциалов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определенном</w:t>
      </w:r>
      <w:r>
        <w:rPr>
          <w:spacing w:val="1"/>
        </w:rPr>
        <w:t xml:space="preserve"> </w:t>
      </w:r>
      <w:r>
        <w:t>расстоянии.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значению</w:t>
      </w:r>
      <w:r>
        <w:rPr>
          <w:spacing w:val="1"/>
        </w:rPr>
        <w:t xml:space="preserve"> </w:t>
      </w:r>
      <w:r>
        <w:t>расчетного</w:t>
      </w:r>
      <w:r>
        <w:rPr>
          <w:spacing w:val="1"/>
        </w:rPr>
        <w:t xml:space="preserve"> </w:t>
      </w:r>
      <w:r>
        <w:t>удельного</w:t>
      </w:r>
      <w:r>
        <w:rPr>
          <w:spacing w:val="-1"/>
        </w:rPr>
        <w:t xml:space="preserve"> </w:t>
      </w:r>
      <w:r>
        <w:t>сопротивления</w:t>
      </w:r>
      <w:r>
        <w:rPr>
          <w:spacing w:val="67"/>
        </w:rPr>
        <w:t xml:space="preserve"> </w:t>
      </w:r>
      <w:r>
        <w:t>судят</w:t>
      </w:r>
      <w:r>
        <w:rPr>
          <w:spacing w:val="-1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глубине</w:t>
      </w:r>
      <w:r>
        <w:rPr>
          <w:spacing w:val="-4"/>
        </w:rPr>
        <w:t xml:space="preserve"> </w:t>
      </w:r>
      <w:r>
        <w:t>обнаруженной</w:t>
      </w:r>
      <w:r>
        <w:rPr>
          <w:spacing w:val="-1"/>
        </w:rPr>
        <w:t xml:space="preserve"> </w:t>
      </w:r>
      <w:r>
        <w:t>трещины</w:t>
      </w:r>
      <w:r>
        <w:rPr>
          <w:spacing w:val="6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4).</w:t>
      </w:r>
    </w:p>
    <w:p w:rsidR="00212D77" w:rsidRDefault="005A639D">
      <w:pPr>
        <w:pStyle w:val="a3"/>
        <w:ind w:left="1044"/>
        <w:jc w:val="both"/>
      </w:pPr>
      <w:r>
        <w:t>Рис.</w:t>
      </w:r>
      <w:r>
        <w:rPr>
          <w:spacing w:val="-5"/>
        </w:rPr>
        <w:t xml:space="preserve"> </w:t>
      </w:r>
      <w:r>
        <w:t>4.</w:t>
      </w:r>
      <w:r>
        <w:rPr>
          <w:spacing w:val="-4"/>
        </w:rPr>
        <w:t xml:space="preserve"> </w:t>
      </w:r>
      <w:r>
        <w:t>Электропотенциальный</w:t>
      </w:r>
      <w:r>
        <w:rPr>
          <w:spacing w:val="-3"/>
        </w:rPr>
        <w:t xml:space="preserve"> </w:t>
      </w:r>
      <w:r>
        <w:t>метод</w:t>
      </w:r>
      <w:r>
        <w:rPr>
          <w:spacing w:val="-2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четырех</w:t>
      </w:r>
      <w:r>
        <w:rPr>
          <w:spacing w:val="-3"/>
        </w:rPr>
        <w:t xml:space="preserve"> </w:t>
      </w:r>
      <w:r>
        <w:t>электродов</w:t>
      </w:r>
    </w:p>
    <w:p w:rsidR="00212D77" w:rsidRDefault="005A639D">
      <w:pPr>
        <w:pStyle w:val="a3"/>
        <w:spacing w:before="113" w:line="259" w:lineRule="auto"/>
        <w:ind w:left="652" w:right="387" w:firstLine="708"/>
        <w:jc w:val="both"/>
      </w:pPr>
      <w:r>
        <w:t>Так же электропотенциальные приборы применяют для измерения толщины</w:t>
      </w:r>
      <w:r>
        <w:rPr>
          <w:spacing w:val="-67"/>
        </w:rPr>
        <w:t xml:space="preserve"> </w:t>
      </w:r>
      <w:r>
        <w:t>стенок деталей, для изучения анизотропии электрических и магнитных свойств,</w:t>
      </w:r>
      <w:r>
        <w:rPr>
          <w:spacing w:val="1"/>
        </w:rPr>
        <w:t xml:space="preserve"> </w:t>
      </w:r>
      <w:r>
        <w:t>обусловленной</w:t>
      </w:r>
      <w:r>
        <w:rPr>
          <w:spacing w:val="1"/>
        </w:rPr>
        <w:t xml:space="preserve"> </w:t>
      </w:r>
      <w:r>
        <w:t>приложенными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объекту</w:t>
      </w:r>
      <w:r>
        <w:rPr>
          <w:spacing w:val="1"/>
        </w:rPr>
        <w:t xml:space="preserve"> </w:t>
      </w:r>
      <w:r>
        <w:t>контроля</w:t>
      </w:r>
      <w:r>
        <w:rPr>
          <w:spacing w:val="71"/>
        </w:rPr>
        <w:t xml:space="preserve"> </w:t>
      </w:r>
      <w:r>
        <w:t>механическими</w:t>
      </w:r>
      <w:r>
        <w:rPr>
          <w:spacing w:val="1"/>
        </w:rPr>
        <w:t xml:space="preserve"> </w:t>
      </w:r>
      <w:r>
        <w:t>напряжениями.</w:t>
      </w:r>
      <w:r>
        <w:rPr>
          <w:spacing w:val="1"/>
        </w:rPr>
        <w:t xml:space="preserve"> </w:t>
      </w:r>
      <w:r>
        <w:t>Но,</w:t>
      </w:r>
      <w:r>
        <w:rPr>
          <w:spacing w:val="1"/>
        </w:rPr>
        <w:t xml:space="preserve"> </w:t>
      </w:r>
      <w:r>
        <w:t>основное</w:t>
      </w:r>
      <w:r>
        <w:rPr>
          <w:spacing w:val="1"/>
        </w:rPr>
        <w:t xml:space="preserve"> </w:t>
      </w:r>
      <w:r>
        <w:t>назначение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измерение</w:t>
      </w:r>
      <w:r>
        <w:rPr>
          <w:spacing w:val="1"/>
        </w:rPr>
        <w:t xml:space="preserve"> </w:t>
      </w:r>
      <w:r>
        <w:t>глубины</w:t>
      </w:r>
      <w:r>
        <w:rPr>
          <w:spacing w:val="-67"/>
        </w:rPr>
        <w:t xml:space="preserve"> </w:t>
      </w:r>
      <w:r>
        <w:t>трещин.</w:t>
      </w:r>
    </w:p>
    <w:p w:rsidR="00212D77" w:rsidRDefault="005A639D">
      <w:pPr>
        <w:pStyle w:val="a3"/>
        <w:spacing w:line="259" w:lineRule="auto"/>
        <w:ind w:left="652" w:right="393" w:firstLine="708"/>
        <w:jc w:val="both"/>
      </w:pPr>
      <w:r>
        <w:t>Поверхностные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приповерхностные</w:t>
      </w:r>
      <w:r>
        <w:rPr>
          <w:spacing w:val="1"/>
        </w:rPr>
        <w:t xml:space="preserve"> </w:t>
      </w:r>
      <w:r>
        <w:t>трещины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теле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нарушают</w:t>
      </w:r>
      <w:r>
        <w:rPr>
          <w:spacing w:val="1"/>
        </w:rPr>
        <w:t xml:space="preserve"> </w:t>
      </w:r>
      <w:r>
        <w:t>целостность защитного слоя и провоцируют развитие коррозии арматурной стали.</w:t>
      </w:r>
      <w:r>
        <w:rPr>
          <w:spacing w:val="-6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следствие: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несущей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конструкций;</w:t>
      </w:r>
      <w:r>
        <w:rPr>
          <w:spacing w:val="1"/>
        </w:rPr>
        <w:t xml:space="preserve"> </w:t>
      </w:r>
      <w:r>
        <w:t>возможность хрупкого разрушения в случае развития питтинговой коррозии и</w:t>
      </w:r>
      <w:r>
        <w:rPr>
          <w:spacing w:val="1"/>
        </w:rPr>
        <w:t xml:space="preserve"> </w:t>
      </w:r>
      <w:r>
        <w:t>коррозионного растрескивания высокопрочной арматуры. Очень важно, особенно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ответственных</w:t>
      </w:r>
      <w:r>
        <w:rPr>
          <w:spacing w:val="1"/>
        </w:rPr>
        <w:t xml:space="preserve"> </w:t>
      </w:r>
      <w:r>
        <w:t>конструкций,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периодический</w:t>
      </w:r>
      <w:r>
        <w:rPr>
          <w:spacing w:val="71"/>
        </w:rPr>
        <w:t xml:space="preserve"> </w:t>
      </w:r>
      <w:r>
        <w:t>плановый</w:t>
      </w:r>
      <w:r>
        <w:rPr>
          <w:spacing w:val="1"/>
        </w:rPr>
        <w:t xml:space="preserve"> </w:t>
      </w:r>
      <w:r>
        <w:t>контроль</w:t>
      </w:r>
      <w:r>
        <w:rPr>
          <w:spacing w:val="-2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состояния.</w:t>
      </w: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t>В международной практике приборы для оперативного контроля степени</w:t>
      </w:r>
      <w:r>
        <w:rPr>
          <w:spacing w:val="1"/>
        </w:rPr>
        <w:t xml:space="preserve"> </w:t>
      </w:r>
      <w:r>
        <w:t>коррозии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теле</w:t>
      </w:r>
      <w:r>
        <w:rPr>
          <w:spacing w:val="1"/>
        </w:rPr>
        <w:t xml:space="preserve"> </w:t>
      </w:r>
      <w:r>
        <w:t>бетона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микрогальванической</w:t>
      </w:r>
      <w:r>
        <w:rPr>
          <w:spacing w:val="1"/>
        </w:rPr>
        <w:t xml:space="preserve"> </w:t>
      </w:r>
      <w:r>
        <w:t>пары</w:t>
      </w:r>
      <w:r>
        <w:rPr>
          <w:spacing w:val="1"/>
        </w:rPr>
        <w:t xml:space="preserve"> </w:t>
      </w:r>
      <w:r>
        <w:t>(датчиком</w:t>
      </w:r>
      <w:r>
        <w:rPr>
          <w:spacing w:val="1"/>
        </w:rPr>
        <w:t xml:space="preserve"> </w:t>
      </w:r>
      <w:r>
        <w:t>потенциала)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удельного</w:t>
      </w:r>
      <w:r>
        <w:rPr>
          <w:spacing w:val="1"/>
        </w:rPr>
        <w:t xml:space="preserve"> </w:t>
      </w:r>
      <w:r>
        <w:t>электрического сопротивления в бетоне (датчиком сопротивления) применяют с</w:t>
      </w:r>
      <w:r>
        <w:rPr>
          <w:spacing w:val="1"/>
        </w:rPr>
        <w:t xml:space="preserve"> </w:t>
      </w:r>
      <w:r>
        <w:t>70-х</w:t>
      </w:r>
      <w:r>
        <w:rPr>
          <w:spacing w:val="1"/>
        </w:rPr>
        <w:t xml:space="preserve"> </w:t>
      </w:r>
      <w:r>
        <w:t>годов.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ограничено</w:t>
      </w:r>
      <w:r>
        <w:rPr>
          <w:spacing w:val="1"/>
        </w:rPr>
        <w:t xml:space="preserve"> </w:t>
      </w:r>
      <w:r>
        <w:t>из-за</w:t>
      </w:r>
      <w:r>
        <w:rPr>
          <w:spacing w:val="1"/>
        </w:rPr>
        <w:t xml:space="preserve"> </w:t>
      </w:r>
      <w:r>
        <w:t>отсутствия</w:t>
      </w:r>
      <w:r>
        <w:rPr>
          <w:spacing w:val="1"/>
        </w:rPr>
        <w:t xml:space="preserve"> </w:t>
      </w:r>
      <w:r>
        <w:t>соответствующих нормативно-технических</w:t>
      </w:r>
      <w:r>
        <w:rPr>
          <w:spacing w:val="1"/>
        </w:rPr>
        <w:t xml:space="preserve"> </w:t>
      </w:r>
      <w:r>
        <w:t>документов.</w:t>
      </w:r>
    </w:p>
    <w:p w:rsidR="00212D77" w:rsidRDefault="005A639D">
      <w:pPr>
        <w:pStyle w:val="a3"/>
        <w:spacing w:line="259" w:lineRule="auto"/>
        <w:ind w:left="652" w:right="391" w:firstLine="708"/>
        <w:jc w:val="both"/>
      </w:pPr>
      <w:r>
        <w:t>Единственный действующий в РФ нормативный документ по определению</w:t>
      </w:r>
      <w:r>
        <w:rPr>
          <w:spacing w:val="1"/>
        </w:rPr>
        <w:t xml:space="preserve"> </w:t>
      </w:r>
      <w:r>
        <w:t>коррозии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бетоне</w:t>
      </w:r>
      <w:r>
        <w:rPr>
          <w:spacing w:val="1"/>
        </w:rPr>
        <w:t xml:space="preserve"> </w:t>
      </w:r>
      <w:r>
        <w:t>ОДМ</w:t>
      </w:r>
      <w:r>
        <w:rPr>
          <w:spacing w:val="1"/>
        </w:rPr>
        <w:t xml:space="preserve"> </w:t>
      </w:r>
      <w:r>
        <w:t>(Отраслевой</w:t>
      </w:r>
      <w:r>
        <w:rPr>
          <w:spacing w:val="1"/>
        </w:rPr>
        <w:t xml:space="preserve"> </w:t>
      </w:r>
      <w:r>
        <w:t>Дорожный</w:t>
      </w:r>
      <w:r>
        <w:rPr>
          <w:spacing w:val="1"/>
        </w:rPr>
        <w:t xml:space="preserve"> </w:t>
      </w:r>
      <w:r>
        <w:t>Методический</w:t>
      </w:r>
      <w:r>
        <w:rPr>
          <w:spacing w:val="1"/>
        </w:rPr>
        <w:t xml:space="preserve"> </w:t>
      </w:r>
      <w:r>
        <w:t>документ)</w:t>
      </w:r>
      <w:r>
        <w:rPr>
          <w:spacing w:val="40"/>
        </w:rPr>
        <w:t xml:space="preserve"> </w:t>
      </w:r>
      <w:r>
        <w:t>218.3.001-2010</w:t>
      </w:r>
      <w:r>
        <w:rPr>
          <w:spacing w:val="39"/>
        </w:rPr>
        <w:t xml:space="preserve"> </w:t>
      </w:r>
      <w:r>
        <w:t>"Рекомендации</w:t>
      </w:r>
      <w:r>
        <w:rPr>
          <w:spacing w:val="41"/>
        </w:rPr>
        <w:t xml:space="preserve"> </w:t>
      </w:r>
      <w:r>
        <w:t>по</w:t>
      </w:r>
      <w:r>
        <w:rPr>
          <w:spacing w:val="39"/>
        </w:rPr>
        <w:t xml:space="preserve"> </w:t>
      </w:r>
      <w:r>
        <w:t>диагностике</w:t>
      </w:r>
      <w:r>
        <w:rPr>
          <w:spacing w:val="41"/>
        </w:rPr>
        <w:t xml:space="preserve"> </w:t>
      </w:r>
      <w:r>
        <w:t>активной</w:t>
      </w:r>
      <w:r>
        <w:rPr>
          <w:spacing w:val="41"/>
        </w:rPr>
        <w:t xml:space="preserve"> </w:t>
      </w:r>
      <w:r>
        <w:t>коррозии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93"/>
        <w:jc w:val="both"/>
      </w:pPr>
      <w:r>
        <w:lastRenderedPageBreak/>
        <w:t>арматуры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конструкциях</w:t>
      </w:r>
      <w:r>
        <w:rPr>
          <w:spacing w:val="1"/>
        </w:rPr>
        <w:t xml:space="preserve"> </w:t>
      </w:r>
      <w:r>
        <w:t>мостовых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автомобильных</w:t>
      </w:r>
      <w:r>
        <w:rPr>
          <w:spacing w:val="-4"/>
        </w:rPr>
        <w:t xml:space="preserve"> </w:t>
      </w:r>
      <w:r>
        <w:t>дорогах методом потенциалов</w:t>
      </w:r>
      <w:r>
        <w:rPr>
          <w:spacing w:val="-3"/>
        </w:rPr>
        <w:t xml:space="preserve"> </w:t>
      </w:r>
      <w:r>
        <w:t>полуэлемента".</w:t>
      </w:r>
    </w:p>
    <w:p w:rsidR="00212D77" w:rsidRDefault="005A639D">
      <w:pPr>
        <w:pStyle w:val="a3"/>
        <w:spacing w:before="3"/>
        <w:ind w:left="652" w:right="386" w:firstLine="708"/>
        <w:jc w:val="both"/>
      </w:pPr>
      <w:r>
        <w:t>Метод</w:t>
      </w:r>
      <w:r>
        <w:rPr>
          <w:spacing w:val="1"/>
        </w:rPr>
        <w:t xml:space="preserve"> </w:t>
      </w:r>
      <w:r>
        <w:t>потенциалов</w:t>
      </w:r>
      <w:r>
        <w:rPr>
          <w:spacing w:val="1"/>
        </w:rPr>
        <w:t xml:space="preserve"> </w:t>
      </w:r>
      <w:r>
        <w:t>полуэлемента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корреляции</w:t>
      </w:r>
      <w:r>
        <w:rPr>
          <w:spacing w:val="1"/>
        </w:rPr>
        <w:t xml:space="preserve"> </w:t>
      </w:r>
      <w:r>
        <w:t>измеренного</w:t>
      </w:r>
      <w:r>
        <w:rPr>
          <w:spacing w:val="1"/>
        </w:rPr>
        <w:t xml:space="preserve"> </w:t>
      </w:r>
      <w:r>
        <w:t>электрохимического потенциала и наблюдаемой скоростью коррозии металла в</w:t>
      </w:r>
      <w:r>
        <w:rPr>
          <w:spacing w:val="1"/>
        </w:rPr>
        <w:t xml:space="preserve"> </w:t>
      </w:r>
      <w:r>
        <w:t>железобетоне.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сущность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измерении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потенциала,</w:t>
      </w:r>
      <w:r>
        <w:rPr>
          <w:spacing w:val="-67"/>
        </w:rPr>
        <w:t xml:space="preserve"> </w:t>
      </w:r>
      <w:r>
        <w:t>возникающего между арматурной сталью и стандартным электродом сравнения,</w:t>
      </w:r>
      <w:r>
        <w:rPr>
          <w:spacing w:val="1"/>
        </w:rPr>
        <w:t xml:space="preserve"> </w:t>
      </w:r>
      <w:r>
        <w:t>который устанавливается на интересующие участки поверхности железобетонной</w:t>
      </w:r>
      <w:r>
        <w:rPr>
          <w:spacing w:val="1"/>
        </w:rPr>
        <w:t xml:space="preserve"> </w:t>
      </w:r>
      <w:r>
        <w:t>конструкции. Метод позволяет выявлять в железобетонной конструкции места</w:t>
      </w:r>
      <w:r>
        <w:rPr>
          <w:spacing w:val="1"/>
        </w:rPr>
        <w:t xml:space="preserve"> </w:t>
      </w:r>
      <w:r>
        <w:t>скрытого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коррозии</w:t>
      </w:r>
      <w:r>
        <w:rPr>
          <w:spacing w:val="1"/>
        </w:rPr>
        <w:t xml:space="preserve"> </w:t>
      </w:r>
      <w:r>
        <w:t>предварительно</w:t>
      </w:r>
      <w:r>
        <w:rPr>
          <w:spacing w:val="1"/>
        </w:rPr>
        <w:t xml:space="preserve"> </w:t>
      </w:r>
      <w:r>
        <w:t>напряженной,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конструкционной</w:t>
      </w:r>
      <w:r>
        <w:rPr>
          <w:spacing w:val="-1"/>
        </w:rPr>
        <w:t xml:space="preserve"> </w:t>
      </w:r>
      <w:r>
        <w:t>арматуры.</w:t>
      </w:r>
    </w:p>
    <w:p w:rsidR="00212D77" w:rsidRDefault="005A639D">
      <w:pPr>
        <w:pStyle w:val="a3"/>
        <w:spacing w:line="259" w:lineRule="auto"/>
        <w:ind w:left="652" w:right="392" w:firstLine="708"/>
        <w:jc w:val="both"/>
      </w:pP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диагностики</w:t>
      </w:r>
      <w:r>
        <w:rPr>
          <w:spacing w:val="1"/>
        </w:rPr>
        <w:t xml:space="preserve"> </w:t>
      </w:r>
      <w:r>
        <w:t>железобетонной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методом</w:t>
      </w:r>
      <w:r>
        <w:rPr>
          <w:spacing w:val="-67"/>
        </w:rPr>
        <w:t xml:space="preserve"> </w:t>
      </w:r>
      <w:r>
        <w:t>потенциалов полуэлемента дают вероятностную оценку наличия или отсутствия</w:t>
      </w:r>
      <w:r>
        <w:rPr>
          <w:spacing w:val="1"/>
        </w:rPr>
        <w:t xml:space="preserve"> </w:t>
      </w:r>
      <w:r>
        <w:t>процесса</w:t>
      </w:r>
      <w:r>
        <w:rPr>
          <w:spacing w:val="-1"/>
        </w:rPr>
        <w:t xml:space="preserve"> </w:t>
      </w:r>
      <w:r>
        <w:t>коррозии в</w:t>
      </w:r>
      <w:r>
        <w:rPr>
          <w:spacing w:val="-4"/>
        </w:rPr>
        <w:t xml:space="preserve"> </w:t>
      </w:r>
      <w:r>
        <w:t>арматуре в</w:t>
      </w:r>
      <w:r>
        <w:rPr>
          <w:spacing w:val="-1"/>
        </w:rPr>
        <w:t xml:space="preserve"> </w:t>
      </w:r>
      <w:r>
        <w:t>местах</w:t>
      </w:r>
      <w:r>
        <w:rPr>
          <w:spacing w:val="-4"/>
        </w:rPr>
        <w:t xml:space="preserve"> </w:t>
      </w:r>
      <w:r>
        <w:t>измерений.</w:t>
      </w:r>
    </w:p>
    <w:p w:rsidR="00212D77" w:rsidRDefault="005A639D">
      <w:pPr>
        <w:pStyle w:val="a3"/>
        <w:spacing w:line="259" w:lineRule="auto"/>
        <w:ind w:left="652" w:right="395" w:firstLine="708"/>
        <w:jc w:val="both"/>
      </w:pPr>
      <w:r>
        <w:t>В</w:t>
      </w:r>
      <w:r>
        <w:rPr>
          <w:spacing w:val="1"/>
        </w:rPr>
        <w:t xml:space="preserve"> </w:t>
      </w:r>
      <w:r>
        <w:t>1987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коррозии</w:t>
      </w:r>
      <w:r>
        <w:rPr>
          <w:spacing w:val="1"/>
        </w:rPr>
        <w:t xml:space="preserve"> </w:t>
      </w:r>
      <w:r>
        <w:t>арматуры</w:t>
      </w:r>
      <w:r>
        <w:rPr>
          <w:spacing w:val="1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бетоне</w:t>
      </w:r>
      <w:r>
        <w:rPr>
          <w:spacing w:val="1"/>
        </w:rPr>
        <w:t xml:space="preserve"> </w:t>
      </w:r>
      <w:r>
        <w:t>Лэнгфордом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Брумфилдом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предложено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измерений</w:t>
      </w:r>
      <w:r>
        <w:rPr>
          <w:spacing w:val="1"/>
        </w:rPr>
        <w:t xml:space="preserve"> </w:t>
      </w:r>
      <w:r>
        <w:t>удельного</w:t>
      </w:r>
      <w:r>
        <w:rPr>
          <w:spacing w:val="-1"/>
        </w:rPr>
        <w:t xml:space="preserve"> </w:t>
      </w:r>
      <w:r>
        <w:t>сопротивления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4-х электродного датчика</w:t>
      </w:r>
      <w:r>
        <w:rPr>
          <w:spacing w:val="-1"/>
        </w:rPr>
        <w:t xml:space="preserve"> </w:t>
      </w:r>
      <w:r>
        <w:t>Веннера.</w:t>
      </w:r>
    </w:p>
    <w:p w:rsidR="00212D77" w:rsidRDefault="005A639D">
      <w:pPr>
        <w:pStyle w:val="a3"/>
        <w:spacing w:line="259" w:lineRule="auto"/>
        <w:ind w:left="652" w:right="394" w:firstLine="708"/>
        <w:jc w:val="both"/>
      </w:pPr>
      <w:r>
        <w:t>Когда удельное электрическое сопротивление бетона мало, очень велика</w:t>
      </w:r>
      <w:r>
        <w:rPr>
          <w:spacing w:val="1"/>
        </w:rPr>
        <w:t xml:space="preserve"> </w:t>
      </w:r>
      <w:r>
        <w:t>степень возникновения коррозии. Когда удельное сопротивление имеет большое</w:t>
      </w:r>
      <w:r>
        <w:rPr>
          <w:spacing w:val="1"/>
        </w:rPr>
        <w:t xml:space="preserve"> </w:t>
      </w:r>
      <w:r>
        <w:t>значение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вероятность</w:t>
      </w:r>
      <w:r>
        <w:rPr>
          <w:spacing w:val="-1"/>
        </w:rPr>
        <w:t xml:space="preserve"> </w:t>
      </w:r>
      <w:r>
        <w:t>коррозии снижается</w:t>
      </w:r>
      <w:r>
        <w:rPr>
          <w:spacing w:val="1"/>
        </w:rPr>
        <w:t xml:space="preserve"> </w:t>
      </w:r>
      <w:r>
        <w:t>(табл.</w:t>
      </w:r>
      <w:r>
        <w:rPr>
          <w:spacing w:val="-1"/>
        </w:rPr>
        <w:t xml:space="preserve"> </w:t>
      </w:r>
      <w:r>
        <w:t>1).</w:t>
      </w:r>
    </w:p>
    <w:p w:rsidR="00212D77" w:rsidRDefault="005A639D">
      <w:pPr>
        <w:pStyle w:val="a3"/>
        <w:spacing w:before="115" w:after="36"/>
        <w:ind w:left="1118"/>
        <w:jc w:val="both"/>
      </w:pPr>
      <w:r>
        <w:t>Таблица</w:t>
      </w:r>
      <w:r>
        <w:rPr>
          <w:spacing w:val="-3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Пороговые</w:t>
      </w:r>
      <w:r>
        <w:rPr>
          <w:spacing w:val="-2"/>
        </w:rPr>
        <w:t xml:space="preserve"> </w:t>
      </w:r>
      <w:r>
        <w:t>значения</w:t>
      </w:r>
      <w:r>
        <w:rPr>
          <w:spacing w:val="-3"/>
        </w:rPr>
        <w:t xml:space="preserve"> </w:t>
      </w:r>
      <w:r>
        <w:t>удельного</w:t>
      </w:r>
      <w:r>
        <w:rPr>
          <w:spacing w:val="-2"/>
        </w:rPr>
        <w:t xml:space="preserve"> </w:t>
      </w:r>
      <w:r>
        <w:t>электрического</w:t>
      </w:r>
      <w:r>
        <w:rPr>
          <w:spacing w:val="-6"/>
        </w:rPr>
        <w:t xml:space="preserve"> </w:t>
      </w:r>
      <w:r>
        <w:t>сопротивления</w:t>
      </w:r>
    </w:p>
    <w:tbl>
      <w:tblPr>
        <w:tblStyle w:val="TableNormal"/>
        <w:tblW w:w="0" w:type="auto"/>
        <w:tblInd w:w="12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09"/>
        <w:gridCol w:w="5247"/>
      </w:tblGrid>
      <w:tr w:rsidR="00212D77">
        <w:trPr>
          <w:trHeight w:val="645"/>
        </w:trPr>
        <w:tc>
          <w:tcPr>
            <w:tcW w:w="3509" w:type="dxa"/>
          </w:tcPr>
          <w:p w:rsidR="00212D77" w:rsidRDefault="005A639D">
            <w:pPr>
              <w:pStyle w:val="TableParagraph"/>
              <w:spacing w:line="315" w:lineRule="exact"/>
              <w:ind w:left="282"/>
              <w:jc w:val="left"/>
              <w:rPr>
                <w:sz w:val="28"/>
              </w:rPr>
            </w:pPr>
            <w:r>
              <w:rPr>
                <w:sz w:val="28"/>
              </w:rPr>
              <w:t>Удельное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электрическое</w:t>
            </w:r>
          </w:p>
          <w:p w:rsidR="00212D77" w:rsidRDefault="005A639D">
            <w:pPr>
              <w:pStyle w:val="TableParagraph"/>
              <w:spacing w:line="311" w:lineRule="exact"/>
              <w:ind w:left="311"/>
              <w:jc w:val="left"/>
              <w:rPr>
                <w:sz w:val="28"/>
              </w:rPr>
            </w:pPr>
            <w:r>
              <w:rPr>
                <w:sz w:val="28"/>
              </w:rPr>
              <w:t>сопротивление,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кОм*см</w:t>
            </w:r>
          </w:p>
        </w:tc>
        <w:tc>
          <w:tcPr>
            <w:tcW w:w="5247" w:type="dxa"/>
          </w:tcPr>
          <w:p w:rsidR="00212D77" w:rsidRDefault="005A639D">
            <w:pPr>
              <w:pStyle w:val="TableParagraph"/>
              <w:spacing w:line="315" w:lineRule="exact"/>
              <w:ind w:left="334" w:right="327"/>
              <w:rPr>
                <w:sz w:val="28"/>
              </w:rPr>
            </w:pPr>
            <w:r>
              <w:rPr>
                <w:sz w:val="28"/>
              </w:rPr>
              <w:t>Вероятность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возникновения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коррозии</w:t>
            </w:r>
          </w:p>
          <w:p w:rsidR="00212D77" w:rsidRDefault="005A639D">
            <w:pPr>
              <w:pStyle w:val="TableParagraph"/>
              <w:spacing w:line="311" w:lineRule="exact"/>
              <w:ind w:left="334" w:right="323"/>
              <w:rPr>
                <w:sz w:val="28"/>
              </w:rPr>
            </w:pPr>
            <w:r>
              <w:rPr>
                <w:sz w:val="28"/>
              </w:rPr>
              <w:t>арматуры</w:t>
            </w:r>
          </w:p>
        </w:tc>
      </w:tr>
      <w:tr w:rsidR="00212D77">
        <w:trPr>
          <w:trHeight w:val="321"/>
        </w:trPr>
        <w:tc>
          <w:tcPr>
            <w:tcW w:w="3509" w:type="dxa"/>
          </w:tcPr>
          <w:p w:rsidR="00212D77" w:rsidRDefault="005A639D">
            <w:pPr>
              <w:pStyle w:val="TableParagraph"/>
              <w:ind w:left="1155" w:right="1148"/>
              <w:rPr>
                <w:sz w:val="28"/>
              </w:rPr>
            </w:pPr>
            <w:r>
              <w:rPr>
                <w:sz w:val="28"/>
              </w:rPr>
              <w:t>p≥12</w:t>
            </w:r>
          </w:p>
        </w:tc>
        <w:tc>
          <w:tcPr>
            <w:tcW w:w="5247" w:type="dxa"/>
          </w:tcPr>
          <w:p w:rsidR="00212D77" w:rsidRDefault="005A639D">
            <w:pPr>
              <w:pStyle w:val="TableParagraph"/>
              <w:ind w:left="334" w:right="322"/>
              <w:rPr>
                <w:sz w:val="28"/>
              </w:rPr>
            </w:pPr>
            <w:r>
              <w:rPr>
                <w:sz w:val="28"/>
              </w:rPr>
              <w:t>Коррозия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маловероятна</w:t>
            </w:r>
          </w:p>
        </w:tc>
      </w:tr>
      <w:tr w:rsidR="00212D77">
        <w:trPr>
          <w:trHeight w:val="321"/>
        </w:trPr>
        <w:tc>
          <w:tcPr>
            <w:tcW w:w="3509" w:type="dxa"/>
          </w:tcPr>
          <w:p w:rsidR="00212D77" w:rsidRDefault="005A639D">
            <w:pPr>
              <w:pStyle w:val="TableParagraph"/>
              <w:ind w:left="1155" w:right="1148"/>
              <w:rPr>
                <w:sz w:val="28"/>
              </w:rPr>
            </w:pPr>
            <w:r>
              <w:rPr>
                <w:sz w:val="28"/>
              </w:rPr>
              <w:t>8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&gt; p &lt;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12</w:t>
            </w:r>
          </w:p>
        </w:tc>
        <w:tc>
          <w:tcPr>
            <w:tcW w:w="5247" w:type="dxa"/>
          </w:tcPr>
          <w:p w:rsidR="00212D77" w:rsidRDefault="005A639D">
            <w:pPr>
              <w:pStyle w:val="TableParagraph"/>
              <w:ind w:left="334" w:right="321"/>
              <w:rPr>
                <w:sz w:val="28"/>
              </w:rPr>
            </w:pPr>
            <w:r>
              <w:rPr>
                <w:sz w:val="28"/>
              </w:rPr>
              <w:t>Коррозия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вероятна</w:t>
            </w:r>
          </w:p>
        </w:tc>
      </w:tr>
      <w:tr w:rsidR="00212D77">
        <w:trPr>
          <w:trHeight w:val="323"/>
        </w:trPr>
        <w:tc>
          <w:tcPr>
            <w:tcW w:w="3509" w:type="dxa"/>
          </w:tcPr>
          <w:p w:rsidR="00212D77" w:rsidRDefault="005A639D">
            <w:pPr>
              <w:pStyle w:val="TableParagraph"/>
              <w:spacing w:line="304" w:lineRule="exact"/>
              <w:ind w:left="1155" w:right="1147"/>
              <w:rPr>
                <w:sz w:val="28"/>
              </w:rPr>
            </w:pPr>
            <w:r>
              <w:rPr>
                <w:sz w:val="28"/>
              </w:rPr>
              <w:t>p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≤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</w:t>
            </w:r>
          </w:p>
        </w:tc>
        <w:tc>
          <w:tcPr>
            <w:tcW w:w="5247" w:type="dxa"/>
          </w:tcPr>
          <w:p w:rsidR="00212D77" w:rsidRDefault="005A639D">
            <w:pPr>
              <w:pStyle w:val="TableParagraph"/>
              <w:spacing w:line="304" w:lineRule="exact"/>
              <w:ind w:left="334" w:right="325"/>
              <w:rPr>
                <w:sz w:val="28"/>
              </w:rPr>
            </w:pPr>
            <w:r>
              <w:rPr>
                <w:sz w:val="28"/>
              </w:rPr>
              <w:t>Вероятность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коррозия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высока</w:t>
            </w:r>
          </w:p>
        </w:tc>
      </w:tr>
    </w:tbl>
    <w:p w:rsidR="00212D77" w:rsidRDefault="00212D77">
      <w:pPr>
        <w:pStyle w:val="a3"/>
        <w:spacing w:before="2"/>
        <w:rPr>
          <w:sz w:val="29"/>
        </w:rPr>
      </w:pP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rPr>
          <w:b/>
        </w:rPr>
        <w:t>Термоэлектрический</w:t>
      </w:r>
      <w:r>
        <w:rPr>
          <w:b/>
          <w:spacing w:val="1"/>
        </w:rPr>
        <w:t xml:space="preserve"> </w:t>
      </w:r>
      <w:r>
        <w:rPr>
          <w:b/>
        </w:rPr>
        <w:t>метод.</w:t>
      </w:r>
      <w:r>
        <w:rPr>
          <w:b/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термоэлектрическом</w:t>
      </w:r>
      <w:r>
        <w:rPr>
          <w:spacing w:val="1"/>
        </w:rPr>
        <w:t xml:space="preserve"> </w:t>
      </w:r>
      <w:r>
        <w:t>методе</w:t>
      </w:r>
      <w:r>
        <w:rPr>
          <w:spacing w:val="1"/>
        </w:rPr>
        <w:t xml:space="preserve"> </w:t>
      </w:r>
      <w:r>
        <w:t>неразрушающего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источником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физическом</w:t>
      </w:r>
      <w:r>
        <w:rPr>
          <w:spacing w:val="1"/>
        </w:rPr>
        <w:t xml:space="preserve"> </w:t>
      </w:r>
      <w:r>
        <w:t>состоянии</w:t>
      </w:r>
      <w:r>
        <w:rPr>
          <w:spacing w:val="1"/>
        </w:rPr>
        <w:t xml:space="preserve"> </w:t>
      </w:r>
      <w:r>
        <w:t>материала является термоэлектродвижущая сила, возникающая в цепи, состоящей</w:t>
      </w:r>
      <w:r>
        <w:rPr>
          <w:spacing w:val="-67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пары</w:t>
      </w:r>
      <w:r>
        <w:rPr>
          <w:spacing w:val="1"/>
        </w:rPr>
        <w:t xml:space="preserve"> </w:t>
      </w:r>
      <w:r>
        <w:t>электродов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холодного).</w:t>
      </w:r>
      <w:r>
        <w:rPr>
          <w:spacing w:val="1"/>
        </w:rPr>
        <w:t xml:space="preserve"> </w:t>
      </w:r>
      <w:r>
        <w:t>Обработка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проводиться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прямого</w:t>
      </w:r>
      <w:r>
        <w:rPr>
          <w:spacing w:val="1"/>
        </w:rPr>
        <w:t xml:space="preserve"> </w:t>
      </w:r>
      <w:r>
        <w:t>преобразования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дифференцированным</w:t>
      </w:r>
      <w:r>
        <w:rPr>
          <w:spacing w:val="1"/>
        </w:rPr>
        <w:t xml:space="preserve"> </w:t>
      </w:r>
      <w:r>
        <w:t>методом.</w:t>
      </w: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t>Сущность работы приборов по</w:t>
      </w:r>
      <w:r>
        <w:rPr>
          <w:spacing w:val="1"/>
        </w:rPr>
        <w:t xml:space="preserve"> </w:t>
      </w:r>
      <w:r>
        <w:t>схеме прямого</w:t>
      </w:r>
      <w:r>
        <w:rPr>
          <w:spacing w:val="70"/>
        </w:rPr>
        <w:t xml:space="preserve"> </w:t>
      </w:r>
      <w:r>
        <w:t>преобразования заключается</w:t>
      </w:r>
      <w:r>
        <w:rPr>
          <w:spacing w:val="-6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следующем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5).</w:t>
      </w:r>
      <w:r>
        <w:rPr>
          <w:spacing w:val="1"/>
        </w:rPr>
        <w:t xml:space="preserve"> </w:t>
      </w:r>
      <w:r>
        <w:t>Контролируемый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помещают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площадку</w:t>
      </w:r>
      <w:r>
        <w:rPr>
          <w:spacing w:val="1"/>
        </w:rPr>
        <w:t xml:space="preserve"> </w:t>
      </w:r>
      <w:r>
        <w:t>холодного</w:t>
      </w:r>
      <w:r>
        <w:rPr>
          <w:spacing w:val="1"/>
        </w:rPr>
        <w:t xml:space="preserve"> </w:t>
      </w:r>
      <w:r>
        <w:t>электрода.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контролируемой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прикасаются</w:t>
      </w:r>
      <w:r>
        <w:rPr>
          <w:spacing w:val="1"/>
        </w:rPr>
        <w:t xml:space="preserve"> </w:t>
      </w:r>
      <w:r>
        <w:t>горячим</w:t>
      </w:r>
      <w:r>
        <w:rPr>
          <w:spacing w:val="1"/>
        </w:rPr>
        <w:t xml:space="preserve"> </w:t>
      </w:r>
      <w:r>
        <w:t>электродом,</w:t>
      </w:r>
      <w:r>
        <w:rPr>
          <w:spacing w:val="1"/>
        </w:rPr>
        <w:t xml:space="preserve"> </w:t>
      </w:r>
      <w:r>
        <w:t>нагреваемым</w:t>
      </w:r>
      <w:r>
        <w:rPr>
          <w:spacing w:val="1"/>
        </w:rPr>
        <w:t xml:space="preserve"> </w:t>
      </w:r>
      <w:r>
        <w:t>элементом.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контакта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электрода</w:t>
      </w:r>
      <w:r>
        <w:rPr>
          <w:spacing w:val="1"/>
        </w:rPr>
        <w:t xml:space="preserve"> </w:t>
      </w:r>
      <w:r>
        <w:t>возникает</w:t>
      </w:r>
      <w:r>
        <w:rPr>
          <w:spacing w:val="1"/>
        </w:rPr>
        <w:t xml:space="preserve"> </w:t>
      </w:r>
      <w:r>
        <w:t>термо-ЭДС,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ток</w:t>
      </w:r>
      <w:r>
        <w:rPr>
          <w:spacing w:val="1"/>
        </w:rPr>
        <w:t xml:space="preserve"> </w:t>
      </w:r>
      <w:r>
        <w:t>начинает</w:t>
      </w:r>
      <w:r>
        <w:rPr>
          <w:spacing w:val="1"/>
        </w:rPr>
        <w:t xml:space="preserve"> </w:t>
      </w:r>
      <w:r>
        <w:t>протекать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цепи,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которую</w:t>
      </w:r>
      <w:r>
        <w:rPr>
          <w:spacing w:val="1"/>
        </w:rPr>
        <w:t xml:space="preserve"> </w:t>
      </w:r>
      <w:r>
        <w:t>включен</w:t>
      </w:r>
      <w:r>
        <w:rPr>
          <w:spacing w:val="1"/>
        </w:rPr>
        <w:t xml:space="preserve"> </w:t>
      </w:r>
      <w:r>
        <w:t>индикаторный</w:t>
      </w:r>
      <w:r>
        <w:rPr>
          <w:spacing w:val="-1"/>
        </w:rPr>
        <w:t xml:space="preserve"> </w:t>
      </w:r>
      <w:r>
        <w:t>прибор.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ind w:left="247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976628" cy="1723358"/>
            <wp:effectExtent l="0" t="0" r="0" b="0"/>
            <wp:docPr id="205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10.jpe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6628" cy="172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29"/>
        <w:ind w:left="3286"/>
        <w:jc w:val="both"/>
      </w:pPr>
      <w:r>
        <w:t>Рис.</w:t>
      </w:r>
      <w:r>
        <w:rPr>
          <w:spacing w:val="-5"/>
        </w:rPr>
        <w:t xml:space="preserve"> </w:t>
      </w:r>
      <w:r>
        <w:t>5.</w:t>
      </w:r>
      <w:r>
        <w:rPr>
          <w:spacing w:val="-3"/>
        </w:rPr>
        <w:t xml:space="preserve"> </w:t>
      </w:r>
      <w:r>
        <w:t>Метод</w:t>
      </w:r>
      <w:r>
        <w:rPr>
          <w:spacing w:val="-3"/>
        </w:rPr>
        <w:t xml:space="preserve"> </w:t>
      </w:r>
      <w:r>
        <w:t>прямого</w:t>
      </w:r>
      <w:r>
        <w:rPr>
          <w:spacing w:val="-3"/>
        </w:rPr>
        <w:t xml:space="preserve"> </w:t>
      </w:r>
      <w:r>
        <w:t>преобразования</w:t>
      </w:r>
    </w:p>
    <w:p w:rsidR="00212D77" w:rsidRDefault="005A639D">
      <w:pPr>
        <w:pStyle w:val="a3"/>
        <w:spacing w:before="143" w:after="9" w:line="259" w:lineRule="auto"/>
        <w:ind w:left="652" w:right="387" w:firstLine="708"/>
        <w:jc w:val="both"/>
      </w:pPr>
      <w:r>
        <w:t>При работе прибора по дифференцированной схеме (рис. 6) к холодным</w:t>
      </w:r>
      <w:r>
        <w:rPr>
          <w:spacing w:val="1"/>
        </w:rPr>
        <w:t xml:space="preserve"> </w:t>
      </w:r>
      <w:r>
        <w:t>электродам,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размещены: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известной</w:t>
      </w:r>
      <w:r>
        <w:rPr>
          <w:spacing w:val="1"/>
        </w:rPr>
        <w:t xml:space="preserve"> </w:t>
      </w:r>
      <w:r>
        <w:t>марки</w:t>
      </w:r>
      <w:r>
        <w:rPr>
          <w:spacing w:val="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контролируемая</w:t>
      </w:r>
      <w:r>
        <w:rPr>
          <w:spacing w:val="1"/>
        </w:rPr>
        <w:t xml:space="preserve"> </w:t>
      </w:r>
      <w:r>
        <w:t>деталь,</w:t>
      </w:r>
      <w:r>
        <w:rPr>
          <w:spacing w:val="1"/>
        </w:rPr>
        <w:t xml:space="preserve"> </w:t>
      </w:r>
      <w:r>
        <w:t>подключен</w:t>
      </w:r>
      <w:r>
        <w:rPr>
          <w:spacing w:val="1"/>
        </w:rPr>
        <w:t xml:space="preserve"> </w:t>
      </w:r>
      <w:r>
        <w:t>индикаторный</w:t>
      </w:r>
      <w:r>
        <w:rPr>
          <w:spacing w:val="1"/>
        </w:rPr>
        <w:t xml:space="preserve"> </w:t>
      </w:r>
      <w:r>
        <w:t>прибор.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деталям</w:t>
      </w:r>
      <w:r>
        <w:rPr>
          <w:spacing w:val="1"/>
        </w:rPr>
        <w:t xml:space="preserve"> </w:t>
      </w:r>
      <w:r>
        <w:t>одновременно</w:t>
      </w:r>
      <w:r>
        <w:rPr>
          <w:spacing w:val="1"/>
        </w:rPr>
        <w:t xml:space="preserve"> </w:t>
      </w:r>
      <w:r>
        <w:t>прикасаются</w:t>
      </w:r>
      <w:r>
        <w:rPr>
          <w:spacing w:val="1"/>
        </w:rPr>
        <w:t xml:space="preserve"> </w:t>
      </w:r>
      <w:r>
        <w:t>горячим</w:t>
      </w:r>
      <w:r>
        <w:rPr>
          <w:spacing w:val="1"/>
        </w:rPr>
        <w:t xml:space="preserve"> </w:t>
      </w:r>
      <w:r>
        <w:t>электродом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наблюдая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показаниями</w:t>
      </w:r>
      <w:r>
        <w:rPr>
          <w:spacing w:val="1"/>
        </w:rPr>
        <w:t xml:space="preserve"> </w:t>
      </w:r>
      <w:r>
        <w:t>индикаторного прибора, судят о принадлежности контролируемой детали к марке</w:t>
      </w:r>
      <w:r>
        <w:rPr>
          <w:spacing w:val="1"/>
        </w:rPr>
        <w:t xml:space="preserve"> </w:t>
      </w:r>
      <w:r>
        <w:t>стали образца.</w:t>
      </w:r>
    </w:p>
    <w:p w:rsidR="00212D77" w:rsidRDefault="005A639D">
      <w:pPr>
        <w:pStyle w:val="a3"/>
        <w:ind w:left="252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904799" cy="1556765"/>
            <wp:effectExtent l="0" t="0" r="0" b="0"/>
            <wp:docPr id="207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11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4799" cy="155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31"/>
        <w:ind w:left="259"/>
        <w:jc w:val="center"/>
      </w:pPr>
      <w:r>
        <w:t>Рис.</w:t>
      </w:r>
      <w:r>
        <w:rPr>
          <w:spacing w:val="-4"/>
        </w:rPr>
        <w:t xml:space="preserve"> </w:t>
      </w:r>
      <w:r>
        <w:t>6.</w:t>
      </w:r>
      <w:r>
        <w:rPr>
          <w:spacing w:val="-4"/>
        </w:rPr>
        <w:t xml:space="preserve"> </w:t>
      </w:r>
      <w:r>
        <w:t>Дифференцированный</w:t>
      </w:r>
      <w:r>
        <w:rPr>
          <w:spacing w:val="-2"/>
        </w:rPr>
        <w:t xml:space="preserve"> </w:t>
      </w:r>
      <w:r>
        <w:t>метод</w:t>
      </w:r>
    </w:p>
    <w:p w:rsidR="00212D77" w:rsidRDefault="005A639D">
      <w:pPr>
        <w:pStyle w:val="a3"/>
        <w:spacing w:before="26"/>
        <w:ind w:left="472" w:right="582"/>
        <w:jc w:val="center"/>
      </w:pP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приведены</w:t>
      </w:r>
      <w:r>
        <w:rPr>
          <w:spacing w:val="-2"/>
        </w:rPr>
        <w:t xml:space="preserve"> </w:t>
      </w:r>
      <w:r>
        <w:t>значения</w:t>
      </w:r>
      <w:r>
        <w:rPr>
          <w:spacing w:val="-1"/>
        </w:rPr>
        <w:t xml:space="preserve"> </w:t>
      </w:r>
      <w:r>
        <w:t>термо-ЭДС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некоторых</w:t>
      </w:r>
      <w:r>
        <w:rPr>
          <w:spacing w:val="-2"/>
        </w:rPr>
        <w:t xml:space="preserve"> </w:t>
      </w:r>
      <w:r>
        <w:t>сталей.</w:t>
      </w:r>
    </w:p>
    <w:p w:rsidR="00212D77" w:rsidRDefault="005A639D">
      <w:pPr>
        <w:pStyle w:val="a3"/>
        <w:spacing w:before="146" w:after="7"/>
        <w:ind w:left="262"/>
        <w:jc w:val="center"/>
      </w:pPr>
      <w:r>
        <w:t>Таблица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Значения</w:t>
      </w:r>
      <w:r>
        <w:rPr>
          <w:spacing w:val="-2"/>
        </w:rPr>
        <w:t xml:space="preserve"> </w:t>
      </w:r>
      <w:r>
        <w:t>термоэлектродвижущей</w:t>
      </w:r>
      <w:r>
        <w:rPr>
          <w:spacing w:val="1"/>
        </w:rPr>
        <w:t xml:space="preserve"> </w:t>
      </w:r>
      <w:r>
        <w:t>силы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некоторых</w:t>
      </w:r>
      <w:r>
        <w:rPr>
          <w:spacing w:val="-1"/>
        </w:rPr>
        <w:t xml:space="preserve"> </w:t>
      </w:r>
      <w:r>
        <w:t>марок</w:t>
      </w:r>
      <w:r>
        <w:rPr>
          <w:spacing w:val="-4"/>
        </w:rPr>
        <w:t xml:space="preserve"> </w:t>
      </w:r>
      <w:r>
        <w:t>сталей</w:t>
      </w:r>
    </w:p>
    <w:tbl>
      <w:tblPr>
        <w:tblStyle w:val="TableNormal"/>
        <w:tblW w:w="0" w:type="auto"/>
        <w:tblInd w:w="237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2"/>
        <w:gridCol w:w="3829"/>
      </w:tblGrid>
      <w:tr w:rsidR="00212D77">
        <w:trPr>
          <w:trHeight w:val="323"/>
        </w:trPr>
        <w:tc>
          <w:tcPr>
            <w:tcW w:w="2672" w:type="dxa"/>
          </w:tcPr>
          <w:p w:rsidR="00212D77" w:rsidRDefault="005A639D">
            <w:pPr>
              <w:pStyle w:val="TableParagraph"/>
              <w:spacing w:line="303" w:lineRule="exact"/>
              <w:ind w:left="563" w:right="544"/>
              <w:rPr>
                <w:sz w:val="28"/>
              </w:rPr>
            </w:pPr>
            <w:r>
              <w:rPr>
                <w:sz w:val="28"/>
              </w:rPr>
              <w:t>Марка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стали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spacing w:line="303" w:lineRule="exact"/>
              <w:ind w:left="375" w:right="360"/>
              <w:rPr>
                <w:sz w:val="28"/>
              </w:rPr>
            </w:pPr>
            <w:r>
              <w:rPr>
                <w:sz w:val="28"/>
              </w:rPr>
              <w:t>Значение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термо-ЭДС,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мВ</w:t>
            </w:r>
          </w:p>
        </w:tc>
      </w:tr>
      <w:tr w:rsidR="00212D77">
        <w:trPr>
          <w:trHeight w:val="320"/>
        </w:trPr>
        <w:tc>
          <w:tcPr>
            <w:tcW w:w="2672" w:type="dxa"/>
          </w:tcPr>
          <w:p w:rsidR="00212D77" w:rsidRDefault="005A639D">
            <w:pPr>
              <w:pStyle w:val="TableParagraph"/>
              <w:ind w:left="561" w:right="544"/>
              <w:rPr>
                <w:sz w:val="28"/>
              </w:rPr>
            </w:pPr>
            <w:r>
              <w:rPr>
                <w:sz w:val="28"/>
              </w:rPr>
              <w:t>10Х18Н10Т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ind w:left="375" w:right="356"/>
              <w:rPr>
                <w:sz w:val="28"/>
              </w:rPr>
            </w:pPr>
            <w:r>
              <w:rPr>
                <w:sz w:val="28"/>
              </w:rPr>
              <w:t>0,27 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0,36</w:t>
            </w:r>
          </w:p>
        </w:tc>
      </w:tr>
      <w:tr w:rsidR="00212D77">
        <w:trPr>
          <w:trHeight w:val="323"/>
        </w:trPr>
        <w:tc>
          <w:tcPr>
            <w:tcW w:w="2672" w:type="dxa"/>
          </w:tcPr>
          <w:p w:rsidR="00212D77" w:rsidRDefault="005A639D">
            <w:pPr>
              <w:pStyle w:val="TableParagraph"/>
              <w:spacing w:line="303" w:lineRule="exact"/>
              <w:ind w:left="563" w:right="544"/>
              <w:rPr>
                <w:sz w:val="28"/>
              </w:rPr>
            </w:pPr>
            <w:r>
              <w:rPr>
                <w:sz w:val="28"/>
              </w:rPr>
              <w:t>ЗОХГСНА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spacing w:line="303" w:lineRule="exact"/>
              <w:ind w:left="375" w:right="356"/>
              <w:rPr>
                <w:sz w:val="28"/>
              </w:rPr>
            </w:pPr>
            <w:r>
              <w:rPr>
                <w:sz w:val="28"/>
              </w:rPr>
              <w:t>0,16 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0,28</w:t>
            </w:r>
          </w:p>
        </w:tc>
      </w:tr>
      <w:tr w:rsidR="00212D77">
        <w:trPr>
          <w:trHeight w:val="321"/>
        </w:trPr>
        <w:tc>
          <w:tcPr>
            <w:tcW w:w="2672" w:type="dxa"/>
          </w:tcPr>
          <w:p w:rsidR="00212D77" w:rsidRDefault="005A639D">
            <w:pPr>
              <w:pStyle w:val="TableParagraph"/>
              <w:ind w:left="563" w:right="542"/>
              <w:rPr>
                <w:sz w:val="28"/>
              </w:rPr>
            </w:pPr>
            <w:r>
              <w:rPr>
                <w:sz w:val="28"/>
              </w:rPr>
              <w:t>18ХНВА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ind w:left="375" w:right="356"/>
              <w:rPr>
                <w:sz w:val="28"/>
              </w:rPr>
            </w:pPr>
            <w:r>
              <w:rPr>
                <w:sz w:val="28"/>
              </w:rPr>
              <w:t>0,15 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0,27</w:t>
            </w:r>
          </w:p>
        </w:tc>
      </w:tr>
      <w:tr w:rsidR="00212D77">
        <w:trPr>
          <w:trHeight w:val="323"/>
        </w:trPr>
        <w:tc>
          <w:tcPr>
            <w:tcW w:w="2672" w:type="dxa"/>
          </w:tcPr>
          <w:p w:rsidR="00212D77" w:rsidRDefault="005A639D">
            <w:pPr>
              <w:pStyle w:val="TableParagraph"/>
              <w:spacing w:line="303" w:lineRule="exact"/>
              <w:ind w:left="563" w:right="544"/>
              <w:rPr>
                <w:sz w:val="28"/>
              </w:rPr>
            </w:pPr>
            <w:r>
              <w:rPr>
                <w:sz w:val="28"/>
              </w:rPr>
              <w:t>ЗОХГСА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spacing w:line="303" w:lineRule="exact"/>
              <w:ind w:left="375" w:right="356"/>
              <w:rPr>
                <w:sz w:val="28"/>
              </w:rPr>
            </w:pPr>
            <w:r>
              <w:rPr>
                <w:sz w:val="28"/>
              </w:rPr>
              <w:t>0,12 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0,18</w:t>
            </w:r>
          </w:p>
        </w:tc>
      </w:tr>
      <w:tr w:rsidR="00212D77">
        <w:trPr>
          <w:trHeight w:val="320"/>
        </w:trPr>
        <w:tc>
          <w:tcPr>
            <w:tcW w:w="2672" w:type="dxa"/>
          </w:tcPr>
          <w:p w:rsidR="00212D77" w:rsidRDefault="005A639D">
            <w:pPr>
              <w:pStyle w:val="TableParagraph"/>
              <w:ind w:left="562" w:right="544"/>
              <w:rPr>
                <w:sz w:val="28"/>
              </w:rPr>
            </w:pPr>
            <w:r>
              <w:rPr>
                <w:sz w:val="28"/>
              </w:rPr>
              <w:t>12ХНЗА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ind w:left="375" w:right="356"/>
              <w:rPr>
                <w:sz w:val="28"/>
              </w:rPr>
            </w:pPr>
            <w:r>
              <w:rPr>
                <w:sz w:val="28"/>
              </w:rPr>
              <w:t>0,02 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0,06</w:t>
            </w:r>
          </w:p>
        </w:tc>
      </w:tr>
      <w:tr w:rsidR="00212D77">
        <w:trPr>
          <w:trHeight w:val="323"/>
        </w:trPr>
        <w:tc>
          <w:tcPr>
            <w:tcW w:w="2672" w:type="dxa"/>
          </w:tcPr>
          <w:p w:rsidR="00212D77" w:rsidRDefault="005A639D">
            <w:pPr>
              <w:pStyle w:val="TableParagraph"/>
              <w:spacing w:line="303" w:lineRule="exact"/>
              <w:ind w:left="563" w:right="542"/>
              <w:rPr>
                <w:sz w:val="28"/>
              </w:rPr>
            </w:pPr>
            <w:r>
              <w:rPr>
                <w:sz w:val="28"/>
              </w:rPr>
              <w:t>15ХА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spacing w:line="303" w:lineRule="exact"/>
              <w:ind w:left="375" w:right="359"/>
              <w:rPr>
                <w:sz w:val="28"/>
              </w:rPr>
            </w:pPr>
            <w:r>
              <w:rPr>
                <w:sz w:val="28"/>
              </w:rPr>
              <w:t>-0,17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+0,11</w:t>
            </w:r>
          </w:p>
        </w:tc>
      </w:tr>
      <w:tr w:rsidR="00212D77">
        <w:trPr>
          <w:trHeight w:val="320"/>
        </w:trPr>
        <w:tc>
          <w:tcPr>
            <w:tcW w:w="2672" w:type="dxa"/>
          </w:tcPr>
          <w:p w:rsidR="00212D77" w:rsidRDefault="005A639D">
            <w:pPr>
              <w:pStyle w:val="TableParagraph"/>
              <w:ind w:left="560" w:right="544"/>
              <w:rPr>
                <w:sz w:val="28"/>
              </w:rPr>
            </w:pPr>
            <w:r>
              <w:rPr>
                <w:sz w:val="28"/>
              </w:rPr>
              <w:t>16ХГТА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ind w:left="375" w:right="359"/>
              <w:rPr>
                <w:sz w:val="28"/>
              </w:rPr>
            </w:pPr>
            <w:r>
              <w:rPr>
                <w:sz w:val="28"/>
              </w:rPr>
              <w:t>-0,27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+0,20</w:t>
            </w:r>
          </w:p>
        </w:tc>
      </w:tr>
      <w:tr w:rsidR="00212D77">
        <w:trPr>
          <w:trHeight w:val="323"/>
        </w:trPr>
        <w:tc>
          <w:tcPr>
            <w:tcW w:w="2672" w:type="dxa"/>
          </w:tcPr>
          <w:p w:rsidR="00212D77" w:rsidRDefault="005A639D">
            <w:pPr>
              <w:pStyle w:val="TableParagraph"/>
              <w:spacing w:line="303" w:lineRule="exact"/>
              <w:ind w:left="560" w:right="544"/>
              <w:rPr>
                <w:sz w:val="28"/>
              </w:rPr>
            </w:pPr>
            <w:r>
              <w:rPr>
                <w:sz w:val="28"/>
              </w:rPr>
              <w:t>10X18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spacing w:line="303" w:lineRule="exact"/>
              <w:ind w:left="375" w:right="359"/>
              <w:rPr>
                <w:sz w:val="28"/>
              </w:rPr>
            </w:pPr>
            <w:r>
              <w:rPr>
                <w:sz w:val="28"/>
              </w:rPr>
              <w:t>-0,27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+0,30</w:t>
            </w:r>
          </w:p>
        </w:tc>
      </w:tr>
      <w:tr w:rsidR="00212D77">
        <w:trPr>
          <w:trHeight w:val="320"/>
        </w:trPr>
        <w:tc>
          <w:tcPr>
            <w:tcW w:w="2672" w:type="dxa"/>
          </w:tcPr>
          <w:p w:rsidR="00212D77" w:rsidRDefault="005A639D">
            <w:pPr>
              <w:pStyle w:val="TableParagraph"/>
              <w:ind w:left="560" w:right="544"/>
              <w:rPr>
                <w:sz w:val="28"/>
              </w:rPr>
            </w:pPr>
            <w:r>
              <w:rPr>
                <w:sz w:val="28"/>
              </w:rPr>
              <w:t>20X23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ind w:left="375" w:right="359"/>
              <w:rPr>
                <w:sz w:val="28"/>
              </w:rPr>
            </w:pPr>
            <w:r>
              <w:rPr>
                <w:sz w:val="28"/>
              </w:rPr>
              <w:t>-0,31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+0,33</w:t>
            </w:r>
          </w:p>
        </w:tc>
      </w:tr>
      <w:tr w:rsidR="00212D77">
        <w:trPr>
          <w:trHeight w:val="323"/>
        </w:trPr>
        <w:tc>
          <w:tcPr>
            <w:tcW w:w="2672" w:type="dxa"/>
          </w:tcPr>
          <w:p w:rsidR="00212D77" w:rsidRDefault="005A639D">
            <w:pPr>
              <w:pStyle w:val="TableParagraph"/>
              <w:spacing w:line="303" w:lineRule="exact"/>
              <w:ind w:left="563" w:right="544"/>
              <w:rPr>
                <w:sz w:val="28"/>
              </w:rPr>
            </w:pPr>
            <w:r>
              <w:rPr>
                <w:sz w:val="28"/>
              </w:rPr>
              <w:t>10Х12М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spacing w:line="303" w:lineRule="exact"/>
              <w:ind w:left="375" w:right="359"/>
              <w:rPr>
                <w:sz w:val="28"/>
              </w:rPr>
            </w:pPr>
            <w:r>
              <w:rPr>
                <w:sz w:val="28"/>
              </w:rPr>
              <w:t>-0,37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+0,41</w:t>
            </w:r>
          </w:p>
        </w:tc>
      </w:tr>
      <w:tr w:rsidR="00212D77">
        <w:trPr>
          <w:trHeight w:val="323"/>
        </w:trPr>
        <w:tc>
          <w:tcPr>
            <w:tcW w:w="2672" w:type="dxa"/>
          </w:tcPr>
          <w:p w:rsidR="00212D77" w:rsidRDefault="005A639D">
            <w:pPr>
              <w:pStyle w:val="TableParagraph"/>
              <w:spacing w:line="303" w:lineRule="exact"/>
              <w:ind w:left="559" w:right="544"/>
              <w:rPr>
                <w:sz w:val="28"/>
              </w:rPr>
            </w:pPr>
            <w:r>
              <w:rPr>
                <w:sz w:val="28"/>
              </w:rPr>
              <w:t>10X12Ф1</w:t>
            </w:r>
          </w:p>
        </w:tc>
        <w:tc>
          <w:tcPr>
            <w:tcW w:w="3829" w:type="dxa"/>
          </w:tcPr>
          <w:p w:rsidR="00212D77" w:rsidRDefault="005A639D">
            <w:pPr>
              <w:pStyle w:val="TableParagraph"/>
              <w:spacing w:line="303" w:lineRule="exact"/>
              <w:ind w:left="375" w:right="359"/>
              <w:rPr>
                <w:sz w:val="28"/>
              </w:rPr>
            </w:pPr>
            <w:r>
              <w:rPr>
                <w:sz w:val="28"/>
              </w:rPr>
              <w:t>-0,40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+0,46</w:t>
            </w:r>
          </w:p>
        </w:tc>
      </w:tr>
    </w:tbl>
    <w:p w:rsidR="00212D77" w:rsidRDefault="00212D77">
      <w:pPr>
        <w:pStyle w:val="a3"/>
        <w:spacing w:before="3"/>
        <w:rPr>
          <w:sz w:val="29"/>
        </w:rPr>
      </w:pP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изучили</w:t>
      </w:r>
      <w:r>
        <w:rPr>
          <w:spacing w:val="1"/>
        </w:rPr>
        <w:t xml:space="preserve"> </w:t>
      </w:r>
      <w:r>
        <w:t>неразрушающий</w:t>
      </w:r>
      <w:r>
        <w:rPr>
          <w:spacing w:val="1"/>
        </w:rPr>
        <w:t xml:space="preserve"> </w:t>
      </w:r>
      <w:r>
        <w:t>контроль,</w:t>
      </w:r>
      <w:r>
        <w:rPr>
          <w:spacing w:val="1"/>
        </w:rPr>
        <w:t xml:space="preserve"> </w:t>
      </w:r>
      <w:r>
        <w:t>основанный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электропроводимости. В следующем видео мы рассмотрим области применения и</w:t>
      </w:r>
      <w:r>
        <w:rPr>
          <w:spacing w:val="1"/>
        </w:rPr>
        <w:t xml:space="preserve"> </w:t>
      </w:r>
      <w:r>
        <w:t>классификацию</w:t>
      </w:r>
      <w:r>
        <w:rPr>
          <w:spacing w:val="-2"/>
        </w:rPr>
        <w:t xml:space="preserve"> </w:t>
      </w:r>
      <w:r>
        <w:t>капиллярных</w:t>
      </w:r>
      <w:r>
        <w:rPr>
          <w:spacing w:val="1"/>
        </w:rPr>
        <w:t xml:space="preserve"> </w:t>
      </w:r>
      <w:r>
        <w:t>методов</w:t>
      </w:r>
      <w:r>
        <w:rPr>
          <w:spacing w:val="-2"/>
        </w:rPr>
        <w:t xml:space="preserve"> </w:t>
      </w:r>
      <w:r>
        <w:t>контроля.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652" w:right="1932" w:firstLine="2254"/>
        <w:jc w:val="both"/>
      </w:pPr>
      <w:r>
        <w:lastRenderedPageBreak/>
        <w:t>Курс «Неразрушающий контроль в строительстве»</w:t>
      </w:r>
      <w:r>
        <w:rPr>
          <w:spacing w:val="-67"/>
        </w:rPr>
        <w:t xml:space="preserve"> </w:t>
      </w:r>
      <w:r>
        <w:t>Раздел</w:t>
      </w:r>
      <w:r>
        <w:rPr>
          <w:spacing w:val="-1"/>
        </w:rPr>
        <w:t xml:space="preserve"> </w:t>
      </w:r>
      <w:r>
        <w:t>7.</w:t>
      </w:r>
      <w:r>
        <w:rPr>
          <w:spacing w:val="-2"/>
        </w:rPr>
        <w:t xml:space="preserve"> </w:t>
      </w:r>
      <w:r>
        <w:t>Другие методы</w:t>
      </w:r>
      <w:r>
        <w:rPr>
          <w:spacing w:val="-1"/>
        </w:rPr>
        <w:t xml:space="preserve"> </w:t>
      </w:r>
      <w:r>
        <w:t>неразрушающего</w:t>
      </w:r>
      <w:r>
        <w:rPr>
          <w:spacing w:val="1"/>
        </w:rPr>
        <w:t xml:space="preserve"> </w:t>
      </w:r>
      <w:r>
        <w:t>контроля</w:t>
      </w:r>
    </w:p>
    <w:p w:rsidR="00212D77" w:rsidRDefault="005A639D">
      <w:pPr>
        <w:pStyle w:val="a3"/>
        <w:spacing w:line="315" w:lineRule="exact"/>
        <w:ind w:left="511"/>
        <w:jc w:val="both"/>
      </w:pPr>
      <w:r>
        <w:t>Подраздел</w:t>
      </w:r>
      <w:r>
        <w:rPr>
          <w:spacing w:val="-3"/>
        </w:rPr>
        <w:t xml:space="preserve"> </w:t>
      </w:r>
      <w:r>
        <w:t>7.2.</w:t>
      </w:r>
      <w:r>
        <w:rPr>
          <w:spacing w:val="-3"/>
        </w:rPr>
        <w:t xml:space="preserve"> </w:t>
      </w:r>
      <w:r>
        <w:t>Капиллярный</w:t>
      </w:r>
      <w:r>
        <w:rPr>
          <w:spacing w:val="-1"/>
        </w:rPr>
        <w:t xml:space="preserve"> </w:t>
      </w:r>
      <w:r>
        <w:t>метод.</w:t>
      </w:r>
    </w:p>
    <w:p w:rsidR="00212D77" w:rsidRDefault="005A639D">
      <w:pPr>
        <w:pStyle w:val="a3"/>
        <w:spacing w:before="26" w:line="256" w:lineRule="auto"/>
        <w:ind w:left="511" w:right="1472"/>
        <w:jc w:val="both"/>
      </w:pPr>
      <w:r>
        <w:t>Лекция 7.2.1. Области применения и классификация капиллярных методов</w:t>
      </w:r>
      <w:r>
        <w:rPr>
          <w:spacing w:val="-67"/>
        </w:rPr>
        <w:t xml:space="preserve"> </w:t>
      </w:r>
      <w:r>
        <w:t>контроля</w:t>
      </w:r>
    </w:p>
    <w:p w:rsidR="00212D77" w:rsidRDefault="005A639D">
      <w:pPr>
        <w:pStyle w:val="a3"/>
        <w:spacing w:before="165" w:line="259" w:lineRule="auto"/>
        <w:ind w:left="652" w:right="390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«Области</w:t>
      </w:r>
      <w:r>
        <w:rPr>
          <w:spacing w:val="1"/>
        </w:rPr>
        <w:t xml:space="preserve"> </w:t>
      </w:r>
      <w:r>
        <w:t>применения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классификация капиллярных методов</w:t>
      </w:r>
      <w:r>
        <w:rPr>
          <w:spacing w:val="-2"/>
        </w:rPr>
        <w:t xml:space="preserve"> </w:t>
      </w:r>
      <w:r>
        <w:t>контроля».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Капиллярная дефектоскопия является старейшим методом неразрушающего</w:t>
      </w:r>
      <w:r>
        <w:rPr>
          <w:spacing w:val="-67"/>
        </w:rPr>
        <w:t xml:space="preserve"> </w:t>
      </w:r>
      <w:r>
        <w:t>контроля и самым чувствительным по отношению к поверхностным дефектам.</w:t>
      </w:r>
      <w:r>
        <w:rPr>
          <w:spacing w:val="1"/>
        </w:rPr>
        <w:t xml:space="preserve"> </w:t>
      </w:r>
      <w:r>
        <w:t>Еще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50-х</w:t>
      </w:r>
      <w:r>
        <w:rPr>
          <w:spacing w:val="1"/>
        </w:rPr>
        <w:t xml:space="preserve"> </w:t>
      </w:r>
      <w:r>
        <w:t>годах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предложен</w:t>
      </w:r>
      <w:r>
        <w:rPr>
          <w:spacing w:val="1"/>
        </w:rPr>
        <w:t xml:space="preserve"> </w:t>
      </w:r>
      <w:r>
        <w:t>красно-белый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обнаружения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дефектов,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впоследствии</w:t>
      </w:r>
      <w:r>
        <w:rPr>
          <w:spacing w:val="1"/>
        </w:rPr>
        <w:t xml:space="preserve"> </w:t>
      </w:r>
      <w:r>
        <w:t>получил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контроля</w:t>
      </w:r>
      <w:r>
        <w:rPr>
          <w:spacing w:val="-1"/>
        </w:rPr>
        <w:t xml:space="preserve"> </w:t>
      </w:r>
      <w:r>
        <w:t>проникающими</w:t>
      </w:r>
      <w:r>
        <w:rPr>
          <w:spacing w:val="-2"/>
        </w:rPr>
        <w:t xml:space="preserve"> </w:t>
      </w:r>
      <w:r>
        <w:t>жидкостями.</w:t>
      </w:r>
    </w:p>
    <w:p w:rsidR="00212D77" w:rsidRDefault="005A639D">
      <w:pPr>
        <w:pStyle w:val="a3"/>
        <w:spacing w:line="259" w:lineRule="auto"/>
        <w:ind w:left="652" w:right="390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96" behindDoc="0" locked="0" layoutInCell="1" allowOverlap="1">
            <wp:simplePos x="0" y="0"/>
            <wp:positionH relativeFrom="page">
              <wp:posOffset>2903220</wp:posOffset>
            </wp:positionH>
            <wp:positionV relativeFrom="paragraph">
              <wp:posOffset>963933</wp:posOffset>
            </wp:positionV>
            <wp:extent cx="1926974" cy="1261872"/>
            <wp:effectExtent l="0" t="0" r="0" b="0"/>
            <wp:wrapTopAndBottom/>
            <wp:docPr id="209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12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6974" cy="1261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Капиллярные методы неразрушающего контроля основаны на капиллярном</w:t>
      </w:r>
      <w:r>
        <w:rPr>
          <w:spacing w:val="1"/>
        </w:rPr>
        <w:t xml:space="preserve"> </w:t>
      </w:r>
      <w:r>
        <w:t>проникновении индикаторных жидкостей (пенетрантов) в полости поверхностных</w:t>
      </w:r>
      <w:r>
        <w:rPr>
          <w:spacing w:val="-6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сквозных</w:t>
      </w:r>
      <w:r>
        <w:rPr>
          <w:spacing w:val="1"/>
        </w:rPr>
        <w:t xml:space="preserve"> </w:t>
      </w:r>
      <w:r>
        <w:t>несплошностей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образующихся</w:t>
      </w:r>
      <w:r>
        <w:rPr>
          <w:spacing w:val="-1"/>
        </w:rPr>
        <w:t xml:space="preserve"> </w:t>
      </w:r>
      <w:r>
        <w:t>индикаторных</w:t>
      </w:r>
      <w:r>
        <w:rPr>
          <w:spacing w:val="1"/>
        </w:rPr>
        <w:t xml:space="preserve"> </w:t>
      </w:r>
      <w:r>
        <w:t>следов.</w:t>
      </w:r>
    </w:p>
    <w:p w:rsidR="00212D77" w:rsidRDefault="005A639D">
      <w:pPr>
        <w:pStyle w:val="a3"/>
        <w:ind w:left="2304"/>
        <w:jc w:val="both"/>
      </w:pPr>
      <w:r>
        <w:t>Рис.</w:t>
      </w:r>
      <w:r>
        <w:rPr>
          <w:spacing w:val="1"/>
        </w:rPr>
        <w:t xml:space="preserve"> </w:t>
      </w:r>
      <w:r>
        <w:t>1.</w:t>
      </w:r>
      <w:r>
        <w:rPr>
          <w:spacing w:val="1"/>
        </w:rPr>
        <w:t xml:space="preserve"> </w:t>
      </w:r>
      <w:r>
        <w:t>Капиллярный</w:t>
      </w:r>
      <w:r>
        <w:rPr>
          <w:spacing w:val="8"/>
        </w:rPr>
        <w:t xml:space="preserve"> </w:t>
      </w:r>
      <w:r>
        <w:t>метод</w:t>
      </w:r>
      <w:r>
        <w:rPr>
          <w:spacing w:val="5"/>
        </w:rPr>
        <w:t xml:space="preserve"> </w:t>
      </w:r>
      <w:r>
        <w:t>неразрушающего</w:t>
      </w:r>
      <w:r>
        <w:rPr>
          <w:spacing w:val="3"/>
        </w:rPr>
        <w:t xml:space="preserve"> </w:t>
      </w:r>
      <w:r>
        <w:t>контроля</w:t>
      </w:r>
    </w:p>
    <w:p w:rsidR="00212D77" w:rsidRDefault="005A639D">
      <w:pPr>
        <w:pStyle w:val="a3"/>
        <w:spacing w:before="140" w:line="259" w:lineRule="auto"/>
        <w:ind w:left="652" w:right="393" w:firstLine="708"/>
        <w:jc w:val="both"/>
      </w:pPr>
      <w:r>
        <w:t>Индикаторный рисунок, индикаторный след это изображение, образованное</w:t>
      </w:r>
      <w:r>
        <w:rPr>
          <w:spacing w:val="-67"/>
        </w:rPr>
        <w:t xml:space="preserve"> </w:t>
      </w:r>
      <w:r>
        <w:t>пенетрантом, в месте расположения несплошности и подобное форме ее сечения у</w:t>
      </w:r>
      <w:r>
        <w:rPr>
          <w:spacing w:val="-67"/>
        </w:rPr>
        <w:t xml:space="preserve"> </w:t>
      </w:r>
      <w:r>
        <w:t>выхода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поверхность</w:t>
      </w:r>
      <w:r>
        <w:rPr>
          <w:spacing w:val="-1"/>
        </w:rPr>
        <w:t xml:space="preserve"> </w:t>
      </w:r>
      <w:r>
        <w:t>объекта контроля.</w:t>
      </w:r>
    </w:p>
    <w:p w:rsidR="00212D77" w:rsidRDefault="005A639D">
      <w:pPr>
        <w:pStyle w:val="a3"/>
        <w:spacing w:line="259" w:lineRule="auto"/>
        <w:ind w:left="652" w:right="395" w:firstLine="708"/>
        <w:jc w:val="both"/>
      </w:pPr>
      <w:r>
        <w:t>На сегодняшний день капиллярные методы регламентированы российской и</w:t>
      </w:r>
      <w:r>
        <w:rPr>
          <w:spacing w:val="-67"/>
        </w:rPr>
        <w:t xml:space="preserve"> </w:t>
      </w:r>
      <w:r>
        <w:t>зарубежной</w:t>
      </w:r>
      <w:r>
        <w:rPr>
          <w:spacing w:val="1"/>
        </w:rPr>
        <w:t xml:space="preserve"> </w:t>
      </w:r>
      <w:r>
        <w:t>нормативной</w:t>
      </w:r>
      <w:r>
        <w:rPr>
          <w:spacing w:val="1"/>
        </w:rPr>
        <w:t xml:space="preserve"> </w:t>
      </w:r>
      <w:r>
        <w:t>документацией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применяются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неразрушающем</w:t>
      </w:r>
      <w:r>
        <w:rPr>
          <w:spacing w:val="1"/>
        </w:rPr>
        <w:t xml:space="preserve"> </w:t>
      </w:r>
      <w:r>
        <w:t>контроле</w:t>
      </w:r>
      <w:r>
        <w:rPr>
          <w:spacing w:val="-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всей мировой</w:t>
      </w:r>
      <w:r>
        <w:rPr>
          <w:spacing w:val="-3"/>
        </w:rPr>
        <w:t xml:space="preserve"> </w:t>
      </w:r>
      <w:r>
        <w:t>практике:</w:t>
      </w:r>
    </w:p>
    <w:p w:rsidR="00212D77" w:rsidRDefault="005A639D">
      <w:pPr>
        <w:pStyle w:val="a5"/>
        <w:numPr>
          <w:ilvl w:val="0"/>
          <w:numId w:val="4"/>
        </w:numPr>
        <w:tabs>
          <w:tab w:val="left" w:pos="1081"/>
        </w:tabs>
        <w:spacing w:line="259" w:lineRule="auto"/>
        <w:ind w:right="1325"/>
        <w:rPr>
          <w:sz w:val="28"/>
        </w:rPr>
      </w:pPr>
      <w:r>
        <w:rPr>
          <w:sz w:val="28"/>
        </w:rPr>
        <w:t>ГОСТ</w:t>
      </w:r>
      <w:r>
        <w:rPr>
          <w:spacing w:val="7"/>
          <w:sz w:val="28"/>
        </w:rPr>
        <w:t xml:space="preserve"> </w:t>
      </w:r>
      <w:r>
        <w:rPr>
          <w:sz w:val="28"/>
        </w:rPr>
        <w:t>18442</w:t>
      </w:r>
      <w:r>
        <w:rPr>
          <w:spacing w:val="7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13"/>
          <w:sz w:val="28"/>
        </w:rPr>
        <w:t xml:space="preserve"> </w:t>
      </w:r>
      <w:r>
        <w:rPr>
          <w:sz w:val="28"/>
        </w:rPr>
        <w:t>неразрушающий.</w:t>
      </w:r>
      <w:r>
        <w:rPr>
          <w:spacing w:val="10"/>
          <w:sz w:val="28"/>
        </w:rPr>
        <w:t xml:space="preserve"> </w:t>
      </w:r>
      <w:r>
        <w:rPr>
          <w:sz w:val="28"/>
        </w:rPr>
        <w:t>Капиллярные</w:t>
      </w:r>
      <w:r>
        <w:rPr>
          <w:spacing w:val="11"/>
          <w:sz w:val="28"/>
        </w:rPr>
        <w:t xml:space="preserve"> </w:t>
      </w:r>
      <w:r>
        <w:rPr>
          <w:sz w:val="28"/>
        </w:rPr>
        <w:t>методы.</w:t>
      </w:r>
      <w:r>
        <w:rPr>
          <w:spacing w:val="13"/>
          <w:sz w:val="28"/>
        </w:rPr>
        <w:t xml:space="preserve"> </w:t>
      </w:r>
      <w:r>
        <w:rPr>
          <w:sz w:val="28"/>
        </w:rPr>
        <w:t>Общие</w:t>
      </w:r>
      <w:r>
        <w:rPr>
          <w:spacing w:val="-67"/>
          <w:sz w:val="28"/>
        </w:rPr>
        <w:t xml:space="preserve"> </w:t>
      </w:r>
      <w:r>
        <w:rPr>
          <w:sz w:val="28"/>
        </w:rPr>
        <w:t>требования</w:t>
      </w:r>
    </w:p>
    <w:p w:rsidR="00212D77" w:rsidRDefault="005A639D">
      <w:pPr>
        <w:pStyle w:val="a5"/>
        <w:numPr>
          <w:ilvl w:val="0"/>
          <w:numId w:val="4"/>
        </w:numPr>
        <w:tabs>
          <w:tab w:val="left" w:pos="1081"/>
        </w:tabs>
        <w:spacing w:line="320" w:lineRule="exact"/>
        <w:rPr>
          <w:sz w:val="28"/>
        </w:rPr>
      </w:pPr>
      <w:r>
        <w:rPr>
          <w:sz w:val="28"/>
        </w:rPr>
        <w:t>ASTM</w:t>
      </w:r>
      <w:r>
        <w:rPr>
          <w:spacing w:val="-4"/>
          <w:sz w:val="28"/>
        </w:rPr>
        <w:t xml:space="preserve"> </w:t>
      </w:r>
      <w:r>
        <w:rPr>
          <w:sz w:val="28"/>
        </w:rPr>
        <w:t>E</w:t>
      </w:r>
      <w:r>
        <w:rPr>
          <w:spacing w:val="-4"/>
          <w:sz w:val="28"/>
        </w:rPr>
        <w:t xml:space="preserve"> </w:t>
      </w:r>
      <w:r>
        <w:rPr>
          <w:sz w:val="28"/>
        </w:rPr>
        <w:t>1417</w:t>
      </w:r>
      <w:r>
        <w:rPr>
          <w:spacing w:val="63"/>
          <w:sz w:val="28"/>
        </w:rPr>
        <w:t xml:space="preserve"> </w:t>
      </w:r>
      <w:r>
        <w:rPr>
          <w:sz w:val="28"/>
        </w:rPr>
        <w:t>Стандартный</w:t>
      </w:r>
      <w:r>
        <w:rPr>
          <w:spacing w:val="-5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-6"/>
          <w:sz w:val="28"/>
        </w:rPr>
        <w:t xml:space="preserve"> </w:t>
      </w:r>
      <w:r>
        <w:rPr>
          <w:sz w:val="28"/>
        </w:rPr>
        <w:t>пенетрантного</w:t>
      </w:r>
      <w:r>
        <w:rPr>
          <w:spacing w:val="-2"/>
          <w:sz w:val="28"/>
        </w:rPr>
        <w:t xml:space="preserve"> </w:t>
      </w:r>
      <w:r>
        <w:rPr>
          <w:sz w:val="28"/>
        </w:rPr>
        <w:t>контроля;</w:t>
      </w:r>
    </w:p>
    <w:p w:rsidR="00212D77" w:rsidRDefault="005A639D">
      <w:pPr>
        <w:pStyle w:val="a5"/>
        <w:numPr>
          <w:ilvl w:val="0"/>
          <w:numId w:val="4"/>
        </w:numPr>
        <w:tabs>
          <w:tab w:val="left" w:pos="1081"/>
        </w:tabs>
        <w:spacing w:before="26"/>
        <w:rPr>
          <w:sz w:val="28"/>
        </w:rPr>
      </w:pPr>
      <w:r>
        <w:rPr>
          <w:sz w:val="28"/>
        </w:rPr>
        <w:t>ASTM</w:t>
      </w:r>
      <w:r>
        <w:rPr>
          <w:spacing w:val="-4"/>
          <w:sz w:val="28"/>
        </w:rPr>
        <w:t xml:space="preserve"> </w:t>
      </w:r>
      <w:r>
        <w:rPr>
          <w:sz w:val="28"/>
        </w:rPr>
        <w:t>E</w:t>
      </w:r>
      <w:r>
        <w:rPr>
          <w:spacing w:val="-5"/>
          <w:sz w:val="28"/>
        </w:rPr>
        <w:t xml:space="preserve"> </w:t>
      </w:r>
      <w:r>
        <w:rPr>
          <w:sz w:val="28"/>
        </w:rPr>
        <w:t>165-95</w:t>
      </w:r>
      <w:r>
        <w:rPr>
          <w:spacing w:val="64"/>
          <w:sz w:val="28"/>
        </w:rPr>
        <w:t xml:space="preserve"> </w:t>
      </w:r>
      <w:r>
        <w:rPr>
          <w:sz w:val="28"/>
        </w:rPr>
        <w:t>Стандартный</w:t>
      </w:r>
      <w:r>
        <w:rPr>
          <w:spacing w:val="-3"/>
          <w:sz w:val="28"/>
        </w:rPr>
        <w:t xml:space="preserve"> </w:t>
      </w:r>
      <w:r>
        <w:rPr>
          <w:sz w:val="28"/>
        </w:rPr>
        <w:t>метод</w:t>
      </w:r>
      <w:r>
        <w:rPr>
          <w:spacing w:val="-5"/>
          <w:sz w:val="28"/>
        </w:rPr>
        <w:t xml:space="preserve"> </w:t>
      </w:r>
      <w:r>
        <w:rPr>
          <w:sz w:val="28"/>
        </w:rPr>
        <w:t>пенетрантного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контроля;</w:t>
      </w:r>
    </w:p>
    <w:p w:rsidR="00212D77" w:rsidRDefault="005A639D">
      <w:pPr>
        <w:pStyle w:val="a5"/>
        <w:numPr>
          <w:ilvl w:val="0"/>
          <w:numId w:val="4"/>
        </w:numPr>
        <w:tabs>
          <w:tab w:val="left" w:pos="1081"/>
        </w:tabs>
        <w:spacing w:before="26" w:line="259" w:lineRule="auto"/>
        <w:ind w:right="2427"/>
        <w:rPr>
          <w:sz w:val="28"/>
        </w:rPr>
      </w:pPr>
      <w:r>
        <w:rPr>
          <w:sz w:val="28"/>
        </w:rPr>
        <w:t>ASTM E1209-99</w:t>
      </w:r>
      <w:r>
        <w:rPr>
          <w:spacing w:val="1"/>
          <w:sz w:val="28"/>
        </w:rPr>
        <w:t xml:space="preserve"> </w:t>
      </w:r>
      <w:r>
        <w:rPr>
          <w:sz w:val="28"/>
        </w:rPr>
        <w:t>Стандартный метод пенетрантного контроля</w:t>
      </w:r>
      <w:r>
        <w:rPr>
          <w:spacing w:val="-67"/>
          <w:sz w:val="28"/>
        </w:rPr>
        <w:t xml:space="preserve"> </w:t>
      </w:r>
      <w:r>
        <w:rPr>
          <w:sz w:val="28"/>
        </w:rPr>
        <w:t>флуоресцентными</w:t>
      </w:r>
      <w:r>
        <w:rPr>
          <w:spacing w:val="-2"/>
          <w:sz w:val="28"/>
        </w:rPr>
        <w:t xml:space="preserve"> </w:t>
      </w:r>
      <w:r>
        <w:rPr>
          <w:sz w:val="28"/>
        </w:rPr>
        <w:t>водосмываемыми</w:t>
      </w:r>
      <w:r>
        <w:rPr>
          <w:spacing w:val="-1"/>
          <w:sz w:val="28"/>
        </w:rPr>
        <w:t xml:space="preserve"> </w:t>
      </w:r>
      <w:r>
        <w:rPr>
          <w:sz w:val="28"/>
        </w:rPr>
        <w:t>пенетрантами.</w:t>
      </w:r>
    </w:p>
    <w:p w:rsidR="00212D77" w:rsidRDefault="005A639D">
      <w:pPr>
        <w:pStyle w:val="a5"/>
        <w:numPr>
          <w:ilvl w:val="0"/>
          <w:numId w:val="4"/>
        </w:numPr>
        <w:tabs>
          <w:tab w:val="left" w:pos="1081"/>
        </w:tabs>
        <w:spacing w:line="259" w:lineRule="auto"/>
        <w:ind w:right="674"/>
        <w:rPr>
          <w:sz w:val="28"/>
        </w:rPr>
      </w:pPr>
      <w:r>
        <w:rPr>
          <w:sz w:val="28"/>
        </w:rPr>
        <w:t>EN ISO 3452-2</w:t>
      </w:r>
      <w:r>
        <w:rPr>
          <w:spacing w:val="1"/>
          <w:sz w:val="28"/>
        </w:rPr>
        <w:t xml:space="preserve"> </w:t>
      </w:r>
      <w:r>
        <w:rPr>
          <w:sz w:val="28"/>
        </w:rPr>
        <w:t>Неразрушающий Контроль. Капиллярный контроль. Часть 2.</w:t>
      </w:r>
      <w:r>
        <w:rPr>
          <w:spacing w:val="-67"/>
          <w:sz w:val="28"/>
        </w:rPr>
        <w:t xml:space="preserve"> </w:t>
      </w:r>
      <w:r>
        <w:rPr>
          <w:sz w:val="28"/>
        </w:rPr>
        <w:t>Испытание</w:t>
      </w:r>
      <w:r>
        <w:rPr>
          <w:spacing w:val="-1"/>
          <w:sz w:val="28"/>
        </w:rPr>
        <w:t xml:space="preserve"> </w:t>
      </w:r>
      <w:r>
        <w:rPr>
          <w:sz w:val="28"/>
        </w:rPr>
        <w:t>проникающих</w:t>
      </w:r>
      <w:r>
        <w:rPr>
          <w:spacing w:val="1"/>
          <w:sz w:val="28"/>
        </w:rPr>
        <w:t xml:space="preserve"> </w:t>
      </w:r>
      <w:r>
        <w:rPr>
          <w:sz w:val="28"/>
        </w:rPr>
        <w:t>жидкостей;</w:t>
      </w:r>
    </w:p>
    <w:p w:rsidR="00212D77" w:rsidRDefault="005A639D">
      <w:pPr>
        <w:pStyle w:val="a5"/>
        <w:numPr>
          <w:ilvl w:val="0"/>
          <w:numId w:val="4"/>
        </w:numPr>
        <w:tabs>
          <w:tab w:val="left" w:pos="1081"/>
        </w:tabs>
        <w:spacing w:line="259" w:lineRule="auto"/>
        <w:ind w:right="824"/>
        <w:rPr>
          <w:sz w:val="28"/>
        </w:rPr>
      </w:pPr>
      <w:r>
        <w:rPr>
          <w:sz w:val="28"/>
        </w:rPr>
        <w:t>EN 571-1:1997</w:t>
      </w:r>
      <w:r>
        <w:rPr>
          <w:spacing w:val="1"/>
          <w:sz w:val="28"/>
        </w:rPr>
        <w:t xml:space="preserve"> </w:t>
      </w:r>
      <w:r>
        <w:rPr>
          <w:sz w:val="28"/>
        </w:rPr>
        <w:t>Неразрушающий Контроль. Капиллярный контроль. Общие</w:t>
      </w:r>
      <w:r>
        <w:rPr>
          <w:spacing w:val="-68"/>
          <w:sz w:val="28"/>
        </w:rPr>
        <w:t xml:space="preserve"> </w:t>
      </w:r>
      <w:r>
        <w:rPr>
          <w:sz w:val="28"/>
        </w:rPr>
        <w:t>принципы.</w:t>
      </w:r>
    </w:p>
    <w:p w:rsidR="00212D77" w:rsidRDefault="00212D77">
      <w:pPr>
        <w:spacing w:line="259" w:lineRule="auto"/>
        <w:rPr>
          <w:sz w:val="28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93" w:firstLine="708"/>
        <w:jc w:val="both"/>
      </w:pPr>
      <w:r>
        <w:lastRenderedPageBreak/>
        <w:t>Капиллярный контроль</w:t>
      </w:r>
      <w:r>
        <w:rPr>
          <w:spacing w:val="1"/>
        </w:rPr>
        <w:t xml:space="preserve"> </w:t>
      </w:r>
      <w:r>
        <w:t>предназначен для выявления невидимых или слабо</w:t>
      </w:r>
      <w:r>
        <w:rPr>
          <w:spacing w:val="1"/>
        </w:rPr>
        <w:t xml:space="preserve"> </w:t>
      </w:r>
      <w:r>
        <w:t>видимых</w:t>
      </w:r>
      <w:r>
        <w:rPr>
          <w:spacing w:val="1"/>
        </w:rPr>
        <w:t xml:space="preserve"> </w:t>
      </w:r>
      <w:r>
        <w:t>невооруженным</w:t>
      </w:r>
      <w:r>
        <w:rPr>
          <w:spacing w:val="1"/>
        </w:rPr>
        <w:t xml:space="preserve"> </w:t>
      </w:r>
      <w:r>
        <w:t>глазом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сквозных</w:t>
      </w:r>
      <w:r>
        <w:rPr>
          <w:spacing w:val="1"/>
        </w:rPr>
        <w:t xml:space="preserve"> </w:t>
      </w:r>
      <w:r>
        <w:t>дефектов,</w:t>
      </w:r>
      <w:r>
        <w:rPr>
          <w:spacing w:val="1"/>
        </w:rPr>
        <w:t xml:space="preserve"> </w:t>
      </w:r>
      <w:r>
        <w:t>определения</w:t>
      </w:r>
      <w:r>
        <w:rPr>
          <w:spacing w:val="-5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расположения,</w:t>
      </w:r>
      <w:r>
        <w:rPr>
          <w:spacing w:val="-2"/>
        </w:rPr>
        <w:t xml:space="preserve"> </w:t>
      </w:r>
      <w:r>
        <w:t>протяженности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ориентации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поверхности.</w:t>
      </w:r>
    </w:p>
    <w:p w:rsidR="00212D77" w:rsidRDefault="005A639D">
      <w:pPr>
        <w:pStyle w:val="a3"/>
        <w:spacing w:before="1" w:line="259" w:lineRule="auto"/>
        <w:ind w:left="652" w:right="395" w:firstLine="708"/>
        <w:jc w:val="both"/>
      </w:pPr>
      <w:r>
        <w:t>Методы применимы при контроле коррозии металлических элементов под</w:t>
      </w:r>
      <w:r>
        <w:rPr>
          <w:spacing w:val="1"/>
        </w:rPr>
        <w:t xml:space="preserve"> </w:t>
      </w:r>
      <w:r>
        <w:t>воздействием хлоридов, а так же для поиска дефектов в резервуарах и в сварных</w:t>
      </w:r>
      <w:r>
        <w:rPr>
          <w:spacing w:val="1"/>
        </w:rPr>
        <w:t xml:space="preserve"> </w:t>
      </w:r>
      <w:r>
        <w:t>швах</w:t>
      </w:r>
      <w:r>
        <w:rPr>
          <w:spacing w:val="1"/>
        </w:rPr>
        <w:t xml:space="preserve"> </w:t>
      </w:r>
      <w:r>
        <w:t>трубопроводов.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него</w:t>
      </w:r>
      <w:r>
        <w:rPr>
          <w:spacing w:val="1"/>
        </w:rPr>
        <w:t xml:space="preserve"> </w:t>
      </w:r>
      <w:r>
        <w:t>диагностируют</w:t>
      </w:r>
      <w:r>
        <w:rPr>
          <w:spacing w:val="1"/>
        </w:rPr>
        <w:t xml:space="preserve"> </w:t>
      </w:r>
      <w:r>
        <w:t>раковины,</w:t>
      </w:r>
      <w:r>
        <w:rPr>
          <w:spacing w:val="1"/>
        </w:rPr>
        <w:t xml:space="preserve"> </w:t>
      </w:r>
      <w:r>
        <w:t>свищи,</w:t>
      </w:r>
      <w:r>
        <w:rPr>
          <w:spacing w:val="1"/>
        </w:rPr>
        <w:t xml:space="preserve"> </w:t>
      </w:r>
      <w:r>
        <w:t>непровары,</w:t>
      </w:r>
      <w:r>
        <w:rPr>
          <w:spacing w:val="68"/>
        </w:rPr>
        <w:t xml:space="preserve"> </w:t>
      </w:r>
      <w:hyperlink r:id="rId138">
        <w:r>
          <w:t>трещины</w:t>
        </w:r>
      </w:hyperlink>
      <w:r>
        <w:t>,</w:t>
      </w:r>
      <w:r>
        <w:rPr>
          <w:spacing w:val="-2"/>
        </w:rPr>
        <w:t xml:space="preserve"> </w:t>
      </w:r>
      <w:r>
        <w:t>пористость,</w:t>
      </w:r>
      <w:r>
        <w:rPr>
          <w:spacing w:val="-1"/>
        </w:rPr>
        <w:t xml:space="preserve"> </w:t>
      </w:r>
      <w:r>
        <w:t>трещины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фоне</w:t>
      </w:r>
      <w:r>
        <w:rPr>
          <w:spacing w:val="-3"/>
        </w:rPr>
        <w:t xml:space="preserve"> </w:t>
      </w:r>
      <w:r>
        <w:t>пористости.</w:t>
      </w: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t>Используют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испытаниях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герметичность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обнаружения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местонахождения</w:t>
      </w:r>
      <w:r>
        <w:rPr>
          <w:spacing w:val="1"/>
        </w:rPr>
        <w:t xml:space="preserve"> </w:t>
      </w:r>
      <w:r>
        <w:t>утечек</w:t>
      </w:r>
      <w:r>
        <w:rPr>
          <w:spacing w:val="1"/>
        </w:rPr>
        <w:t xml:space="preserve"> </w:t>
      </w:r>
      <w:r>
        <w:t>резервуаров,</w:t>
      </w:r>
      <w:r>
        <w:rPr>
          <w:spacing w:val="1"/>
        </w:rPr>
        <w:t xml:space="preserve"> </w:t>
      </w:r>
      <w:r>
        <w:t>ёмкостей,</w:t>
      </w:r>
      <w:r>
        <w:rPr>
          <w:spacing w:val="1"/>
        </w:rPr>
        <w:t xml:space="preserve"> </w:t>
      </w:r>
      <w:r>
        <w:t>радиаторов,</w:t>
      </w:r>
      <w:r>
        <w:rPr>
          <w:spacing w:val="1"/>
        </w:rPr>
        <w:t xml:space="preserve"> </w:t>
      </w:r>
      <w:r>
        <w:t>гидравлических систем бассейнов. При этом пенетрант наносится на одну сторону</w:t>
      </w:r>
      <w:r>
        <w:rPr>
          <w:spacing w:val="-67"/>
        </w:rPr>
        <w:t xml:space="preserve"> </w:t>
      </w:r>
      <w:r>
        <w:t>конструкции,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проявитель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другую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утечки</w:t>
      </w:r>
      <w:r>
        <w:rPr>
          <w:spacing w:val="1"/>
        </w:rPr>
        <w:t xml:space="preserve"> </w:t>
      </w:r>
      <w:r>
        <w:t>фиксируется</w:t>
      </w:r>
      <w:r>
        <w:rPr>
          <w:spacing w:val="1"/>
        </w:rPr>
        <w:t xml:space="preserve"> </w:t>
      </w:r>
      <w:r>
        <w:t>выход</w:t>
      </w:r>
      <w:r>
        <w:rPr>
          <w:spacing w:val="1"/>
        </w:rPr>
        <w:t xml:space="preserve"> </w:t>
      </w:r>
      <w:r>
        <w:t>пенетранта</w:t>
      </w:r>
      <w:r>
        <w:rPr>
          <w:spacing w:val="-4"/>
        </w:rPr>
        <w:t xml:space="preserve"> </w:t>
      </w:r>
      <w:r>
        <w:t>на поверхность.</w:t>
      </w:r>
    </w:p>
    <w:p w:rsidR="00212D77" w:rsidRDefault="005A639D">
      <w:pPr>
        <w:pStyle w:val="a3"/>
        <w:spacing w:line="259" w:lineRule="auto"/>
        <w:ind w:left="652" w:right="390" w:firstLine="708"/>
        <w:jc w:val="both"/>
      </w:pPr>
      <w:r>
        <w:t>Капиллярные методы позволяют контролировать объекты сложной формы,</w:t>
      </w:r>
      <w:r>
        <w:rPr>
          <w:spacing w:val="1"/>
        </w:rPr>
        <w:t xml:space="preserve"> </w:t>
      </w:r>
      <w:r>
        <w:t>включая крупно- и малогабаритные. Используются при контроле качества в ходе</w:t>
      </w:r>
      <w:r>
        <w:rPr>
          <w:spacing w:val="1"/>
        </w:rPr>
        <w:t xml:space="preserve"> </w:t>
      </w:r>
      <w:r>
        <w:t>изготовления</w:t>
      </w:r>
      <w:r>
        <w:rPr>
          <w:spacing w:val="1"/>
        </w:rPr>
        <w:t xml:space="preserve"> </w:t>
      </w:r>
      <w:r>
        <w:t>изделий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заводах,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строительного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обследования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сооружений,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мосты,</w:t>
      </w:r>
      <w:r>
        <w:rPr>
          <w:spacing w:val="1"/>
        </w:rPr>
        <w:t xml:space="preserve"> </w:t>
      </w:r>
      <w:r>
        <w:t>грузоподъемные</w:t>
      </w:r>
      <w:r>
        <w:rPr>
          <w:spacing w:val="-1"/>
        </w:rPr>
        <w:t xml:space="preserve"> </w:t>
      </w:r>
      <w:r>
        <w:t>краны.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Капиллярными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контролировать</w:t>
      </w:r>
      <w:r>
        <w:rPr>
          <w:spacing w:val="1"/>
        </w:rPr>
        <w:t xml:space="preserve"> </w:t>
      </w:r>
      <w:r>
        <w:t>детали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любых</w:t>
      </w:r>
      <w:r>
        <w:rPr>
          <w:spacing w:val="1"/>
        </w:rPr>
        <w:t xml:space="preserve"> </w:t>
      </w:r>
      <w:r>
        <w:t>конструкционных</w:t>
      </w:r>
      <w:r>
        <w:rPr>
          <w:spacing w:val="1"/>
        </w:rPr>
        <w:t xml:space="preserve"> </w:t>
      </w:r>
      <w:r>
        <w:t>материалов:</w:t>
      </w:r>
      <w:r>
        <w:rPr>
          <w:spacing w:val="1"/>
        </w:rPr>
        <w:t xml:space="preserve"> </w:t>
      </w:r>
      <w:r>
        <w:t>чёрных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цветных</w:t>
      </w:r>
      <w:r>
        <w:rPr>
          <w:spacing w:val="1"/>
        </w:rPr>
        <w:t xml:space="preserve"> </w:t>
      </w:r>
      <w:r>
        <w:t>металлов</w:t>
      </w:r>
      <w:r>
        <w:rPr>
          <w:spacing w:val="1"/>
        </w:rPr>
        <w:t xml:space="preserve"> </w:t>
      </w:r>
      <w:r>
        <w:t>(магнитных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немагнитных), пластмасс, стекла и керамики, композиционных материалов, где</w:t>
      </w:r>
      <w:r>
        <w:rPr>
          <w:spacing w:val="1"/>
        </w:rPr>
        <w:t xml:space="preserve"> </w:t>
      </w:r>
      <w:r>
        <w:t>этот</w:t>
      </w:r>
      <w:r>
        <w:rPr>
          <w:spacing w:val="-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зачастую</w:t>
      </w:r>
      <w:r>
        <w:rPr>
          <w:spacing w:val="1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единственно</w:t>
      </w:r>
      <w:r>
        <w:rPr>
          <w:spacing w:val="-3"/>
        </w:rPr>
        <w:t xml:space="preserve"> </w:t>
      </w:r>
      <w:r>
        <w:t>приемлемым.</w:t>
      </w:r>
    </w:p>
    <w:p w:rsidR="00212D77" w:rsidRDefault="005A639D">
      <w:pPr>
        <w:pStyle w:val="a3"/>
        <w:spacing w:line="321" w:lineRule="exact"/>
        <w:ind w:left="652"/>
        <w:jc w:val="both"/>
      </w:pPr>
      <w:r>
        <w:t>Преимуществами</w:t>
      </w:r>
      <w:r>
        <w:rPr>
          <w:spacing w:val="-7"/>
        </w:rPr>
        <w:t xml:space="preserve"> </w:t>
      </w:r>
      <w:r>
        <w:t>капиллярного</w:t>
      </w:r>
      <w:r>
        <w:rPr>
          <w:spacing w:val="-2"/>
        </w:rPr>
        <w:t xml:space="preserve"> </w:t>
      </w:r>
      <w:r>
        <w:t>метода</w:t>
      </w:r>
      <w:r>
        <w:rPr>
          <w:spacing w:val="-6"/>
        </w:rPr>
        <w:t xml:space="preserve"> </w:t>
      </w:r>
      <w:r>
        <w:t>являются:</w:t>
      </w:r>
    </w:p>
    <w:p w:rsidR="00212D77" w:rsidRDefault="005A639D">
      <w:pPr>
        <w:pStyle w:val="a5"/>
        <w:numPr>
          <w:ilvl w:val="1"/>
          <w:numId w:val="4"/>
        </w:numPr>
        <w:tabs>
          <w:tab w:val="left" w:pos="1362"/>
        </w:tabs>
        <w:spacing w:before="23"/>
        <w:ind w:hanging="282"/>
        <w:rPr>
          <w:sz w:val="28"/>
        </w:rPr>
      </w:pPr>
      <w:r>
        <w:rPr>
          <w:sz w:val="28"/>
        </w:rPr>
        <w:t>Высокая</w:t>
      </w:r>
      <w:r>
        <w:rPr>
          <w:spacing w:val="-2"/>
          <w:sz w:val="28"/>
        </w:rPr>
        <w:t xml:space="preserve"> </w:t>
      </w:r>
      <w:r>
        <w:rPr>
          <w:sz w:val="28"/>
        </w:rPr>
        <w:t>объективность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контроля.</w:t>
      </w:r>
    </w:p>
    <w:p w:rsidR="00212D77" w:rsidRDefault="005A639D">
      <w:pPr>
        <w:pStyle w:val="a5"/>
        <w:numPr>
          <w:ilvl w:val="1"/>
          <w:numId w:val="4"/>
        </w:numPr>
        <w:tabs>
          <w:tab w:val="left" w:pos="1362"/>
        </w:tabs>
        <w:spacing w:before="24"/>
        <w:ind w:hanging="282"/>
        <w:rPr>
          <w:sz w:val="28"/>
        </w:rPr>
      </w:pPr>
      <w:r>
        <w:rPr>
          <w:sz w:val="28"/>
        </w:rPr>
        <w:t>Широкая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область</w:t>
      </w:r>
      <w:r>
        <w:rPr>
          <w:spacing w:val="-5"/>
          <w:sz w:val="28"/>
        </w:rPr>
        <w:t xml:space="preserve"> </w:t>
      </w:r>
      <w:r>
        <w:rPr>
          <w:sz w:val="28"/>
        </w:rPr>
        <w:t>их</w:t>
      </w:r>
      <w:r>
        <w:rPr>
          <w:spacing w:val="-2"/>
          <w:sz w:val="28"/>
        </w:rPr>
        <w:t xml:space="preserve"> </w:t>
      </w:r>
      <w:r>
        <w:rPr>
          <w:sz w:val="28"/>
        </w:rPr>
        <w:t>применения.</w:t>
      </w:r>
    </w:p>
    <w:p w:rsidR="00212D77" w:rsidRDefault="005A639D">
      <w:pPr>
        <w:pStyle w:val="a5"/>
        <w:numPr>
          <w:ilvl w:val="1"/>
          <w:numId w:val="4"/>
        </w:numPr>
        <w:tabs>
          <w:tab w:val="left" w:pos="1362"/>
        </w:tabs>
        <w:spacing w:before="26"/>
        <w:ind w:hanging="282"/>
        <w:rPr>
          <w:sz w:val="28"/>
        </w:rPr>
      </w:pP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основном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предусматривается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-2"/>
          <w:sz w:val="28"/>
        </w:rPr>
        <w:t xml:space="preserve"> </w:t>
      </w:r>
      <w:r>
        <w:rPr>
          <w:sz w:val="28"/>
        </w:rPr>
        <w:t>приборов.</w:t>
      </w:r>
    </w:p>
    <w:p w:rsidR="00212D77" w:rsidRDefault="005A639D">
      <w:pPr>
        <w:pStyle w:val="a5"/>
        <w:numPr>
          <w:ilvl w:val="1"/>
          <w:numId w:val="4"/>
        </w:numPr>
        <w:tabs>
          <w:tab w:val="left" w:pos="1362"/>
        </w:tabs>
        <w:spacing w:before="26"/>
        <w:ind w:hanging="282"/>
        <w:rPr>
          <w:sz w:val="28"/>
        </w:rPr>
      </w:pPr>
      <w:r>
        <w:rPr>
          <w:sz w:val="28"/>
        </w:rPr>
        <w:t>Низкая</w:t>
      </w:r>
      <w:r>
        <w:rPr>
          <w:spacing w:val="-5"/>
          <w:sz w:val="28"/>
        </w:rPr>
        <w:t xml:space="preserve"> </w:t>
      </w:r>
      <w:r>
        <w:rPr>
          <w:sz w:val="28"/>
        </w:rPr>
        <w:t>трудоемкость</w:t>
      </w:r>
      <w:r>
        <w:rPr>
          <w:spacing w:val="-5"/>
          <w:sz w:val="28"/>
        </w:rPr>
        <w:t xml:space="preserve"> </w:t>
      </w:r>
      <w:r>
        <w:rPr>
          <w:sz w:val="28"/>
        </w:rPr>
        <w:t>контроля.</w:t>
      </w:r>
    </w:p>
    <w:p w:rsidR="00212D77" w:rsidRDefault="005A639D">
      <w:pPr>
        <w:pStyle w:val="a3"/>
        <w:spacing w:before="26" w:line="259" w:lineRule="auto"/>
        <w:ind w:left="652" w:right="390" w:firstLine="708"/>
        <w:jc w:val="both"/>
      </w:pPr>
      <w:r>
        <w:t>Но, следует учитывать, что капиллярные методы выявляют только дефекты,</w:t>
      </w:r>
      <w:r>
        <w:rPr>
          <w:spacing w:val="-67"/>
        </w:rPr>
        <w:t xml:space="preserve"> </w:t>
      </w:r>
      <w:r>
        <w:t>имеющие выход на поверхность изделия. При этом глубина дефекта должна не</w:t>
      </w:r>
      <w:r>
        <w:rPr>
          <w:spacing w:val="1"/>
        </w:rPr>
        <w:t xml:space="preserve"> </w:t>
      </w:r>
      <w:r>
        <w:t>менее</w:t>
      </w:r>
      <w:r>
        <w:rPr>
          <w:spacing w:val="-4"/>
        </w:rPr>
        <w:t xml:space="preserve"> </w:t>
      </w:r>
      <w:r>
        <w:t>чем в</w:t>
      </w:r>
      <w:r>
        <w:rPr>
          <w:spacing w:val="-2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раз</w:t>
      </w:r>
      <w:r>
        <w:rPr>
          <w:spacing w:val="-1"/>
        </w:rPr>
        <w:t xml:space="preserve"> </w:t>
      </w:r>
      <w:r>
        <w:t>превосходить</w:t>
      </w:r>
      <w:r>
        <w:rPr>
          <w:spacing w:val="-1"/>
        </w:rPr>
        <w:t xml:space="preserve"> </w:t>
      </w:r>
      <w:r>
        <w:t>его</w:t>
      </w:r>
      <w:r>
        <w:rPr>
          <w:spacing w:val="2"/>
        </w:rPr>
        <w:t xml:space="preserve"> </w:t>
      </w:r>
      <w:r>
        <w:t>раскрытие.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Капиллярный</w:t>
      </w:r>
      <w:r>
        <w:rPr>
          <w:spacing w:val="1"/>
        </w:rPr>
        <w:t xml:space="preserve"> </w:t>
      </w:r>
      <w:r>
        <w:t>неразрушающий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оценивается</w:t>
      </w:r>
      <w:r>
        <w:rPr>
          <w:spacing w:val="1"/>
        </w:rPr>
        <w:t xml:space="preserve"> </w:t>
      </w:r>
      <w:r>
        <w:t>классами</w:t>
      </w:r>
      <w:r>
        <w:rPr>
          <w:spacing w:val="1"/>
        </w:rPr>
        <w:t xml:space="preserve"> </w:t>
      </w:r>
      <w:r>
        <w:t>чувствительности</w:t>
      </w:r>
      <w:r>
        <w:rPr>
          <w:spacing w:val="1"/>
        </w:rPr>
        <w:t xml:space="preserve"> </w:t>
      </w:r>
      <w:r>
        <w:t>(табл.</w:t>
      </w:r>
      <w:r>
        <w:rPr>
          <w:spacing w:val="1"/>
        </w:rPr>
        <w:t xml:space="preserve"> </w:t>
      </w:r>
      <w:r>
        <w:t>1),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показателем</w:t>
      </w:r>
      <w:r>
        <w:rPr>
          <w:spacing w:val="1"/>
        </w:rPr>
        <w:t xml:space="preserve"> </w:t>
      </w:r>
      <w:r>
        <w:t>является</w:t>
      </w:r>
      <w:r>
        <w:rPr>
          <w:spacing w:val="71"/>
        </w:rPr>
        <w:t xml:space="preserve"> </w:t>
      </w:r>
      <w:r>
        <w:t>диапазон</w:t>
      </w:r>
      <w:r>
        <w:rPr>
          <w:spacing w:val="1"/>
        </w:rPr>
        <w:t xml:space="preserve"> </w:t>
      </w:r>
      <w:r>
        <w:t>значений преимущественного раскрытия несплошности типа единичной трещины</w:t>
      </w:r>
      <w:r>
        <w:rPr>
          <w:spacing w:val="1"/>
        </w:rPr>
        <w:t xml:space="preserve"> </w:t>
      </w:r>
      <w:r>
        <w:t>определенной</w:t>
      </w:r>
      <w:r>
        <w:rPr>
          <w:spacing w:val="1"/>
        </w:rPr>
        <w:t xml:space="preserve"> </w:t>
      </w:r>
      <w:r>
        <w:t>длины,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условиях:</w:t>
      </w:r>
      <w:r>
        <w:rPr>
          <w:spacing w:val="1"/>
        </w:rPr>
        <w:t xml:space="preserve"> </w:t>
      </w:r>
      <w:r>
        <w:t>вероятности</w:t>
      </w:r>
      <w:r>
        <w:rPr>
          <w:spacing w:val="1"/>
        </w:rPr>
        <w:t xml:space="preserve"> </w:t>
      </w:r>
      <w:r>
        <w:t>выявления,</w:t>
      </w:r>
      <w:r>
        <w:rPr>
          <w:spacing w:val="1"/>
        </w:rPr>
        <w:t xml:space="preserve"> </w:t>
      </w:r>
      <w:r>
        <w:t>геометрическом</w:t>
      </w:r>
      <w:r>
        <w:rPr>
          <w:spacing w:val="-1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оптическом</w:t>
      </w:r>
      <w:r>
        <w:rPr>
          <w:spacing w:val="-1"/>
        </w:rPr>
        <w:t xml:space="preserve"> </w:t>
      </w:r>
      <w:r>
        <w:t>параметрах</w:t>
      </w:r>
      <w:r>
        <w:rPr>
          <w:spacing w:val="1"/>
        </w:rPr>
        <w:t xml:space="preserve"> </w:t>
      </w:r>
      <w:r>
        <w:t>следа</w:t>
      </w:r>
      <w:r>
        <w:rPr>
          <w:spacing w:val="-4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хуже заданных.</w:t>
      </w:r>
    </w:p>
    <w:p w:rsidR="00212D77" w:rsidRDefault="005A639D">
      <w:pPr>
        <w:pStyle w:val="a3"/>
        <w:spacing w:before="118" w:after="36"/>
        <w:ind w:left="1361"/>
        <w:jc w:val="both"/>
      </w:pPr>
      <w:r>
        <w:t>Таблица</w:t>
      </w:r>
      <w:r>
        <w:rPr>
          <w:spacing w:val="-3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Классы</w:t>
      </w:r>
      <w:r>
        <w:rPr>
          <w:spacing w:val="-6"/>
        </w:rPr>
        <w:t xml:space="preserve"> </w:t>
      </w:r>
      <w:r>
        <w:t>чувствительности</w:t>
      </w:r>
      <w:r>
        <w:rPr>
          <w:spacing w:val="-5"/>
        </w:rPr>
        <w:t xml:space="preserve"> </w:t>
      </w:r>
      <w:r>
        <w:t>капиллярных</w:t>
      </w:r>
      <w:r>
        <w:rPr>
          <w:spacing w:val="-1"/>
        </w:rPr>
        <w:t xml:space="preserve"> </w:t>
      </w:r>
      <w:r>
        <w:t>методов</w:t>
      </w:r>
    </w:p>
    <w:tbl>
      <w:tblPr>
        <w:tblStyle w:val="TableNormal"/>
        <w:tblW w:w="0" w:type="auto"/>
        <w:tblInd w:w="28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2955"/>
      </w:tblGrid>
      <w:tr w:rsidR="00212D77">
        <w:trPr>
          <w:trHeight w:val="597"/>
        </w:trPr>
        <w:tc>
          <w:tcPr>
            <w:tcW w:w="2614" w:type="dxa"/>
          </w:tcPr>
          <w:p w:rsidR="00212D77" w:rsidRDefault="005A639D">
            <w:pPr>
              <w:pStyle w:val="TableParagraph"/>
              <w:spacing w:line="291" w:lineRule="exact"/>
              <w:ind w:left="292" w:right="280"/>
              <w:rPr>
                <w:sz w:val="26"/>
              </w:rPr>
            </w:pPr>
            <w:r>
              <w:rPr>
                <w:sz w:val="26"/>
              </w:rPr>
              <w:t>Класс</w:t>
            </w:r>
          </w:p>
          <w:p w:rsidR="00212D77" w:rsidRDefault="005A639D">
            <w:pPr>
              <w:pStyle w:val="TableParagraph"/>
              <w:spacing w:line="287" w:lineRule="exact"/>
              <w:ind w:left="292" w:right="282"/>
              <w:rPr>
                <w:sz w:val="26"/>
              </w:rPr>
            </w:pPr>
            <w:r>
              <w:rPr>
                <w:sz w:val="26"/>
              </w:rPr>
              <w:t>чувствительности</w:t>
            </w:r>
          </w:p>
        </w:tc>
        <w:tc>
          <w:tcPr>
            <w:tcW w:w="2955" w:type="dxa"/>
          </w:tcPr>
          <w:p w:rsidR="00212D77" w:rsidRDefault="005A639D">
            <w:pPr>
              <w:pStyle w:val="TableParagraph"/>
              <w:spacing w:line="291" w:lineRule="exact"/>
              <w:ind w:left="380" w:right="373"/>
              <w:rPr>
                <w:sz w:val="26"/>
              </w:rPr>
            </w:pPr>
            <w:r>
              <w:rPr>
                <w:sz w:val="26"/>
              </w:rPr>
              <w:t>Ширина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раскрытия</w:t>
            </w:r>
          </w:p>
          <w:p w:rsidR="00212D77" w:rsidRDefault="005A639D">
            <w:pPr>
              <w:pStyle w:val="TableParagraph"/>
              <w:spacing w:line="287" w:lineRule="exact"/>
              <w:ind w:left="380" w:right="372"/>
              <w:rPr>
                <w:sz w:val="26"/>
              </w:rPr>
            </w:pPr>
            <w:r>
              <w:rPr>
                <w:sz w:val="26"/>
              </w:rPr>
              <w:t>дефекта,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мкм</w:t>
            </w:r>
          </w:p>
        </w:tc>
      </w:tr>
      <w:tr w:rsidR="00212D77">
        <w:trPr>
          <w:trHeight w:val="299"/>
        </w:trPr>
        <w:tc>
          <w:tcPr>
            <w:tcW w:w="2614" w:type="dxa"/>
          </w:tcPr>
          <w:p w:rsidR="00212D77" w:rsidRDefault="005A639D">
            <w:pPr>
              <w:pStyle w:val="TableParagraph"/>
              <w:spacing w:line="280" w:lineRule="exact"/>
              <w:ind w:left="12"/>
              <w:rPr>
                <w:sz w:val="26"/>
              </w:rPr>
            </w:pPr>
            <w:r>
              <w:rPr>
                <w:w w:val="99"/>
                <w:sz w:val="26"/>
              </w:rPr>
              <w:t>I</w:t>
            </w:r>
          </w:p>
        </w:tc>
        <w:tc>
          <w:tcPr>
            <w:tcW w:w="2955" w:type="dxa"/>
          </w:tcPr>
          <w:p w:rsidR="00212D77" w:rsidRDefault="005A639D">
            <w:pPr>
              <w:pStyle w:val="TableParagraph"/>
              <w:spacing w:line="280" w:lineRule="exact"/>
              <w:ind w:left="380" w:right="370"/>
              <w:rPr>
                <w:sz w:val="26"/>
              </w:rPr>
            </w:pPr>
            <w:r>
              <w:rPr>
                <w:sz w:val="26"/>
              </w:rPr>
              <w:t>менее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1</w:t>
            </w:r>
          </w:p>
        </w:tc>
      </w:tr>
      <w:tr w:rsidR="00212D77">
        <w:trPr>
          <w:trHeight w:val="297"/>
        </w:trPr>
        <w:tc>
          <w:tcPr>
            <w:tcW w:w="2614" w:type="dxa"/>
          </w:tcPr>
          <w:p w:rsidR="00212D77" w:rsidRDefault="005A639D">
            <w:pPr>
              <w:pStyle w:val="TableParagraph"/>
              <w:spacing w:line="277" w:lineRule="exact"/>
              <w:ind w:left="292" w:right="280"/>
              <w:rPr>
                <w:sz w:val="26"/>
              </w:rPr>
            </w:pPr>
            <w:r>
              <w:rPr>
                <w:sz w:val="26"/>
              </w:rPr>
              <w:t>II</w:t>
            </w:r>
          </w:p>
        </w:tc>
        <w:tc>
          <w:tcPr>
            <w:tcW w:w="2955" w:type="dxa"/>
          </w:tcPr>
          <w:p w:rsidR="00212D77" w:rsidRDefault="005A639D">
            <w:pPr>
              <w:pStyle w:val="TableParagraph"/>
              <w:spacing w:line="277" w:lineRule="exact"/>
              <w:ind w:left="380" w:right="373"/>
              <w:rPr>
                <w:sz w:val="26"/>
              </w:rPr>
            </w:pPr>
            <w:r>
              <w:rPr>
                <w:sz w:val="26"/>
              </w:rPr>
              <w:t>от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1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до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10</w:t>
            </w:r>
          </w:p>
        </w:tc>
      </w:tr>
      <w:tr w:rsidR="00212D77">
        <w:trPr>
          <w:trHeight w:val="300"/>
        </w:trPr>
        <w:tc>
          <w:tcPr>
            <w:tcW w:w="2614" w:type="dxa"/>
          </w:tcPr>
          <w:p w:rsidR="00212D77" w:rsidRDefault="005A639D">
            <w:pPr>
              <w:pStyle w:val="TableParagraph"/>
              <w:spacing w:line="280" w:lineRule="exact"/>
              <w:ind w:left="292" w:right="280"/>
              <w:rPr>
                <w:sz w:val="26"/>
              </w:rPr>
            </w:pPr>
            <w:r>
              <w:rPr>
                <w:sz w:val="26"/>
              </w:rPr>
              <w:t>III</w:t>
            </w:r>
          </w:p>
        </w:tc>
        <w:tc>
          <w:tcPr>
            <w:tcW w:w="2955" w:type="dxa"/>
          </w:tcPr>
          <w:p w:rsidR="00212D77" w:rsidRDefault="005A639D">
            <w:pPr>
              <w:pStyle w:val="TableParagraph"/>
              <w:spacing w:line="280" w:lineRule="exact"/>
              <w:ind w:left="380" w:right="373"/>
              <w:rPr>
                <w:sz w:val="26"/>
              </w:rPr>
            </w:pPr>
            <w:r>
              <w:rPr>
                <w:sz w:val="26"/>
              </w:rPr>
              <w:t>от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10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до 100</w:t>
            </w:r>
          </w:p>
        </w:tc>
      </w:tr>
      <w:tr w:rsidR="00212D77">
        <w:trPr>
          <w:trHeight w:val="299"/>
        </w:trPr>
        <w:tc>
          <w:tcPr>
            <w:tcW w:w="2614" w:type="dxa"/>
          </w:tcPr>
          <w:p w:rsidR="00212D77" w:rsidRDefault="005A639D">
            <w:pPr>
              <w:pStyle w:val="TableParagraph"/>
              <w:spacing w:line="280" w:lineRule="exact"/>
              <w:ind w:left="292" w:right="280"/>
              <w:rPr>
                <w:sz w:val="26"/>
              </w:rPr>
            </w:pPr>
            <w:r>
              <w:rPr>
                <w:sz w:val="26"/>
              </w:rPr>
              <w:t>IV</w:t>
            </w:r>
          </w:p>
        </w:tc>
        <w:tc>
          <w:tcPr>
            <w:tcW w:w="2955" w:type="dxa"/>
          </w:tcPr>
          <w:p w:rsidR="00212D77" w:rsidRDefault="005A639D">
            <w:pPr>
              <w:pStyle w:val="TableParagraph"/>
              <w:spacing w:line="280" w:lineRule="exact"/>
              <w:ind w:left="380" w:right="373"/>
              <w:rPr>
                <w:sz w:val="26"/>
              </w:rPr>
            </w:pPr>
            <w:r>
              <w:rPr>
                <w:sz w:val="26"/>
              </w:rPr>
              <w:t>от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100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до 500</w:t>
            </w:r>
          </w:p>
        </w:tc>
      </w:tr>
      <w:tr w:rsidR="00212D77">
        <w:trPr>
          <w:trHeight w:val="299"/>
        </w:trPr>
        <w:tc>
          <w:tcPr>
            <w:tcW w:w="2614" w:type="dxa"/>
          </w:tcPr>
          <w:p w:rsidR="00212D77" w:rsidRDefault="005A639D">
            <w:pPr>
              <w:pStyle w:val="TableParagraph"/>
              <w:spacing w:line="280" w:lineRule="exact"/>
              <w:ind w:left="289" w:right="282"/>
              <w:rPr>
                <w:sz w:val="26"/>
              </w:rPr>
            </w:pPr>
            <w:r>
              <w:rPr>
                <w:sz w:val="26"/>
              </w:rPr>
              <w:t>технологический</w:t>
            </w:r>
          </w:p>
        </w:tc>
        <w:tc>
          <w:tcPr>
            <w:tcW w:w="2955" w:type="dxa"/>
          </w:tcPr>
          <w:p w:rsidR="00212D77" w:rsidRDefault="005A639D">
            <w:pPr>
              <w:pStyle w:val="TableParagraph"/>
              <w:spacing w:line="280" w:lineRule="exact"/>
              <w:ind w:left="380" w:right="372"/>
              <w:rPr>
                <w:sz w:val="26"/>
              </w:rPr>
            </w:pPr>
            <w:r>
              <w:rPr>
                <w:sz w:val="26"/>
              </w:rPr>
              <w:t>не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нормируется</w:t>
            </w:r>
          </w:p>
        </w:tc>
      </w:tr>
    </w:tbl>
    <w:p w:rsidR="00212D77" w:rsidRDefault="00212D77">
      <w:pPr>
        <w:spacing w:line="280" w:lineRule="exact"/>
        <w:rPr>
          <w:sz w:val="26"/>
        </w:rPr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firstLine="708"/>
      </w:pPr>
      <w:r>
        <w:lastRenderedPageBreak/>
        <w:t>В</w:t>
      </w:r>
      <w:r>
        <w:rPr>
          <w:spacing w:val="26"/>
        </w:rPr>
        <w:t xml:space="preserve"> </w:t>
      </w:r>
      <w:r>
        <w:t>зависимости</w:t>
      </w:r>
      <w:r>
        <w:rPr>
          <w:spacing w:val="25"/>
        </w:rPr>
        <w:t xml:space="preserve"> </w:t>
      </w:r>
      <w:r>
        <w:t>от</w:t>
      </w:r>
      <w:r>
        <w:rPr>
          <w:spacing w:val="26"/>
        </w:rPr>
        <w:t xml:space="preserve"> </w:t>
      </w:r>
      <w:r>
        <w:t>способа</w:t>
      </w:r>
      <w:r>
        <w:rPr>
          <w:spacing w:val="27"/>
        </w:rPr>
        <w:t xml:space="preserve"> </w:t>
      </w:r>
      <w:r>
        <w:t>выявления</w:t>
      </w:r>
      <w:r>
        <w:rPr>
          <w:spacing w:val="24"/>
        </w:rPr>
        <w:t xml:space="preserve"> </w:t>
      </w:r>
      <w:r>
        <w:t>индикаторного</w:t>
      </w:r>
      <w:r>
        <w:rPr>
          <w:spacing w:val="28"/>
        </w:rPr>
        <w:t xml:space="preserve"> </w:t>
      </w:r>
      <w:r>
        <w:t>рисунка</w:t>
      </w:r>
      <w:r>
        <w:rPr>
          <w:spacing w:val="27"/>
        </w:rPr>
        <w:t xml:space="preserve"> </w:t>
      </w:r>
      <w:r>
        <w:t>капиллярные</w:t>
      </w:r>
      <w:r>
        <w:rPr>
          <w:spacing w:val="-67"/>
        </w:rPr>
        <w:t xml:space="preserve"> </w:t>
      </w:r>
      <w:r>
        <w:t>методы</w:t>
      </w:r>
      <w:r>
        <w:rPr>
          <w:spacing w:val="-4"/>
        </w:rPr>
        <w:t xml:space="preserve"> </w:t>
      </w:r>
      <w:r>
        <w:t>подразделяют</w:t>
      </w:r>
      <w:r>
        <w:rPr>
          <w:spacing w:val="-1"/>
        </w:rPr>
        <w:t xml:space="preserve"> </w:t>
      </w:r>
      <w:r>
        <w:t>на:</w:t>
      </w:r>
    </w:p>
    <w:p w:rsidR="00212D77" w:rsidRDefault="005A639D">
      <w:pPr>
        <w:pStyle w:val="a5"/>
        <w:numPr>
          <w:ilvl w:val="0"/>
          <w:numId w:val="3"/>
        </w:numPr>
        <w:tabs>
          <w:tab w:val="left" w:pos="1373"/>
          <w:tab w:val="left" w:pos="1374"/>
        </w:tabs>
        <w:spacing w:before="1"/>
        <w:ind w:hanging="361"/>
        <w:rPr>
          <w:sz w:val="28"/>
        </w:rPr>
      </w:pPr>
      <w:r>
        <w:rPr>
          <w:sz w:val="28"/>
        </w:rPr>
        <w:t>Люминесцентный.</w:t>
      </w:r>
    </w:p>
    <w:p w:rsidR="00212D77" w:rsidRDefault="005A639D">
      <w:pPr>
        <w:pStyle w:val="a5"/>
        <w:numPr>
          <w:ilvl w:val="0"/>
          <w:numId w:val="3"/>
        </w:numPr>
        <w:tabs>
          <w:tab w:val="left" w:pos="1373"/>
          <w:tab w:val="left" w:pos="1374"/>
        </w:tabs>
        <w:spacing w:before="26"/>
        <w:ind w:hanging="361"/>
        <w:rPr>
          <w:sz w:val="28"/>
        </w:rPr>
      </w:pPr>
      <w:r>
        <w:rPr>
          <w:sz w:val="28"/>
        </w:rPr>
        <w:t>Контрастный</w:t>
      </w:r>
      <w:r>
        <w:rPr>
          <w:spacing w:val="-3"/>
          <w:sz w:val="28"/>
        </w:rPr>
        <w:t xml:space="preserve"> </w:t>
      </w:r>
      <w:r>
        <w:rPr>
          <w:sz w:val="28"/>
        </w:rPr>
        <w:t>(цветной).</w:t>
      </w:r>
    </w:p>
    <w:p w:rsidR="00212D77" w:rsidRDefault="005A639D">
      <w:pPr>
        <w:pStyle w:val="a5"/>
        <w:numPr>
          <w:ilvl w:val="0"/>
          <w:numId w:val="3"/>
        </w:numPr>
        <w:tabs>
          <w:tab w:val="left" w:pos="1373"/>
          <w:tab w:val="left" w:pos="1374"/>
        </w:tabs>
        <w:spacing w:before="26"/>
        <w:ind w:hanging="361"/>
        <w:rPr>
          <w:sz w:val="28"/>
        </w:rPr>
      </w:pPr>
      <w:r>
        <w:rPr>
          <w:sz w:val="28"/>
        </w:rPr>
        <w:t>Люминесцентно-цветной.</w:t>
      </w:r>
    </w:p>
    <w:p w:rsidR="00212D77" w:rsidRDefault="005A639D">
      <w:pPr>
        <w:pStyle w:val="a5"/>
        <w:numPr>
          <w:ilvl w:val="0"/>
          <w:numId w:val="3"/>
        </w:numPr>
        <w:tabs>
          <w:tab w:val="left" w:pos="1373"/>
          <w:tab w:val="left" w:pos="1374"/>
        </w:tabs>
        <w:spacing w:before="23"/>
        <w:ind w:hanging="361"/>
        <w:rPr>
          <w:sz w:val="28"/>
        </w:rPr>
      </w:pPr>
      <w:r>
        <w:rPr>
          <w:sz w:val="28"/>
        </w:rPr>
        <w:t>Яркостный.</w:t>
      </w:r>
    </w:p>
    <w:p w:rsidR="00212D77" w:rsidRDefault="005A639D">
      <w:pPr>
        <w:pStyle w:val="a3"/>
        <w:spacing w:before="187"/>
        <w:ind w:left="1361"/>
        <w:jc w:val="both"/>
      </w:pPr>
      <w:r>
        <w:t>Рассмотрим</w:t>
      </w:r>
      <w:r>
        <w:rPr>
          <w:spacing w:val="-3"/>
        </w:rPr>
        <w:t xml:space="preserve"> </w:t>
      </w:r>
      <w:r>
        <w:t>каждый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них</w:t>
      </w:r>
      <w:r>
        <w:rPr>
          <w:spacing w:val="-2"/>
        </w:rPr>
        <w:t xml:space="preserve"> </w:t>
      </w:r>
      <w:r>
        <w:t>более</w:t>
      </w:r>
      <w:r>
        <w:rPr>
          <w:spacing w:val="-5"/>
        </w:rPr>
        <w:t xml:space="preserve"> </w:t>
      </w:r>
      <w:r>
        <w:t>подробно.</w:t>
      </w:r>
    </w:p>
    <w:p w:rsidR="00212D77" w:rsidRDefault="005A639D">
      <w:pPr>
        <w:pStyle w:val="a3"/>
        <w:spacing w:before="26" w:line="259" w:lineRule="auto"/>
        <w:ind w:left="652" w:right="392" w:firstLine="708"/>
        <w:jc w:val="both"/>
      </w:pPr>
      <w:r>
        <w:rPr>
          <w:i/>
        </w:rPr>
        <w:t>Люминесцентный</w:t>
      </w:r>
      <w:r>
        <w:rPr>
          <w:i/>
          <w:spacing w:val="1"/>
        </w:rPr>
        <w:t xml:space="preserve"> </w:t>
      </w:r>
      <w:r>
        <w:rPr>
          <w:i/>
        </w:rPr>
        <w:t>метод</w:t>
      </w:r>
      <w:r>
        <w:rPr>
          <w:i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контраста,</w:t>
      </w:r>
      <w:r>
        <w:rPr>
          <w:spacing w:val="1"/>
        </w:rPr>
        <w:t xml:space="preserve"> </w:t>
      </w:r>
      <w:r>
        <w:t>люминесцирующего в длинноволновом ультрафиолетовом излучении видимого</w:t>
      </w:r>
      <w:r>
        <w:rPr>
          <w:spacing w:val="1"/>
        </w:rPr>
        <w:t xml:space="preserve"> </w:t>
      </w:r>
      <w:r>
        <w:t>индикаторного</w:t>
      </w:r>
      <w:r>
        <w:rPr>
          <w:spacing w:val="-3"/>
        </w:rPr>
        <w:t xml:space="preserve"> </w:t>
      </w:r>
      <w:r>
        <w:t>рисунка</w:t>
      </w:r>
      <w:r>
        <w:rPr>
          <w:spacing w:val="-1"/>
        </w:rPr>
        <w:t xml:space="preserve"> </w:t>
      </w:r>
      <w:r>
        <w:t>на фоне</w:t>
      </w:r>
      <w:r>
        <w:rPr>
          <w:spacing w:val="-4"/>
        </w:rPr>
        <w:t xml:space="preserve"> </w:t>
      </w:r>
      <w:r>
        <w:t>поверхности</w:t>
      </w:r>
      <w:r>
        <w:rPr>
          <w:spacing w:val="-3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t>контроля.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При</w:t>
      </w:r>
      <w:r>
        <w:rPr>
          <w:spacing w:val="1"/>
        </w:rPr>
        <w:t xml:space="preserve"> </w:t>
      </w:r>
      <w:r>
        <w:t>люминесцентном</w:t>
      </w:r>
      <w:r>
        <w:rPr>
          <w:spacing w:val="1"/>
        </w:rPr>
        <w:t xml:space="preserve"> </w:t>
      </w:r>
      <w:r>
        <w:t>методе</w:t>
      </w:r>
      <w:r>
        <w:rPr>
          <w:spacing w:val="1"/>
        </w:rPr>
        <w:t xml:space="preserve"> </w:t>
      </w:r>
      <w:r>
        <w:t>дефект</w:t>
      </w:r>
      <w:r>
        <w:rPr>
          <w:spacing w:val="71"/>
        </w:rPr>
        <w:t xml:space="preserve"> </w:t>
      </w:r>
      <w:r>
        <w:t>заполняется</w:t>
      </w:r>
      <w:r>
        <w:rPr>
          <w:spacing w:val="71"/>
        </w:rPr>
        <w:t xml:space="preserve"> </w:t>
      </w:r>
      <w:r>
        <w:t>индикаторной</w:t>
      </w:r>
      <w:r>
        <w:rPr>
          <w:spacing w:val="1"/>
        </w:rPr>
        <w:t xml:space="preserve"> </w:t>
      </w:r>
      <w:r>
        <w:t>жидкостью,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раствор</w:t>
      </w:r>
      <w:r>
        <w:rPr>
          <w:spacing w:val="1"/>
        </w:rPr>
        <w:t xml:space="preserve"> </w:t>
      </w:r>
      <w:r>
        <w:t>(</w:t>
      </w:r>
      <w:hyperlink r:id="rId139">
        <w:r>
          <w:t>суспензию)</w:t>
        </w:r>
        <w:r>
          <w:rPr>
            <w:spacing w:val="1"/>
          </w:rPr>
          <w:t xml:space="preserve"> </w:t>
        </w:r>
        <w:r>
          <w:t>люминофора</w:t>
        </w:r>
      </w:hyperlink>
      <w:r>
        <w:rPr>
          <w:spacing w:val="7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смеси</w:t>
      </w:r>
      <w:r>
        <w:rPr>
          <w:spacing w:val="1"/>
        </w:rPr>
        <w:t xml:space="preserve"> </w:t>
      </w:r>
      <w:r>
        <w:t>органических</w:t>
      </w:r>
      <w:r>
        <w:rPr>
          <w:spacing w:val="1"/>
        </w:rPr>
        <w:t xml:space="preserve"> </w:t>
      </w:r>
      <w:r>
        <w:t>растворителей.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проявлении</w:t>
      </w:r>
      <w:r>
        <w:rPr>
          <w:spacing w:val="1"/>
        </w:rPr>
        <w:t xml:space="preserve"> </w:t>
      </w:r>
      <w:r>
        <w:t>извлеченный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дефекта</w:t>
      </w:r>
      <w:r>
        <w:rPr>
          <w:spacing w:val="1"/>
        </w:rPr>
        <w:t xml:space="preserve"> </w:t>
      </w:r>
      <w:r>
        <w:t>люминофор</w:t>
      </w:r>
      <w:r>
        <w:rPr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темном</w:t>
      </w:r>
      <w:r>
        <w:rPr>
          <w:spacing w:val="1"/>
        </w:rPr>
        <w:t xml:space="preserve"> </w:t>
      </w:r>
      <w:r>
        <w:t>фоне</w:t>
      </w:r>
      <w:r>
        <w:rPr>
          <w:spacing w:val="1"/>
        </w:rPr>
        <w:t xml:space="preserve"> </w:t>
      </w:r>
      <w:r>
        <w:t>контрастный,</w:t>
      </w:r>
      <w:r>
        <w:rPr>
          <w:spacing w:val="1"/>
        </w:rPr>
        <w:t xml:space="preserve"> </w:t>
      </w:r>
      <w:r>
        <w:t>светящийся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действием</w:t>
      </w:r>
      <w:r>
        <w:rPr>
          <w:spacing w:val="1"/>
        </w:rPr>
        <w:t xml:space="preserve"> </w:t>
      </w:r>
      <w:r>
        <w:t>ультрафиолетовых</w:t>
      </w:r>
      <w:r>
        <w:rPr>
          <w:spacing w:val="1"/>
        </w:rPr>
        <w:t xml:space="preserve"> </w:t>
      </w:r>
      <w:r>
        <w:t>лучей</w:t>
      </w:r>
      <w:r>
        <w:rPr>
          <w:spacing w:val="1"/>
        </w:rPr>
        <w:t xml:space="preserve"> </w:t>
      </w:r>
      <w:r>
        <w:t>след, что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дефекты</w:t>
      </w:r>
      <w:r>
        <w:rPr>
          <w:spacing w:val="1"/>
        </w:rPr>
        <w:t xml:space="preserve"> </w:t>
      </w:r>
      <w:r>
        <w:t>с раскрытием</w:t>
      </w:r>
      <w:r>
        <w:rPr>
          <w:spacing w:val="1"/>
        </w:rPr>
        <w:t xml:space="preserve"> </w:t>
      </w:r>
      <w:r>
        <w:t>более 0,1 мкм. Данный метод контроля обладает высокой чувствительностью, но</w:t>
      </w:r>
      <w:r>
        <w:rPr>
          <w:spacing w:val="1"/>
        </w:rPr>
        <w:t xml:space="preserve"> </w:t>
      </w:r>
      <w:r>
        <w:t>требует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специального</w:t>
      </w:r>
      <w:r>
        <w:rPr>
          <w:spacing w:val="1"/>
        </w:rPr>
        <w:t xml:space="preserve"> </w:t>
      </w:r>
      <w:r>
        <w:t>облучения</w:t>
      </w:r>
      <w:r>
        <w:rPr>
          <w:spacing w:val="1"/>
        </w:rPr>
        <w:t xml:space="preserve"> </w:t>
      </w:r>
      <w:r>
        <w:t>ультрафиолетовым</w:t>
      </w:r>
      <w:r>
        <w:rPr>
          <w:spacing w:val="1"/>
        </w:rPr>
        <w:t xml:space="preserve"> </w:t>
      </w:r>
      <w:r>
        <w:t>светом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затемненного</w:t>
      </w:r>
      <w:r>
        <w:rPr>
          <w:spacing w:val="1"/>
        </w:rPr>
        <w:t xml:space="preserve"> </w:t>
      </w:r>
      <w:r>
        <w:t>помещения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осмотра</w:t>
      </w:r>
      <w:r>
        <w:rPr>
          <w:spacing w:val="1"/>
        </w:rPr>
        <w:t xml:space="preserve"> </w:t>
      </w:r>
      <w:r>
        <w:t>изделия.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повышенной</w:t>
      </w:r>
      <w:r>
        <w:rPr>
          <w:spacing w:val="1"/>
        </w:rPr>
        <w:t xml:space="preserve"> </w:t>
      </w:r>
      <w:r>
        <w:t>чувствительностью человеческого</w:t>
      </w:r>
      <w:r>
        <w:rPr>
          <w:spacing w:val="1"/>
        </w:rPr>
        <w:t xml:space="preserve"> </w:t>
      </w:r>
      <w:r>
        <w:t>глаза в желто-зеленой области применяются</w:t>
      </w:r>
      <w:r>
        <w:rPr>
          <w:spacing w:val="1"/>
        </w:rPr>
        <w:t xml:space="preserve"> </w:t>
      </w:r>
      <w:r>
        <w:t>люминофоры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максимальной</w:t>
      </w:r>
      <w:r>
        <w:rPr>
          <w:spacing w:val="-2"/>
        </w:rPr>
        <w:t xml:space="preserve"> </w:t>
      </w:r>
      <w:r>
        <w:t>световой</w:t>
      </w:r>
      <w:r>
        <w:rPr>
          <w:spacing w:val="-4"/>
        </w:rPr>
        <w:t xml:space="preserve"> </w:t>
      </w:r>
      <w:r>
        <w:t>отдачей</w:t>
      </w:r>
      <w:r>
        <w:rPr>
          <w:spacing w:val="-2"/>
        </w:rPr>
        <w:t xml:space="preserve"> </w:t>
      </w:r>
      <w:r>
        <w:t>именно в</w:t>
      </w:r>
      <w:r>
        <w:rPr>
          <w:spacing w:val="-3"/>
        </w:rPr>
        <w:t xml:space="preserve"> </w:t>
      </w:r>
      <w:r>
        <w:t>этой</w:t>
      </w:r>
      <w:r>
        <w:rPr>
          <w:spacing w:val="-4"/>
        </w:rPr>
        <w:t xml:space="preserve"> </w:t>
      </w:r>
      <w:r>
        <w:t>области</w:t>
      </w:r>
      <w:r>
        <w:rPr>
          <w:spacing w:val="-2"/>
        </w:rPr>
        <w:t xml:space="preserve"> </w:t>
      </w:r>
      <w:r>
        <w:t>спектра.</w:t>
      </w: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rPr>
          <w:i/>
        </w:rPr>
        <w:t>Контрастный</w:t>
      </w:r>
      <w:r>
        <w:rPr>
          <w:i/>
          <w:spacing w:val="1"/>
        </w:rPr>
        <w:t xml:space="preserve"> </w:t>
      </w:r>
      <w:r>
        <w:rPr>
          <w:i/>
        </w:rPr>
        <w:t>(цветной)</w:t>
      </w:r>
      <w:r>
        <w:rPr>
          <w:i/>
          <w:spacing w:val="1"/>
        </w:rPr>
        <w:t xml:space="preserve"> </w:t>
      </w:r>
      <w:r>
        <w:rPr>
          <w:i/>
        </w:rPr>
        <w:t>метод</w:t>
      </w:r>
      <w:r>
        <w:rPr>
          <w:i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контраста</w:t>
      </w:r>
      <w:r>
        <w:rPr>
          <w:spacing w:val="-67"/>
        </w:rPr>
        <w:t xml:space="preserve"> </w:t>
      </w:r>
      <w:r>
        <w:t>цветного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видимом</w:t>
      </w:r>
      <w:r>
        <w:rPr>
          <w:spacing w:val="1"/>
        </w:rPr>
        <w:t xml:space="preserve"> </w:t>
      </w:r>
      <w:r>
        <w:t>излучении</w:t>
      </w:r>
      <w:r>
        <w:rPr>
          <w:spacing w:val="1"/>
        </w:rPr>
        <w:t xml:space="preserve"> </w:t>
      </w:r>
      <w:r>
        <w:t>индикаторного</w:t>
      </w:r>
      <w:r>
        <w:rPr>
          <w:spacing w:val="1"/>
        </w:rPr>
        <w:t xml:space="preserve"> </w:t>
      </w:r>
      <w:r>
        <w:t>рисунка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фоне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t>контроля.</w:t>
      </w: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t>При</w:t>
      </w:r>
      <w:r>
        <w:rPr>
          <w:spacing w:val="1"/>
        </w:rPr>
        <w:t xml:space="preserve"> </w:t>
      </w:r>
      <w:r>
        <w:rPr>
          <w:i/>
        </w:rPr>
        <w:t>цветном</w:t>
      </w:r>
      <w:r>
        <w:rPr>
          <w:i/>
          <w:spacing w:val="1"/>
        </w:rPr>
        <w:t xml:space="preserve"> </w:t>
      </w:r>
      <w:r>
        <w:rPr>
          <w:i/>
        </w:rPr>
        <w:t>методе</w:t>
      </w:r>
      <w:r>
        <w:rPr>
          <w:i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индикатора</w:t>
      </w:r>
      <w:r>
        <w:rPr>
          <w:spacing w:val="1"/>
        </w:rPr>
        <w:t xml:space="preserve"> </w:t>
      </w:r>
      <w:r>
        <w:t>используются</w:t>
      </w:r>
      <w:r>
        <w:rPr>
          <w:spacing w:val="71"/>
        </w:rPr>
        <w:t xml:space="preserve"> </w:t>
      </w:r>
      <w:hyperlink r:id="rId140">
        <w:r>
          <w:t>ярко</w:t>
        </w:r>
      </w:hyperlink>
      <w:r>
        <w:rPr>
          <w:spacing w:val="-67"/>
        </w:rPr>
        <w:t xml:space="preserve"> </w:t>
      </w:r>
      <w:hyperlink r:id="rId141">
        <w:r>
          <w:t>окрашенные жидкости</w:t>
        </w:r>
      </w:hyperlink>
      <w:r>
        <w:t>. Красный цвет обеспечивает наиболее высокий цветовой</w:t>
      </w:r>
      <w:r>
        <w:rPr>
          <w:spacing w:val="1"/>
        </w:rPr>
        <w:t xml:space="preserve"> </w:t>
      </w:r>
      <w:r>
        <w:t>контраст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быстрое</w:t>
      </w:r>
      <w:r>
        <w:rPr>
          <w:spacing w:val="1"/>
        </w:rPr>
        <w:t xml:space="preserve"> </w:t>
      </w:r>
      <w:r>
        <w:t>возникновение</w:t>
      </w:r>
      <w:r>
        <w:rPr>
          <w:spacing w:val="1"/>
        </w:rPr>
        <w:t xml:space="preserve"> </w:t>
      </w:r>
      <w:r>
        <w:t>зрительного</w:t>
      </w:r>
      <w:r>
        <w:rPr>
          <w:spacing w:val="1"/>
        </w:rPr>
        <w:t xml:space="preserve"> </w:t>
      </w:r>
      <w:r>
        <w:t>ощущения.</w:t>
      </w:r>
      <w:r>
        <w:rPr>
          <w:spacing w:val="1"/>
        </w:rPr>
        <w:t xml:space="preserve"> </w:t>
      </w:r>
      <w:r>
        <w:t>Цвет</w:t>
      </w:r>
      <w:r>
        <w:rPr>
          <w:spacing w:val="1"/>
        </w:rPr>
        <w:t xml:space="preserve"> </w:t>
      </w:r>
      <w:r>
        <w:t>даёт</w:t>
      </w:r>
      <w:r>
        <w:rPr>
          <w:spacing w:val="1"/>
        </w:rPr>
        <w:t xml:space="preserve"> </w:t>
      </w:r>
      <w:r>
        <w:t>индикаторный рисунок дефекта, который легко отличить от рисунков, похожих на</w:t>
      </w:r>
      <w:r>
        <w:rPr>
          <w:spacing w:val="-67"/>
        </w:rPr>
        <w:t xml:space="preserve"> </w:t>
      </w:r>
      <w:r>
        <w:t>трещины,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представляющих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повреждения</w:t>
      </w:r>
      <w:r>
        <w:rPr>
          <w:spacing w:val="1"/>
        </w:rPr>
        <w:t xml:space="preserve"> </w:t>
      </w:r>
      <w:r>
        <w:t>металла.</w:t>
      </w:r>
      <w:r>
        <w:rPr>
          <w:spacing w:val="1"/>
        </w:rPr>
        <w:t xml:space="preserve"> </w:t>
      </w:r>
      <w:r>
        <w:t>Красные</w:t>
      </w:r>
      <w:r>
        <w:rPr>
          <w:spacing w:val="1"/>
        </w:rPr>
        <w:t xml:space="preserve"> </w:t>
      </w:r>
      <w:r>
        <w:t>красители</w:t>
      </w:r>
      <w:r>
        <w:rPr>
          <w:spacing w:val="-1"/>
        </w:rPr>
        <w:t xml:space="preserve"> </w:t>
      </w:r>
      <w:r>
        <w:t>видны в</w:t>
      </w:r>
      <w:r>
        <w:rPr>
          <w:spacing w:val="-1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тонком слое</w:t>
      </w:r>
      <w:r>
        <w:rPr>
          <w:spacing w:val="-1"/>
        </w:rPr>
        <w:t xml:space="preserve"> </w:t>
      </w:r>
      <w:r>
        <w:t>проявителя.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Дефекты выявляются по индикаторным следам на фоне проявителя обычно</w:t>
      </w:r>
      <w:r>
        <w:rPr>
          <w:spacing w:val="1"/>
        </w:rPr>
        <w:t xml:space="preserve"> </w:t>
      </w:r>
      <w:r>
        <w:t xml:space="preserve">белого цвета. </w:t>
      </w:r>
      <w:hyperlink r:id="rId142">
        <w:r>
          <w:t>Чувствительность</w:t>
        </w:r>
      </w:hyperlink>
      <w:r>
        <w:t xml:space="preserve"> цветного метода соответствует II уровню, при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выявляются</w:t>
      </w:r>
      <w:r>
        <w:rPr>
          <w:spacing w:val="1"/>
        </w:rPr>
        <w:t xml:space="preserve"> </w:t>
      </w:r>
      <w:r>
        <w:t>дефекты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раскрытием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мкм.</w:t>
      </w:r>
      <w:r>
        <w:rPr>
          <w:spacing w:val="1"/>
        </w:rPr>
        <w:t xml:space="preserve"> </w:t>
      </w:r>
      <w:r>
        <w:t>Цветной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распространенным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капиллярных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неразрушающего контроля.</w:t>
      </w:r>
    </w:p>
    <w:p w:rsidR="00212D77" w:rsidRDefault="005A639D">
      <w:pPr>
        <w:pStyle w:val="a3"/>
        <w:spacing w:line="259" w:lineRule="auto"/>
        <w:ind w:left="652" w:right="392" w:firstLine="708"/>
        <w:jc w:val="both"/>
      </w:pPr>
      <w:r>
        <w:t>Применяется при коррозионных испытаниях материалов для определения</w:t>
      </w:r>
      <w:r>
        <w:rPr>
          <w:spacing w:val="1"/>
        </w:rPr>
        <w:t xml:space="preserve"> </w:t>
      </w:r>
      <w:r>
        <w:t>видов поверхностной коррозии – сплошной, межкристаллитной, коррозионного</w:t>
      </w:r>
      <w:r>
        <w:rPr>
          <w:spacing w:val="1"/>
        </w:rPr>
        <w:t xml:space="preserve"> </w:t>
      </w:r>
      <w:r>
        <w:t>растрескивания, послойной. При металлографическом анализе для выделения на</w:t>
      </w:r>
      <w:r>
        <w:rPr>
          <w:spacing w:val="1"/>
        </w:rPr>
        <w:t xml:space="preserve"> </w:t>
      </w:r>
      <w:r>
        <w:t>шлифах</w:t>
      </w:r>
      <w:r>
        <w:rPr>
          <w:spacing w:val="1"/>
        </w:rPr>
        <w:t xml:space="preserve"> </w:t>
      </w:r>
      <w:r>
        <w:t>раскрытых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зерен,</w:t>
      </w:r>
      <w:r>
        <w:rPr>
          <w:spacing w:val="1"/>
        </w:rPr>
        <w:t xml:space="preserve"> </w:t>
      </w:r>
      <w:r>
        <w:t>трещин,</w:t>
      </w:r>
      <w:r>
        <w:rPr>
          <w:spacing w:val="1"/>
        </w:rPr>
        <w:t xml:space="preserve"> </w:t>
      </w:r>
      <w:r>
        <w:t>пористости,</w:t>
      </w:r>
      <w:r>
        <w:rPr>
          <w:spacing w:val="1"/>
        </w:rPr>
        <w:t xml:space="preserve"> </w:t>
      </w:r>
      <w:r>
        <w:t>подповерхностной</w:t>
      </w:r>
      <w:r>
        <w:rPr>
          <w:spacing w:val="1"/>
        </w:rPr>
        <w:t xml:space="preserve"> </w:t>
      </w:r>
      <w:r>
        <w:t>коррозии.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5" w:line="259" w:lineRule="auto"/>
        <w:ind w:left="652" w:right="389" w:firstLine="708"/>
        <w:jc w:val="both"/>
      </w:pPr>
      <w:r>
        <w:rPr>
          <w:i/>
        </w:rPr>
        <w:lastRenderedPageBreak/>
        <w:t>Люминесцентно-цветной</w:t>
      </w:r>
      <w:r>
        <w:rPr>
          <w:i/>
          <w:spacing w:val="1"/>
        </w:rPr>
        <w:t xml:space="preserve"> </w:t>
      </w:r>
      <w:r>
        <w:rPr>
          <w:i/>
        </w:rPr>
        <w:t>метод</w:t>
      </w:r>
      <w:r>
        <w:rPr>
          <w:i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контраста</w:t>
      </w:r>
      <w:r>
        <w:rPr>
          <w:spacing w:val="1"/>
        </w:rPr>
        <w:t xml:space="preserve"> </w:t>
      </w:r>
      <w:r>
        <w:t>цветного или люминесцирующего индикаторного рисунка на фоне поверхности</w:t>
      </w:r>
      <w:r>
        <w:rPr>
          <w:spacing w:val="1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видимом</w:t>
      </w:r>
      <w:r>
        <w:rPr>
          <w:spacing w:val="-3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длинноволновом</w:t>
      </w:r>
      <w:r>
        <w:rPr>
          <w:spacing w:val="-3"/>
        </w:rPr>
        <w:t xml:space="preserve"> </w:t>
      </w:r>
      <w:r>
        <w:t>ультрафиолетовом</w:t>
      </w:r>
      <w:r>
        <w:rPr>
          <w:spacing w:val="-3"/>
        </w:rPr>
        <w:t xml:space="preserve"> </w:t>
      </w:r>
      <w:r>
        <w:t>излучении.</w:t>
      </w:r>
    </w:p>
    <w:p w:rsidR="00212D77" w:rsidRDefault="005A639D">
      <w:pPr>
        <w:pStyle w:val="a3"/>
        <w:spacing w:before="1" w:line="259" w:lineRule="auto"/>
        <w:ind w:left="652" w:right="392" w:firstLine="708"/>
        <w:jc w:val="both"/>
      </w:pPr>
      <w:r>
        <w:t>Этот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самым</w:t>
      </w:r>
      <w:r>
        <w:rPr>
          <w:spacing w:val="1"/>
        </w:rPr>
        <w:t xml:space="preserve"> </w:t>
      </w:r>
      <w:r>
        <w:t>высокочувствительным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поверхностных дефектов. Более высокая чувствительность метода достигается в</w:t>
      </w:r>
      <w:r>
        <w:rPr>
          <w:spacing w:val="1"/>
        </w:rPr>
        <w:t xml:space="preserve"> </w:t>
      </w:r>
      <w:r>
        <w:t>ультрафиолетовом</w:t>
      </w:r>
      <w:r>
        <w:rPr>
          <w:spacing w:val="1"/>
        </w:rPr>
        <w:t xml:space="preserve"> </w:t>
      </w:r>
      <w:r>
        <w:t>свете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повышается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увеличением</w:t>
      </w:r>
      <w:r>
        <w:rPr>
          <w:spacing w:val="1"/>
        </w:rPr>
        <w:t xml:space="preserve"> </w:t>
      </w:r>
      <w:r>
        <w:t>освещённости</w:t>
      </w:r>
      <w:r>
        <w:rPr>
          <w:spacing w:val="1"/>
        </w:rPr>
        <w:t xml:space="preserve"> </w:t>
      </w:r>
      <w:r>
        <w:t>контролируемой</w:t>
      </w:r>
      <w:r>
        <w:rPr>
          <w:spacing w:val="-4"/>
        </w:rPr>
        <w:t xml:space="preserve"> </w:t>
      </w:r>
      <w:r>
        <w:t>поверхности.</w:t>
      </w:r>
    </w:p>
    <w:p w:rsidR="00212D77" w:rsidRDefault="005A639D">
      <w:pPr>
        <w:pStyle w:val="a3"/>
        <w:spacing w:line="259" w:lineRule="auto"/>
        <w:ind w:left="652" w:right="391" w:firstLine="708"/>
        <w:jc w:val="both"/>
      </w:pPr>
      <w:r>
        <w:rPr>
          <w:i/>
        </w:rPr>
        <w:t>Яркостный</w:t>
      </w:r>
      <w:r>
        <w:rPr>
          <w:i/>
          <w:spacing w:val="1"/>
        </w:rPr>
        <w:t xml:space="preserve"> </w:t>
      </w:r>
      <w:r>
        <w:rPr>
          <w:i/>
        </w:rPr>
        <w:t>метод</w:t>
      </w:r>
      <w:r>
        <w:rPr>
          <w:i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регистрации</w:t>
      </w:r>
      <w:r>
        <w:rPr>
          <w:spacing w:val="1"/>
        </w:rPr>
        <w:t xml:space="preserve"> </w:t>
      </w:r>
      <w:r>
        <w:t>контраста</w:t>
      </w:r>
      <w:r>
        <w:rPr>
          <w:spacing w:val="1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видимом</w:t>
      </w:r>
      <w:r>
        <w:rPr>
          <w:spacing w:val="1"/>
        </w:rPr>
        <w:t xml:space="preserve"> </w:t>
      </w:r>
      <w:r>
        <w:t>излучении</w:t>
      </w:r>
      <w:r>
        <w:rPr>
          <w:spacing w:val="-2"/>
        </w:rPr>
        <w:t xml:space="preserve"> </w:t>
      </w:r>
      <w:r>
        <w:t>ахроматического рисунка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фоне</w:t>
      </w:r>
      <w:r>
        <w:rPr>
          <w:spacing w:val="-1"/>
        </w:rPr>
        <w:t xml:space="preserve"> </w:t>
      </w:r>
      <w:r>
        <w:t>поверхности</w:t>
      </w:r>
      <w:r>
        <w:rPr>
          <w:spacing w:val="-3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t>контроля.</w:t>
      </w:r>
    </w:p>
    <w:p w:rsidR="00212D77" w:rsidRDefault="005A639D">
      <w:pPr>
        <w:pStyle w:val="a3"/>
        <w:spacing w:line="259" w:lineRule="auto"/>
        <w:ind w:left="652" w:right="387" w:firstLine="708"/>
        <w:jc w:val="both"/>
      </w:pPr>
      <w:r>
        <w:t>Капиллярные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дефектоскопии</w:t>
      </w:r>
      <w:r>
        <w:rPr>
          <w:spacing w:val="1"/>
        </w:rPr>
        <w:t xml:space="preserve"> </w:t>
      </w:r>
      <w:r>
        <w:t>подразделяют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основные,</w:t>
      </w:r>
      <w:r>
        <w:rPr>
          <w:spacing w:val="1"/>
        </w:rPr>
        <w:t xml:space="preserve"> </w:t>
      </w:r>
      <w:r>
        <w:t>использующие</w:t>
      </w:r>
      <w:r>
        <w:rPr>
          <w:spacing w:val="1"/>
        </w:rPr>
        <w:t xml:space="preserve"> </w:t>
      </w:r>
      <w:r>
        <w:t>капиллярные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рассмотрели,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комбинированные, основанные на сочетании капиллярного и других, различных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сущности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неразрушающего</w:t>
      </w:r>
      <w:r>
        <w:rPr>
          <w:spacing w:val="1"/>
        </w:rPr>
        <w:t xml:space="preserve"> </w:t>
      </w:r>
      <w:r>
        <w:t>контроля.</w:t>
      </w:r>
      <w:r>
        <w:rPr>
          <w:spacing w:val="1"/>
        </w:rPr>
        <w:t xml:space="preserve"> </w:t>
      </w:r>
      <w:r>
        <w:t>Остановимся</w:t>
      </w:r>
      <w:r>
        <w:rPr>
          <w:spacing w:val="70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них более</w:t>
      </w:r>
      <w:r>
        <w:rPr>
          <w:spacing w:val="-3"/>
        </w:rPr>
        <w:t xml:space="preserve"> </w:t>
      </w:r>
      <w:r>
        <w:t>подробно.</w:t>
      </w: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rPr>
          <w:i/>
        </w:rPr>
        <w:t>Капиллярно-электростатический</w:t>
      </w:r>
      <w:r>
        <w:rPr>
          <w:i/>
          <w:spacing w:val="1"/>
        </w:rPr>
        <w:t xml:space="preserve"> </w:t>
      </w:r>
      <w:r>
        <w:rPr>
          <w:i/>
        </w:rPr>
        <w:t>метод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обнаружении</w:t>
      </w:r>
      <w:r>
        <w:rPr>
          <w:spacing w:val="1"/>
        </w:rPr>
        <w:t xml:space="preserve"> </w:t>
      </w:r>
      <w:r>
        <w:t>индикаторного</w:t>
      </w:r>
      <w:r>
        <w:rPr>
          <w:spacing w:val="1"/>
        </w:rPr>
        <w:t xml:space="preserve"> </w:t>
      </w:r>
      <w:r>
        <w:t>рисунка,</w:t>
      </w:r>
      <w:r>
        <w:rPr>
          <w:spacing w:val="1"/>
        </w:rPr>
        <w:t xml:space="preserve"> </w:t>
      </w:r>
      <w:r>
        <w:t>образованного</w:t>
      </w:r>
      <w:r>
        <w:rPr>
          <w:spacing w:val="1"/>
        </w:rPr>
        <w:t xml:space="preserve"> </w:t>
      </w:r>
      <w:r>
        <w:t>скоплением</w:t>
      </w:r>
      <w:r>
        <w:rPr>
          <w:spacing w:val="1"/>
        </w:rPr>
        <w:t xml:space="preserve"> </w:t>
      </w:r>
      <w:r>
        <w:t>электрически</w:t>
      </w:r>
      <w:r>
        <w:rPr>
          <w:spacing w:val="1"/>
        </w:rPr>
        <w:t xml:space="preserve"> </w:t>
      </w:r>
      <w:r>
        <w:t>заряженных</w:t>
      </w:r>
      <w:r>
        <w:rPr>
          <w:spacing w:val="1"/>
        </w:rPr>
        <w:t xml:space="preserve"> </w:t>
      </w:r>
      <w:r>
        <w:t>частиц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поверхностной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сквозной</w:t>
      </w:r>
      <w:r>
        <w:rPr>
          <w:spacing w:val="1"/>
        </w:rPr>
        <w:t xml:space="preserve"> </w:t>
      </w:r>
      <w:r>
        <w:t>несплошности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электропроводящего</w:t>
      </w:r>
      <w:r>
        <w:rPr>
          <w:spacing w:val="1"/>
        </w:rPr>
        <w:t xml:space="preserve"> </w:t>
      </w:r>
      <w:r>
        <w:t>объекта,</w:t>
      </w:r>
      <w:r>
        <w:rPr>
          <w:spacing w:val="-3"/>
        </w:rPr>
        <w:t xml:space="preserve"> </w:t>
      </w:r>
      <w:r>
        <w:t>заполненного</w:t>
      </w:r>
      <w:r>
        <w:rPr>
          <w:spacing w:val="1"/>
        </w:rPr>
        <w:t xml:space="preserve"> </w:t>
      </w:r>
      <w:r>
        <w:t>ионогенным</w:t>
      </w:r>
      <w:r>
        <w:rPr>
          <w:spacing w:val="-3"/>
        </w:rPr>
        <w:t xml:space="preserve"> </w:t>
      </w:r>
      <w:r>
        <w:t>пенетрантом.</w:t>
      </w:r>
    </w:p>
    <w:p w:rsidR="00212D77" w:rsidRDefault="005A639D">
      <w:pPr>
        <w:pStyle w:val="a3"/>
        <w:spacing w:line="259" w:lineRule="auto"/>
        <w:ind w:left="652" w:right="390" w:firstLine="708"/>
        <w:jc w:val="both"/>
      </w:pPr>
      <w:r>
        <w:rPr>
          <w:i/>
        </w:rPr>
        <w:t xml:space="preserve">Капиллярно-электроиндуктивный метод </w:t>
      </w:r>
      <w:r>
        <w:t>- основан на электроиндуктивном</w:t>
      </w:r>
      <w:r>
        <w:rPr>
          <w:spacing w:val="1"/>
        </w:rPr>
        <w:t xml:space="preserve"> </w:t>
      </w:r>
      <w:r>
        <w:t>обнаружении электропроводящего индикаторного пенетранта в поверхностных и</w:t>
      </w:r>
      <w:r>
        <w:rPr>
          <w:spacing w:val="1"/>
        </w:rPr>
        <w:t xml:space="preserve"> </w:t>
      </w:r>
      <w:r>
        <w:t>сквозных несплошностях не электропроводящего объекта.</w:t>
      </w:r>
    </w:p>
    <w:p w:rsidR="00212D77" w:rsidRDefault="005A639D">
      <w:pPr>
        <w:pStyle w:val="a3"/>
        <w:spacing w:line="259" w:lineRule="auto"/>
        <w:ind w:left="652" w:right="388" w:firstLine="708"/>
        <w:jc w:val="both"/>
      </w:pPr>
      <w:r>
        <w:rPr>
          <w:i/>
        </w:rPr>
        <w:t>Капиллярно-магнитопорошковый</w:t>
      </w:r>
      <w:r>
        <w:rPr>
          <w:i/>
          <w:spacing w:val="1"/>
        </w:rPr>
        <w:t xml:space="preserve"> </w:t>
      </w:r>
      <w:r>
        <w:rPr>
          <w:i/>
        </w:rPr>
        <w:t>метод</w:t>
      </w:r>
      <w:r>
        <w:rPr>
          <w:i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обнаружении</w:t>
      </w:r>
      <w:r>
        <w:rPr>
          <w:spacing w:val="-67"/>
        </w:rPr>
        <w:t xml:space="preserve"> </w:t>
      </w:r>
      <w:r>
        <w:t>комплексного</w:t>
      </w:r>
      <w:r>
        <w:rPr>
          <w:spacing w:val="1"/>
        </w:rPr>
        <w:t xml:space="preserve"> </w:t>
      </w:r>
      <w:r>
        <w:t>индикаторного</w:t>
      </w:r>
      <w:r>
        <w:rPr>
          <w:spacing w:val="1"/>
        </w:rPr>
        <w:t xml:space="preserve"> </w:t>
      </w:r>
      <w:r>
        <w:t>рисунка,</w:t>
      </w:r>
      <w:r>
        <w:rPr>
          <w:spacing w:val="1"/>
        </w:rPr>
        <w:t xml:space="preserve"> </w:t>
      </w:r>
      <w:r>
        <w:t>образованного</w:t>
      </w:r>
      <w:r>
        <w:rPr>
          <w:spacing w:val="1"/>
        </w:rPr>
        <w:t xml:space="preserve"> </w:t>
      </w:r>
      <w:r>
        <w:t>пенетрантом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ферромагнитным</w:t>
      </w:r>
      <w:r>
        <w:rPr>
          <w:spacing w:val="-1"/>
        </w:rPr>
        <w:t xml:space="preserve"> </w:t>
      </w:r>
      <w:r>
        <w:t>порошком,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контроле</w:t>
      </w:r>
      <w:r>
        <w:rPr>
          <w:spacing w:val="-1"/>
        </w:rPr>
        <w:t xml:space="preserve"> </w:t>
      </w:r>
      <w:r>
        <w:t>намагниченного</w:t>
      </w:r>
      <w:r>
        <w:rPr>
          <w:spacing w:val="-3"/>
        </w:rPr>
        <w:t xml:space="preserve"> </w:t>
      </w:r>
      <w:r>
        <w:t>объекта.</w:t>
      </w:r>
    </w:p>
    <w:p w:rsidR="00212D77" w:rsidRDefault="005A639D">
      <w:pPr>
        <w:spacing w:line="259" w:lineRule="auto"/>
        <w:ind w:left="652" w:right="392" w:firstLine="708"/>
        <w:jc w:val="both"/>
        <w:rPr>
          <w:sz w:val="28"/>
        </w:rPr>
      </w:pPr>
      <w:r>
        <w:rPr>
          <w:i/>
          <w:sz w:val="28"/>
        </w:rPr>
        <w:t>Капиллярно-радиационный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метод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поглощения</w:t>
      </w:r>
      <w:r>
        <w:rPr>
          <w:i/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регистрации</w:t>
      </w:r>
      <w:r>
        <w:rPr>
          <w:spacing w:val="1"/>
          <w:sz w:val="28"/>
        </w:rPr>
        <w:t xml:space="preserve"> </w:t>
      </w:r>
      <w:r>
        <w:rPr>
          <w:sz w:val="28"/>
        </w:rPr>
        <w:t>поглощения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ионизирующего</w:t>
      </w:r>
      <w:r>
        <w:rPr>
          <w:spacing w:val="1"/>
          <w:sz w:val="28"/>
        </w:rPr>
        <w:t xml:space="preserve"> </w:t>
      </w:r>
      <w:r>
        <w:rPr>
          <w:sz w:val="28"/>
        </w:rPr>
        <w:t>излучения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соответствующим</w:t>
      </w:r>
      <w:r>
        <w:rPr>
          <w:spacing w:val="1"/>
          <w:sz w:val="28"/>
        </w:rPr>
        <w:t xml:space="preserve"> </w:t>
      </w:r>
      <w:r>
        <w:rPr>
          <w:sz w:val="28"/>
        </w:rPr>
        <w:t>пенетрантом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поверхностных и</w:t>
      </w:r>
      <w:r>
        <w:rPr>
          <w:spacing w:val="-1"/>
          <w:sz w:val="28"/>
        </w:rPr>
        <w:t xml:space="preserve"> </w:t>
      </w:r>
      <w:r>
        <w:rPr>
          <w:sz w:val="28"/>
        </w:rPr>
        <w:t>сквозных</w:t>
      </w:r>
      <w:r>
        <w:rPr>
          <w:spacing w:val="-4"/>
          <w:sz w:val="28"/>
        </w:rPr>
        <w:t xml:space="preserve"> </w:t>
      </w:r>
      <w:r>
        <w:rPr>
          <w:sz w:val="28"/>
        </w:rPr>
        <w:t>несплошностях</w:t>
      </w:r>
      <w:r>
        <w:rPr>
          <w:spacing w:val="-2"/>
          <w:sz w:val="28"/>
        </w:rPr>
        <w:t xml:space="preserve"> </w:t>
      </w:r>
      <w:r>
        <w:rPr>
          <w:sz w:val="28"/>
        </w:rPr>
        <w:t>объекта</w:t>
      </w:r>
      <w:r>
        <w:rPr>
          <w:spacing w:val="-1"/>
          <w:sz w:val="28"/>
        </w:rPr>
        <w:t xml:space="preserve"> </w:t>
      </w:r>
      <w:r>
        <w:rPr>
          <w:sz w:val="28"/>
        </w:rPr>
        <w:t>контроля.</w:t>
      </w:r>
    </w:p>
    <w:p w:rsidR="00212D77" w:rsidRDefault="005A639D">
      <w:pPr>
        <w:spacing w:line="259" w:lineRule="auto"/>
        <w:ind w:left="652" w:right="389" w:firstLine="708"/>
        <w:jc w:val="both"/>
        <w:rPr>
          <w:sz w:val="28"/>
        </w:rPr>
      </w:pPr>
      <w:r>
        <w:rPr>
          <w:i/>
          <w:sz w:val="28"/>
        </w:rPr>
        <w:t>Капиллярно-радиационный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метод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излучения</w:t>
      </w:r>
      <w:r>
        <w:rPr>
          <w:i/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регистрации</w:t>
      </w:r>
      <w:r>
        <w:rPr>
          <w:spacing w:val="1"/>
          <w:sz w:val="28"/>
        </w:rPr>
        <w:t xml:space="preserve"> </w:t>
      </w:r>
      <w:r>
        <w:rPr>
          <w:sz w:val="28"/>
        </w:rPr>
        <w:t>ионизирующего</w:t>
      </w:r>
      <w:r>
        <w:rPr>
          <w:spacing w:val="1"/>
          <w:sz w:val="28"/>
        </w:rPr>
        <w:t xml:space="preserve"> </w:t>
      </w:r>
      <w:r>
        <w:rPr>
          <w:sz w:val="28"/>
        </w:rPr>
        <w:t>излучения,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соответствующего</w:t>
      </w:r>
      <w:r>
        <w:rPr>
          <w:spacing w:val="1"/>
          <w:sz w:val="28"/>
        </w:rPr>
        <w:t xml:space="preserve"> </w:t>
      </w:r>
      <w:r>
        <w:rPr>
          <w:sz w:val="28"/>
        </w:rPr>
        <w:t>пенетранта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сквозных несплошностях.</w:t>
      </w:r>
    </w:p>
    <w:p w:rsidR="00212D77" w:rsidRDefault="005A639D">
      <w:pPr>
        <w:pStyle w:val="a3"/>
        <w:spacing w:line="259" w:lineRule="auto"/>
        <w:ind w:left="652" w:right="383" w:firstLine="708"/>
        <w:jc w:val="both"/>
      </w:pP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изучили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классификацию</w:t>
      </w:r>
      <w:r>
        <w:rPr>
          <w:spacing w:val="1"/>
        </w:rPr>
        <w:t xml:space="preserve"> </w:t>
      </w:r>
      <w:r>
        <w:t>капиллярных методов контроля. В следующем видео мы рассмотрим Физическо-</w:t>
      </w:r>
      <w:r>
        <w:rPr>
          <w:spacing w:val="1"/>
        </w:rPr>
        <w:t xml:space="preserve"> </w:t>
      </w:r>
      <w:r>
        <w:t>химические</w:t>
      </w:r>
      <w:r>
        <w:rPr>
          <w:spacing w:val="-1"/>
        </w:rPr>
        <w:t xml:space="preserve"> </w:t>
      </w:r>
      <w:r>
        <w:t>основы</w:t>
      </w:r>
      <w:r>
        <w:rPr>
          <w:spacing w:val="-3"/>
        </w:rPr>
        <w:t xml:space="preserve"> </w:t>
      </w:r>
      <w:r>
        <w:t>капиллярного</w:t>
      </w:r>
      <w:r>
        <w:rPr>
          <w:spacing w:val="1"/>
        </w:rPr>
        <w:t xml:space="preserve"> </w:t>
      </w:r>
      <w:r>
        <w:t>метода.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line="315" w:lineRule="exact"/>
        <w:ind w:left="652"/>
      </w:pPr>
      <w:r>
        <w:lastRenderedPageBreak/>
        <w:t>Подраздел</w:t>
      </w:r>
      <w:r>
        <w:rPr>
          <w:spacing w:val="-3"/>
        </w:rPr>
        <w:t xml:space="preserve"> </w:t>
      </w:r>
      <w:r>
        <w:t>4.2.</w:t>
      </w:r>
      <w:r>
        <w:rPr>
          <w:spacing w:val="-3"/>
        </w:rPr>
        <w:t xml:space="preserve"> </w:t>
      </w:r>
      <w:r>
        <w:t>Капиллярный</w:t>
      </w:r>
      <w:r>
        <w:rPr>
          <w:spacing w:val="-1"/>
        </w:rPr>
        <w:t xml:space="preserve"> </w:t>
      </w:r>
      <w:r>
        <w:t>метод.</w:t>
      </w:r>
    </w:p>
    <w:p w:rsidR="00212D77" w:rsidRDefault="005A639D">
      <w:pPr>
        <w:pStyle w:val="a3"/>
        <w:spacing w:before="26"/>
        <w:ind w:left="652"/>
      </w:pPr>
      <w:r>
        <w:t>Лекция</w:t>
      </w:r>
      <w:r>
        <w:rPr>
          <w:spacing w:val="-3"/>
        </w:rPr>
        <w:t xml:space="preserve"> </w:t>
      </w:r>
      <w:r>
        <w:t>4.2.2.</w:t>
      </w:r>
      <w:r>
        <w:rPr>
          <w:spacing w:val="-4"/>
        </w:rPr>
        <w:t xml:space="preserve"> </w:t>
      </w:r>
      <w:r>
        <w:t>Физико-химические</w:t>
      </w:r>
      <w:r>
        <w:rPr>
          <w:spacing w:val="-4"/>
        </w:rPr>
        <w:t xml:space="preserve"> </w:t>
      </w:r>
      <w:r>
        <w:t>основы</w:t>
      </w:r>
      <w:r>
        <w:rPr>
          <w:spacing w:val="-3"/>
        </w:rPr>
        <w:t xml:space="preserve"> </w:t>
      </w:r>
      <w:r>
        <w:t>капиллярного</w:t>
      </w:r>
      <w:r>
        <w:rPr>
          <w:spacing w:val="-3"/>
        </w:rPr>
        <w:t xml:space="preserve"> </w:t>
      </w:r>
      <w:r>
        <w:t>метода</w:t>
      </w:r>
    </w:p>
    <w:p w:rsidR="00212D77" w:rsidRDefault="005A639D">
      <w:pPr>
        <w:pStyle w:val="a3"/>
        <w:spacing w:before="185" w:line="259" w:lineRule="auto"/>
        <w:ind w:left="652" w:right="385" w:firstLine="708"/>
        <w:jc w:val="both"/>
      </w:pPr>
      <w:r>
        <w:t>Здравствуйте,</w:t>
      </w:r>
      <w:r>
        <w:rPr>
          <w:spacing w:val="1"/>
        </w:rPr>
        <w:t xml:space="preserve"> </w:t>
      </w:r>
      <w:r>
        <w:t>уважаемые</w:t>
      </w:r>
      <w:r>
        <w:rPr>
          <w:spacing w:val="1"/>
        </w:rPr>
        <w:t xml:space="preserve"> </w:t>
      </w:r>
      <w:r>
        <w:t>слушатели.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«Физико-</w:t>
      </w:r>
      <w:r>
        <w:rPr>
          <w:spacing w:val="1"/>
        </w:rPr>
        <w:t xml:space="preserve"> </w:t>
      </w:r>
      <w:r>
        <w:t>химические</w:t>
      </w:r>
      <w:r>
        <w:rPr>
          <w:spacing w:val="-1"/>
        </w:rPr>
        <w:t xml:space="preserve"> </w:t>
      </w:r>
      <w:r>
        <w:t>основы</w:t>
      </w:r>
      <w:r>
        <w:rPr>
          <w:spacing w:val="-3"/>
        </w:rPr>
        <w:t xml:space="preserve"> </w:t>
      </w:r>
      <w:r>
        <w:t>капиллярного</w:t>
      </w:r>
      <w:r>
        <w:rPr>
          <w:spacing w:val="1"/>
        </w:rPr>
        <w:t xml:space="preserve"> </w:t>
      </w:r>
      <w:r>
        <w:t>метода».</w:t>
      </w:r>
    </w:p>
    <w:p w:rsidR="00212D77" w:rsidRDefault="005A639D">
      <w:pPr>
        <w:pStyle w:val="a3"/>
        <w:spacing w:line="259" w:lineRule="auto"/>
        <w:ind w:left="652" w:right="395" w:firstLine="708"/>
        <w:jc w:val="both"/>
      </w:pPr>
      <w:r>
        <w:t>Процесс</w:t>
      </w:r>
      <w:r>
        <w:rPr>
          <w:spacing w:val="1"/>
        </w:rPr>
        <w:t xml:space="preserve"> </w:t>
      </w:r>
      <w:r>
        <w:t>капиллярного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многооперационным,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которого контролируемый материал неоднократно контактирует с жидкостными</w:t>
      </w:r>
      <w:r>
        <w:rPr>
          <w:spacing w:val="1"/>
        </w:rPr>
        <w:t xml:space="preserve"> </w:t>
      </w:r>
      <w:r>
        <w:t>реагентами.</w:t>
      </w:r>
    </w:p>
    <w:p w:rsidR="00212D77" w:rsidRDefault="005A639D">
      <w:pPr>
        <w:pStyle w:val="a3"/>
        <w:spacing w:line="259" w:lineRule="auto"/>
        <w:ind w:left="652" w:right="385" w:firstLine="708"/>
        <w:jc w:val="both"/>
      </w:pPr>
      <w:r>
        <w:t>Поверхность</w:t>
      </w:r>
      <w:r>
        <w:rPr>
          <w:spacing w:val="1"/>
        </w:rPr>
        <w:t xml:space="preserve"> </w:t>
      </w:r>
      <w:r>
        <w:t>трещины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сначала</w:t>
      </w:r>
      <w:r>
        <w:rPr>
          <w:spacing w:val="1"/>
        </w:rPr>
        <w:t xml:space="preserve"> </w:t>
      </w:r>
      <w:r>
        <w:t>вступает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контакт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проникающей</w:t>
      </w:r>
      <w:r>
        <w:rPr>
          <w:spacing w:val="1"/>
        </w:rPr>
        <w:t xml:space="preserve"> </w:t>
      </w:r>
      <w:r>
        <w:t>(индикаторной)</w:t>
      </w:r>
      <w:r>
        <w:rPr>
          <w:spacing w:val="1"/>
        </w:rPr>
        <w:t xml:space="preserve"> </w:t>
      </w:r>
      <w:r>
        <w:t>жидкостью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пенетрантом,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t>проявителем,</w:t>
      </w:r>
      <w:r>
        <w:rPr>
          <w:spacing w:val="1"/>
        </w:rPr>
        <w:t xml:space="preserve"> </w:t>
      </w:r>
      <w:r>
        <w:t>средством,</w:t>
      </w:r>
      <w:r>
        <w:rPr>
          <w:spacing w:val="1"/>
        </w:rPr>
        <w:t xml:space="preserve"> </w:t>
      </w:r>
      <w:r>
        <w:t>удаляющем</w:t>
      </w:r>
      <w:r>
        <w:rPr>
          <w:spacing w:val="1"/>
        </w:rPr>
        <w:t xml:space="preserve"> </w:t>
      </w:r>
      <w:r>
        <w:t>пенетрант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возможно,</w:t>
      </w:r>
      <w:r>
        <w:rPr>
          <w:spacing w:val="1"/>
        </w:rPr>
        <w:t xml:space="preserve"> </w:t>
      </w:r>
      <w:r>
        <w:t>еще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дефектоскопическими</w:t>
      </w:r>
      <w:r>
        <w:rPr>
          <w:spacing w:val="-1"/>
        </w:rPr>
        <w:t xml:space="preserve"> </w:t>
      </w:r>
      <w:r>
        <w:t>материалами.</w:t>
      </w:r>
    </w:p>
    <w:p w:rsidR="00212D77" w:rsidRDefault="005A639D">
      <w:pPr>
        <w:pStyle w:val="a3"/>
        <w:spacing w:line="259" w:lineRule="auto"/>
        <w:ind w:left="652" w:right="390" w:firstLine="708"/>
        <w:jc w:val="both"/>
      </w:pPr>
      <w:r>
        <w:t>Эффективность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(заполнение</w:t>
      </w:r>
      <w:r>
        <w:rPr>
          <w:spacing w:val="1"/>
        </w:rPr>
        <w:t xml:space="preserve"> </w:t>
      </w:r>
      <w:r>
        <w:t>трещин</w:t>
      </w:r>
      <w:r>
        <w:rPr>
          <w:spacing w:val="71"/>
        </w:rPr>
        <w:t xml:space="preserve"> </w:t>
      </w:r>
      <w:r>
        <w:t>пенетрантом)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самой</w:t>
      </w:r>
      <w:r>
        <w:rPr>
          <w:spacing w:val="1"/>
        </w:rPr>
        <w:t xml:space="preserve"> </w:t>
      </w:r>
      <w:r>
        <w:t>главной,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определяемых</w:t>
      </w:r>
      <w:r>
        <w:rPr>
          <w:spacing w:val="1"/>
        </w:rPr>
        <w:t xml:space="preserve"> </w:t>
      </w:r>
      <w:r>
        <w:t>физико-химическими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проникающей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поверхностными</w:t>
      </w:r>
      <w:r>
        <w:rPr>
          <w:spacing w:val="-1"/>
        </w:rPr>
        <w:t xml:space="preserve"> </w:t>
      </w:r>
      <w:r>
        <w:t>свойствами</w:t>
      </w:r>
      <w:r>
        <w:rPr>
          <w:spacing w:val="-1"/>
        </w:rPr>
        <w:t xml:space="preserve"> </w:t>
      </w:r>
      <w:r>
        <w:t>контролируемого</w:t>
      </w:r>
      <w:r>
        <w:rPr>
          <w:spacing w:val="1"/>
        </w:rPr>
        <w:t xml:space="preserve"> </w:t>
      </w:r>
      <w:r>
        <w:t>материала.</w:t>
      </w:r>
    </w:p>
    <w:p w:rsidR="00212D77" w:rsidRDefault="005A639D">
      <w:pPr>
        <w:pStyle w:val="a3"/>
        <w:spacing w:line="259" w:lineRule="auto"/>
        <w:ind w:left="652" w:right="392" w:firstLine="708"/>
        <w:jc w:val="both"/>
      </w:pPr>
      <w:r>
        <w:t>На</w:t>
      </w:r>
      <w:r>
        <w:rPr>
          <w:spacing w:val="1"/>
        </w:rPr>
        <w:t xml:space="preserve"> </w:t>
      </w:r>
      <w:r>
        <w:t>полноту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протекания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влияет</w:t>
      </w:r>
      <w:r>
        <w:rPr>
          <w:spacing w:val="1"/>
        </w:rPr>
        <w:t xml:space="preserve"> </w:t>
      </w:r>
      <w:r>
        <w:t>смачиваемость,</w:t>
      </w:r>
      <w:r>
        <w:rPr>
          <w:spacing w:val="-67"/>
        </w:rPr>
        <w:t xml:space="preserve"> </w:t>
      </w:r>
      <w:r>
        <w:t>поверхностное</w:t>
      </w:r>
      <w:r>
        <w:rPr>
          <w:spacing w:val="1"/>
        </w:rPr>
        <w:t xml:space="preserve"> </w:t>
      </w:r>
      <w:r>
        <w:t>натяжение,</w:t>
      </w:r>
      <w:r>
        <w:rPr>
          <w:spacing w:val="1"/>
        </w:rPr>
        <w:t xml:space="preserve"> </w:t>
      </w:r>
      <w:r>
        <w:t>вязкость,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высыхания</w:t>
      </w:r>
      <w:r>
        <w:rPr>
          <w:spacing w:val="1"/>
        </w:rPr>
        <w:t xml:space="preserve"> </w:t>
      </w:r>
      <w:r>
        <w:t>пенетрата.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заполнении</w:t>
      </w:r>
      <w:r>
        <w:rPr>
          <w:spacing w:val="1"/>
        </w:rPr>
        <w:t xml:space="preserve"> </w:t>
      </w:r>
      <w:r>
        <w:t>трещины</w:t>
      </w:r>
      <w:r>
        <w:rPr>
          <w:spacing w:val="1"/>
        </w:rPr>
        <w:t xml:space="preserve"> </w:t>
      </w:r>
      <w:r>
        <w:t>жидкость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обладать</w:t>
      </w:r>
      <w:r>
        <w:rPr>
          <w:spacing w:val="1"/>
        </w:rPr>
        <w:t xml:space="preserve"> </w:t>
      </w:r>
      <w:r>
        <w:t>максимальной</w:t>
      </w:r>
      <w:r>
        <w:rPr>
          <w:spacing w:val="1"/>
        </w:rPr>
        <w:t xml:space="preserve"> </w:t>
      </w:r>
      <w:r>
        <w:t>проникающей</w:t>
      </w:r>
      <w:r>
        <w:rPr>
          <w:spacing w:val="1"/>
        </w:rPr>
        <w:t xml:space="preserve"> </w:t>
      </w:r>
      <w:r>
        <w:t>способностью,</w:t>
      </w:r>
      <w:r>
        <w:rPr>
          <w:spacing w:val="-2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как можно лучше</w:t>
      </w:r>
      <w:r>
        <w:rPr>
          <w:spacing w:val="1"/>
        </w:rPr>
        <w:t xml:space="preserve"> </w:t>
      </w:r>
      <w:r>
        <w:t>заполнить</w:t>
      </w:r>
      <w:r>
        <w:rPr>
          <w:spacing w:val="-2"/>
        </w:rPr>
        <w:t xml:space="preserve"> </w:t>
      </w:r>
      <w:r>
        <w:t>полость</w:t>
      </w:r>
      <w:r>
        <w:rPr>
          <w:spacing w:val="-1"/>
        </w:rPr>
        <w:t xml:space="preserve"> </w:t>
      </w:r>
      <w:r>
        <w:t>дефекта.</w:t>
      </w:r>
    </w:p>
    <w:p w:rsidR="00212D77" w:rsidRDefault="005A639D">
      <w:pPr>
        <w:pStyle w:val="a3"/>
        <w:spacing w:line="259" w:lineRule="auto"/>
        <w:ind w:left="652" w:right="395" w:firstLine="708"/>
        <w:jc w:val="both"/>
      </w:pPr>
      <w:r>
        <w:t>Если силы взаимодействия между жидкостью и материалом больше, чем</w:t>
      </w:r>
      <w:r>
        <w:rPr>
          <w:spacing w:val="1"/>
        </w:rPr>
        <w:t xml:space="preserve"> </w:t>
      </w:r>
      <w:r>
        <w:t>силы взаимодействия между молекулами жидкости, то жидкость имеет высокую</w:t>
      </w:r>
      <w:r>
        <w:rPr>
          <w:spacing w:val="1"/>
        </w:rPr>
        <w:t xml:space="preserve"> </w:t>
      </w:r>
      <w:r>
        <w:t>адгезию к твердому телу и образует с ним устойчивую поверхность раздела. Т.е.</w:t>
      </w:r>
      <w:r>
        <w:rPr>
          <w:spacing w:val="1"/>
        </w:rPr>
        <w:t xml:space="preserve"> </w:t>
      </w:r>
      <w:r>
        <w:t>жидкость</w:t>
      </w:r>
      <w:r>
        <w:rPr>
          <w:spacing w:val="-2"/>
        </w:rPr>
        <w:t xml:space="preserve"> </w:t>
      </w:r>
      <w:r>
        <w:t>хорошо</w:t>
      </w:r>
      <w:r>
        <w:rPr>
          <w:spacing w:val="1"/>
        </w:rPr>
        <w:t xml:space="preserve"> </w:t>
      </w:r>
      <w:r>
        <w:t>смачивает твердое тело.</w:t>
      </w:r>
    </w:p>
    <w:p w:rsidR="00212D77" w:rsidRDefault="005A639D">
      <w:pPr>
        <w:pStyle w:val="a3"/>
        <w:spacing w:line="259" w:lineRule="auto"/>
        <w:ind w:left="652" w:right="393" w:firstLine="708"/>
        <w:jc w:val="both"/>
      </w:pPr>
      <w:r>
        <w:t>Мерой</w:t>
      </w:r>
      <w:r>
        <w:rPr>
          <w:spacing w:val="1"/>
        </w:rPr>
        <w:t xml:space="preserve"> </w:t>
      </w:r>
      <w:r>
        <w:t>статического</w:t>
      </w:r>
      <w:r>
        <w:rPr>
          <w:spacing w:val="1"/>
        </w:rPr>
        <w:t xml:space="preserve"> </w:t>
      </w:r>
      <w:r>
        <w:t>смачивания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косинус</w:t>
      </w:r>
      <w:r>
        <w:rPr>
          <w:spacing w:val="1"/>
        </w:rPr>
        <w:t xml:space="preserve"> </w:t>
      </w:r>
      <w:r>
        <w:t>угла,</w:t>
      </w:r>
      <w:r>
        <w:rPr>
          <w:spacing w:val="1"/>
        </w:rPr>
        <w:t xml:space="preserve"> </w:t>
      </w:r>
      <w:r>
        <w:t>образованного</w:t>
      </w:r>
      <w:r>
        <w:rPr>
          <w:spacing w:val="1"/>
        </w:rPr>
        <w:t xml:space="preserve"> </w:t>
      </w:r>
      <w:r>
        <w:t>поверхностью</w:t>
      </w:r>
      <w:r>
        <w:rPr>
          <w:spacing w:val="18"/>
        </w:rPr>
        <w:t xml:space="preserve"> </w:t>
      </w:r>
      <w:r>
        <w:t>твердого</w:t>
      </w:r>
      <w:r>
        <w:rPr>
          <w:spacing w:val="21"/>
        </w:rPr>
        <w:t xml:space="preserve"> </w:t>
      </w:r>
      <w:r>
        <w:t>тела</w:t>
      </w:r>
      <w:r>
        <w:rPr>
          <w:spacing w:val="19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плоскостью,</w:t>
      </w:r>
      <w:r>
        <w:rPr>
          <w:spacing w:val="19"/>
        </w:rPr>
        <w:t xml:space="preserve"> </w:t>
      </w:r>
      <w:r>
        <w:t>касательной</w:t>
      </w:r>
      <w:r>
        <w:rPr>
          <w:spacing w:val="20"/>
        </w:rPr>
        <w:t xml:space="preserve"> </w:t>
      </w:r>
      <w:r>
        <w:t>к</w:t>
      </w:r>
      <w:r>
        <w:rPr>
          <w:spacing w:val="20"/>
        </w:rPr>
        <w:t xml:space="preserve"> </w:t>
      </w:r>
      <w:r>
        <w:t>поверхности</w:t>
      </w:r>
      <w:r>
        <w:rPr>
          <w:spacing w:val="21"/>
        </w:rPr>
        <w:t xml:space="preserve"> </w:t>
      </w:r>
      <w:r>
        <w:t>жидкости</w:t>
      </w:r>
      <w:r>
        <w:rPr>
          <w:spacing w:val="-6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точке границы смачивания.</w:t>
      </w:r>
    </w:p>
    <w:p w:rsidR="00212D77" w:rsidRDefault="005A639D">
      <w:pPr>
        <w:pStyle w:val="a3"/>
        <w:spacing w:before="2"/>
        <w:ind w:left="255"/>
        <w:jc w:val="center"/>
        <w:rPr>
          <w:rFonts w:ascii="Cambria Math" w:eastAsia="Cambria Math" w:hAnsi="Cambria Math"/>
        </w:rPr>
      </w:pPr>
      <w:r>
        <w:rPr>
          <w:rFonts w:ascii="Cambria Math" w:eastAsia="Cambria Math" w:hAnsi="Cambria Math"/>
          <w:spacing w:val="-1"/>
        </w:rPr>
        <w:t>𝜎</w:t>
      </w:r>
      <w:r>
        <w:rPr>
          <w:rFonts w:ascii="Cambria Math" w:eastAsia="Cambria Math" w:hAnsi="Cambria Math"/>
          <w:spacing w:val="-1"/>
          <w:vertAlign w:val="subscript"/>
        </w:rPr>
        <w:t>тг</w:t>
      </w:r>
      <w:r>
        <w:rPr>
          <w:rFonts w:ascii="Cambria Math" w:eastAsia="Cambria Math" w:hAnsi="Cambria Math"/>
          <w:spacing w:val="14"/>
        </w:rPr>
        <w:t xml:space="preserve"> </w:t>
      </w:r>
      <w:r>
        <w:rPr>
          <w:rFonts w:ascii="Cambria Math" w:eastAsia="Cambria Math" w:hAnsi="Cambria Math"/>
        </w:rPr>
        <w:t>−</w:t>
      </w:r>
      <w:r>
        <w:rPr>
          <w:rFonts w:ascii="Cambria Math" w:eastAsia="Cambria Math" w:hAnsi="Cambria Math"/>
          <w:spacing w:val="-1"/>
        </w:rPr>
        <w:t xml:space="preserve"> </w:t>
      </w:r>
      <w:r>
        <w:rPr>
          <w:rFonts w:ascii="Cambria Math" w:eastAsia="Cambria Math" w:hAnsi="Cambria Math"/>
        </w:rPr>
        <w:t>𝜎</w:t>
      </w:r>
      <w:r>
        <w:rPr>
          <w:rFonts w:ascii="Cambria Math" w:eastAsia="Cambria Math" w:hAnsi="Cambria Math"/>
          <w:vertAlign w:val="subscript"/>
        </w:rPr>
        <w:t>тж</w:t>
      </w:r>
      <w:r>
        <w:rPr>
          <w:rFonts w:ascii="Cambria Math" w:eastAsia="Cambria Math" w:hAnsi="Cambria Math"/>
          <w:spacing w:val="31"/>
        </w:rPr>
        <w:t xml:space="preserve"> </w:t>
      </w:r>
      <w:r>
        <w:rPr>
          <w:rFonts w:ascii="Cambria Math" w:eastAsia="Cambria Math" w:hAnsi="Cambria Math"/>
        </w:rPr>
        <w:t>=</w:t>
      </w:r>
      <w:r>
        <w:rPr>
          <w:rFonts w:ascii="Cambria Math" w:eastAsia="Cambria Math" w:hAnsi="Cambria Math"/>
          <w:spacing w:val="14"/>
        </w:rPr>
        <w:t xml:space="preserve"> </w:t>
      </w:r>
      <w:r>
        <w:rPr>
          <w:rFonts w:ascii="Cambria Math" w:eastAsia="Cambria Math" w:hAnsi="Cambria Math"/>
        </w:rPr>
        <w:t>𝜎</w:t>
      </w:r>
      <w:r>
        <w:rPr>
          <w:rFonts w:ascii="Cambria Math" w:eastAsia="Cambria Math" w:hAnsi="Cambria Math"/>
          <w:vertAlign w:val="subscript"/>
        </w:rPr>
        <w:t>жг</w:t>
      </w:r>
      <w:r>
        <w:rPr>
          <w:rFonts w:ascii="Cambria Math" w:eastAsia="Cambria Math" w:hAnsi="Cambria Math"/>
          <w:spacing w:val="15"/>
        </w:rPr>
        <w:t xml:space="preserve"> </w:t>
      </w:r>
      <w:r>
        <w:rPr>
          <w:rFonts w:ascii="Cambria Math" w:eastAsia="Cambria Math" w:hAnsi="Cambria Math"/>
        </w:rPr>
        <w:t>∙ cos</w:t>
      </w:r>
      <w:r>
        <w:rPr>
          <w:rFonts w:ascii="Cambria Math" w:eastAsia="Cambria Math" w:hAnsi="Cambria Math"/>
          <w:spacing w:val="-17"/>
        </w:rPr>
        <w:t xml:space="preserve"> </w:t>
      </w:r>
      <w:r>
        <w:rPr>
          <w:rFonts w:ascii="Cambria Math" w:eastAsia="Cambria Math" w:hAnsi="Cambria Math"/>
        </w:rPr>
        <w:t>𝜃</w:t>
      </w:r>
    </w:p>
    <w:p w:rsidR="00212D77" w:rsidRDefault="005A639D">
      <w:pPr>
        <w:spacing w:before="183" w:line="259" w:lineRule="auto"/>
        <w:ind w:left="652" w:right="38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где: Ϭтг, Ϭтж, Ϭжг, </w:t>
      </w:r>
      <w:r>
        <w:rPr>
          <w:i/>
          <w:iCs/>
          <w:sz w:val="24"/>
          <w:szCs w:val="24"/>
        </w:rPr>
        <w:t>-</w:t>
      </w:r>
      <w:r>
        <w:rPr>
          <w:i/>
          <w:iCs/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поверхностное натяжение соответственно на границе твердое тело–газ,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твердое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тело–жидкость,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жидкость–газ;</w:t>
      </w:r>
      <w:r>
        <w:rPr>
          <w:spacing w:val="1"/>
          <w:sz w:val="24"/>
          <w:szCs w:val="24"/>
        </w:rPr>
        <w:t xml:space="preserve"> </w:t>
      </w:r>
      <w:r>
        <w:rPr>
          <w:rFonts w:ascii="Cambria Math" w:eastAsia="Cambria Math" w:hAnsi="Cambria Math" w:cs="Cambria Math"/>
          <w:sz w:val="24"/>
          <w:szCs w:val="24"/>
        </w:rPr>
        <w:t xml:space="preserve">𝜃 </w:t>
      </w:r>
      <w:r>
        <w:rPr>
          <w:sz w:val="24"/>
          <w:szCs w:val="24"/>
        </w:rPr>
        <w:t>-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краевой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угол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смачивания,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образованный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плоской</w:t>
      </w:r>
      <w:r>
        <w:rPr>
          <w:spacing w:val="-57"/>
          <w:sz w:val="24"/>
          <w:szCs w:val="24"/>
        </w:rPr>
        <w:t xml:space="preserve"> </w:t>
      </w:r>
      <w:r>
        <w:rPr>
          <w:sz w:val="24"/>
          <w:szCs w:val="24"/>
        </w:rPr>
        <w:t>поверхность твердого тела и плоскостью, касательной к поверхности жидкости в точке границы</w:t>
      </w:r>
      <w:r>
        <w:rPr>
          <w:spacing w:val="-57"/>
          <w:sz w:val="24"/>
          <w:szCs w:val="24"/>
        </w:rPr>
        <w:t xml:space="preserve"> </w:t>
      </w:r>
      <w:r>
        <w:rPr>
          <w:sz w:val="24"/>
          <w:szCs w:val="24"/>
        </w:rPr>
        <w:t>смачивания.</w:t>
      </w:r>
    </w:p>
    <w:p w:rsidR="00212D77" w:rsidRDefault="005A639D">
      <w:pPr>
        <w:pStyle w:val="a3"/>
        <w:spacing w:before="154" w:line="259" w:lineRule="auto"/>
        <w:ind w:left="652" w:right="386" w:firstLine="708"/>
        <w:jc w:val="both"/>
      </w:pPr>
      <w:r>
        <w:t>Если</w:t>
      </w:r>
      <w:r>
        <w:rPr>
          <w:spacing w:val="1"/>
        </w:rPr>
        <w:t xml:space="preserve"> </w:t>
      </w:r>
      <w:r>
        <w:rPr>
          <w:i/>
        </w:rPr>
        <w:t>сosθ</w:t>
      </w:r>
      <w:r>
        <w:rPr>
          <w:i/>
          <w:spacing w:val="1"/>
        </w:rPr>
        <w:t xml:space="preserve"> </w:t>
      </w:r>
      <w:r>
        <w:t>приближается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единице,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наблюдается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смачивание,</w:t>
      </w:r>
      <w:r>
        <w:rPr>
          <w:spacing w:val="-67"/>
        </w:rPr>
        <w:t xml:space="preserve"> </w:t>
      </w:r>
      <w:r>
        <w:t>краевой</w:t>
      </w:r>
      <w:r>
        <w:rPr>
          <w:spacing w:val="1"/>
        </w:rPr>
        <w:t xml:space="preserve"> </w:t>
      </w:r>
      <w:r>
        <w:t>угол</w:t>
      </w:r>
      <w:r>
        <w:rPr>
          <w:spacing w:val="1"/>
        </w:rPr>
        <w:t xml:space="preserve"> </w:t>
      </w:r>
      <w:r>
        <w:t>смачивания</w:t>
      </w:r>
      <w:r>
        <w:rPr>
          <w:spacing w:val="1"/>
        </w:rPr>
        <w:t xml:space="preserve"> </w:t>
      </w:r>
      <w:r>
        <w:t>уменьшается,</w:t>
      </w:r>
      <w:r>
        <w:rPr>
          <w:spacing w:val="1"/>
        </w:rPr>
        <w:t xml:space="preserve"> </w:t>
      </w:r>
      <w:r>
        <w:t>стремясь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нулю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1).</w:t>
      </w:r>
      <w:r>
        <w:rPr>
          <w:spacing w:val="1"/>
        </w:rPr>
        <w:t xml:space="preserve"> </w:t>
      </w:r>
      <w:r>
        <w:t>Избыток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безгранично</w:t>
      </w:r>
      <w:r>
        <w:rPr>
          <w:spacing w:val="1"/>
        </w:rPr>
        <w:t xml:space="preserve"> </w:t>
      </w:r>
      <w:r>
        <w:t>растекается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твердого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толщины</w:t>
      </w:r>
      <w:r>
        <w:rPr>
          <w:spacing w:val="-67"/>
        </w:rPr>
        <w:t xml:space="preserve"> </w:t>
      </w:r>
      <w:r>
        <w:t>молекулярного слоя.</w:t>
      </w:r>
    </w:p>
    <w:p w:rsidR="00212D77" w:rsidRDefault="00212D77">
      <w:pPr>
        <w:spacing w:line="259" w:lineRule="auto"/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ind w:left="414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860194" cy="1033272"/>
            <wp:effectExtent l="0" t="0" r="0" b="0"/>
            <wp:docPr id="211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13.jpe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0194" cy="103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pStyle w:val="a3"/>
        <w:spacing w:before="15"/>
        <w:ind w:left="2959"/>
        <w:jc w:val="both"/>
      </w:pPr>
      <w:r>
        <w:t>Рис.</w:t>
      </w:r>
      <w:r>
        <w:rPr>
          <w:spacing w:val="-4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Смачивание</w:t>
      </w:r>
      <w:r>
        <w:rPr>
          <w:spacing w:val="-5"/>
        </w:rPr>
        <w:t xml:space="preserve"> </w:t>
      </w:r>
      <w:r>
        <w:t>поверхности</w:t>
      </w:r>
      <w:r>
        <w:rPr>
          <w:spacing w:val="-3"/>
        </w:rPr>
        <w:t xml:space="preserve"> </w:t>
      </w:r>
      <w:r>
        <w:t>жидкостью</w:t>
      </w:r>
    </w:p>
    <w:p w:rsidR="00212D77" w:rsidRDefault="005A639D">
      <w:pPr>
        <w:pStyle w:val="a3"/>
        <w:spacing w:before="144" w:line="259" w:lineRule="auto"/>
        <w:ind w:left="652" w:right="396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97" behindDoc="0" locked="0" layoutInCell="1" allowOverlap="1">
            <wp:simplePos x="0" y="0"/>
            <wp:positionH relativeFrom="page">
              <wp:posOffset>2941320</wp:posOffset>
            </wp:positionH>
            <wp:positionV relativeFrom="paragraph">
              <wp:posOffset>615319</wp:posOffset>
            </wp:positionV>
            <wp:extent cx="1855439" cy="1220724"/>
            <wp:effectExtent l="0" t="0" r="0" b="0"/>
            <wp:wrapTopAndBottom/>
            <wp:docPr id="213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14.jpe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5439" cy="1220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</w:t>
      </w:r>
      <w:r>
        <w:rPr>
          <w:spacing w:val="1"/>
        </w:rPr>
        <w:t xml:space="preserve"> </w:t>
      </w:r>
      <w:r>
        <w:rPr>
          <w:i/>
        </w:rPr>
        <w:t>сosθ</w:t>
      </w:r>
      <w:r>
        <w:t>=-1</w:t>
      </w:r>
      <w:r>
        <w:rPr>
          <w:spacing w:val="1"/>
        </w:rPr>
        <w:t xml:space="preserve"> </w:t>
      </w:r>
      <w:r>
        <w:t>наблюдается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несмачивание, жидкость не</w:t>
      </w:r>
      <w:r>
        <w:rPr>
          <w:spacing w:val="1"/>
        </w:rPr>
        <w:t xml:space="preserve"> </w:t>
      </w:r>
      <w:r>
        <w:t>вступает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физико-химическое</w:t>
      </w:r>
      <w:r>
        <w:rPr>
          <w:spacing w:val="-4"/>
        </w:rPr>
        <w:t xml:space="preserve"> </w:t>
      </w:r>
      <w:r>
        <w:t>взаимодействие с</w:t>
      </w:r>
      <w:r>
        <w:rPr>
          <w:spacing w:val="-2"/>
        </w:rPr>
        <w:t xml:space="preserve"> </w:t>
      </w:r>
      <w:r>
        <w:t>твердым телом</w:t>
      </w:r>
      <w:r>
        <w:rPr>
          <w:spacing w:val="2"/>
        </w:rPr>
        <w:t xml:space="preserve"> </w:t>
      </w:r>
      <w:r>
        <w:t>(рис.</w:t>
      </w:r>
      <w:r>
        <w:rPr>
          <w:spacing w:val="-5"/>
        </w:rPr>
        <w:t xml:space="preserve"> </w:t>
      </w:r>
      <w:r>
        <w:t>2).</w:t>
      </w:r>
    </w:p>
    <w:p w:rsidR="00212D77" w:rsidRDefault="005A639D">
      <w:pPr>
        <w:pStyle w:val="a3"/>
        <w:ind w:left="2827"/>
        <w:jc w:val="both"/>
      </w:pPr>
      <w:r>
        <w:t>Рис.</w:t>
      </w:r>
      <w:r>
        <w:rPr>
          <w:spacing w:val="-4"/>
        </w:rPr>
        <w:t xml:space="preserve"> </w:t>
      </w:r>
      <w:r>
        <w:t>2.</w:t>
      </w:r>
      <w:r>
        <w:rPr>
          <w:spacing w:val="-4"/>
        </w:rPr>
        <w:t xml:space="preserve"> </w:t>
      </w:r>
      <w:r>
        <w:t>Несмачивание</w:t>
      </w:r>
      <w:r>
        <w:rPr>
          <w:spacing w:val="-3"/>
        </w:rPr>
        <w:t xml:space="preserve"> </w:t>
      </w:r>
      <w:r>
        <w:t>поверхности</w:t>
      </w:r>
      <w:r>
        <w:rPr>
          <w:spacing w:val="-3"/>
        </w:rPr>
        <w:t xml:space="preserve"> </w:t>
      </w:r>
      <w:r>
        <w:t>жидкостью</w:t>
      </w:r>
    </w:p>
    <w:p w:rsidR="00212D77" w:rsidRDefault="005A639D">
      <w:pPr>
        <w:pStyle w:val="a3"/>
        <w:spacing w:before="137" w:line="259" w:lineRule="auto"/>
        <w:ind w:left="652" w:right="386" w:firstLine="708"/>
        <w:jc w:val="both"/>
      </w:pPr>
      <w:r>
        <w:t>Чем меньше поверхностное натяжение жидкости</w:t>
      </w:r>
      <w:r>
        <w:rPr>
          <w:i/>
        </w:rPr>
        <w:t xml:space="preserve">, </w:t>
      </w:r>
      <w:r>
        <w:t>тем лучше смачивание.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этого,</w:t>
      </w:r>
      <w:r>
        <w:rPr>
          <w:spacing w:val="1"/>
        </w:rPr>
        <w:t xml:space="preserve"> </w:t>
      </w:r>
      <w:r>
        <w:t>шероховатые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(что</w:t>
      </w:r>
      <w:r>
        <w:rPr>
          <w:spacing w:val="1"/>
        </w:rPr>
        <w:t xml:space="preserve"> </w:t>
      </w:r>
      <w:r>
        <w:t>характерно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стенок</w:t>
      </w:r>
      <w:r>
        <w:rPr>
          <w:spacing w:val="1"/>
        </w:rPr>
        <w:t xml:space="preserve"> </w:t>
      </w:r>
      <w:r>
        <w:t>трещин)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смачиваются.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меньше</w:t>
      </w:r>
      <w:r>
        <w:rPr>
          <w:spacing w:val="1"/>
        </w:rPr>
        <w:t xml:space="preserve"> </w:t>
      </w:r>
      <w:r>
        <w:t>размер</w:t>
      </w:r>
      <w:r>
        <w:rPr>
          <w:spacing w:val="1"/>
        </w:rPr>
        <w:t xml:space="preserve"> </w:t>
      </w:r>
      <w:r>
        <w:t>трещин,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капиллярными</w:t>
      </w:r>
      <w:r>
        <w:rPr>
          <w:spacing w:val="-1"/>
        </w:rPr>
        <w:t xml:space="preserve"> </w:t>
      </w:r>
      <w:r>
        <w:t>щелями, тем</w:t>
      </w:r>
      <w:r>
        <w:rPr>
          <w:spacing w:val="-2"/>
        </w:rPr>
        <w:t xml:space="preserve"> </w:t>
      </w:r>
      <w:r>
        <w:t>больше капиллярные</w:t>
      </w:r>
      <w:r>
        <w:rPr>
          <w:spacing w:val="-3"/>
        </w:rPr>
        <w:t xml:space="preserve"> </w:t>
      </w:r>
      <w:r>
        <w:t>свойства.</w:t>
      </w:r>
    </w:p>
    <w:p w:rsidR="00212D77" w:rsidRDefault="00336843">
      <w:pPr>
        <w:spacing w:line="382" w:lineRule="exact"/>
        <w:ind w:left="246"/>
        <w:jc w:val="center"/>
        <w:rPr>
          <w:rFonts w:ascii="Cambria Math" w:eastAsia="Cambria Math" w:hAnsi="Cambria Math"/>
          <w:sz w:val="20"/>
        </w:rPr>
      </w:pPr>
      <w:r>
        <w:pict>
          <v:rect id="_x0000_s1030" style="position:absolute;left:0;text-align:left;margin-left:299.35pt;margin-top:15.05pt;width:54.15pt;height:.95pt;z-index:-17049088;mso-position-horizontal-relative:page" fillcolor="black" stroked="f">
            <w10:wrap anchorx="page"/>
          </v:rect>
        </w:pict>
      </w:r>
      <w:r w:rsidR="005A639D">
        <w:rPr>
          <w:rFonts w:ascii="Cambria Math" w:eastAsia="Cambria Math" w:hAnsi="Cambria Math"/>
          <w:sz w:val="28"/>
        </w:rPr>
        <w:t>𝑐𝑜𝑠</w:t>
      </w:r>
      <w:r w:rsidR="005A639D">
        <w:rPr>
          <w:rFonts w:ascii="Cambria Math" w:eastAsia="Cambria Math" w:hAnsi="Cambria Math"/>
          <w:spacing w:val="-9"/>
          <w:sz w:val="28"/>
        </w:rPr>
        <w:t xml:space="preserve"> </w:t>
      </w:r>
      <w:r w:rsidR="005A639D">
        <w:rPr>
          <w:rFonts w:ascii="Cambria" w:eastAsia="Cambria" w:hAnsi="Cambria"/>
          <w:i/>
          <w:sz w:val="29"/>
        </w:rPr>
        <w:t>θ=</w:t>
      </w:r>
      <w:r w:rsidR="005A639D">
        <w:rPr>
          <w:rFonts w:ascii="Cambria" w:eastAsia="Cambria" w:hAnsi="Cambria"/>
          <w:i/>
          <w:spacing w:val="-19"/>
          <w:sz w:val="29"/>
        </w:rPr>
        <w:t xml:space="preserve"> </w:t>
      </w:r>
      <w:r w:rsidR="005A639D">
        <w:rPr>
          <w:rFonts w:ascii="Cambria Math" w:eastAsia="Cambria Math" w:hAnsi="Cambria Math"/>
          <w:position w:val="21"/>
          <w:sz w:val="28"/>
        </w:rPr>
        <w:t>𝜎</w:t>
      </w:r>
      <w:r w:rsidR="005A639D">
        <w:rPr>
          <w:rFonts w:ascii="Cambria Math" w:eastAsia="Cambria Math" w:hAnsi="Cambria Math"/>
          <w:position w:val="16"/>
          <w:sz w:val="20"/>
        </w:rPr>
        <w:t>тг</w:t>
      </w:r>
      <w:r w:rsidR="005A639D">
        <w:rPr>
          <w:rFonts w:ascii="Cambria Math" w:eastAsia="Cambria Math" w:hAnsi="Cambria Math"/>
          <w:spacing w:val="34"/>
          <w:position w:val="16"/>
          <w:sz w:val="20"/>
        </w:rPr>
        <w:t xml:space="preserve"> </w:t>
      </w:r>
      <w:r w:rsidR="005A639D">
        <w:rPr>
          <w:rFonts w:ascii="Cambria Math" w:eastAsia="Cambria Math" w:hAnsi="Cambria Math"/>
          <w:position w:val="21"/>
          <w:sz w:val="28"/>
        </w:rPr>
        <w:t>−</w:t>
      </w:r>
      <w:r w:rsidR="005A639D">
        <w:rPr>
          <w:rFonts w:ascii="Cambria Math" w:eastAsia="Cambria Math" w:hAnsi="Cambria Math"/>
          <w:spacing w:val="1"/>
          <w:position w:val="21"/>
          <w:sz w:val="28"/>
        </w:rPr>
        <w:t xml:space="preserve"> </w:t>
      </w:r>
      <w:r w:rsidR="005A639D">
        <w:rPr>
          <w:rFonts w:ascii="Cambria Math" w:eastAsia="Cambria Math" w:hAnsi="Cambria Math"/>
          <w:position w:val="21"/>
          <w:sz w:val="28"/>
        </w:rPr>
        <w:t>𝜎</w:t>
      </w:r>
      <w:r w:rsidR="005A639D">
        <w:rPr>
          <w:rFonts w:ascii="Cambria Math" w:eastAsia="Cambria Math" w:hAnsi="Cambria Math"/>
          <w:position w:val="16"/>
          <w:sz w:val="20"/>
        </w:rPr>
        <w:t>жт</w:t>
      </w:r>
    </w:p>
    <w:p w:rsidR="00212D77" w:rsidRDefault="005A639D">
      <w:pPr>
        <w:spacing w:line="284" w:lineRule="exact"/>
        <w:ind w:left="1116"/>
        <w:jc w:val="center"/>
        <w:rPr>
          <w:rFonts w:ascii="Cambria Math" w:eastAsia="Cambria Math" w:hAnsi="Cambria Math"/>
          <w:sz w:val="20"/>
        </w:rPr>
      </w:pPr>
      <w:r>
        <w:rPr>
          <w:rFonts w:ascii="Cambria Math" w:eastAsia="Cambria Math" w:hAnsi="Cambria Math"/>
          <w:position w:val="6"/>
          <w:sz w:val="28"/>
        </w:rPr>
        <w:t>𝜎</w:t>
      </w:r>
      <w:r>
        <w:rPr>
          <w:rFonts w:ascii="Cambria Math" w:eastAsia="Cambria Math" w:hAnsi="Cambria Math"/>
          <w:sz w:val="20"/>
        </w:rPr>
        <w:t>жг</w:t>
      </w:r>
    </w:p>
    <w:p w:rsidR="00212D77" w:rsidRDefault="005A639D">
      <w:pPr>
        <w:pStyle w:val="a3"/>
        <w:spacing w:line="259" w:lineRule="auto"/>
        <w:ind w:left="652" w:right="389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486268928" behindDoc="1" locked="0" layoutInCell="1" allowOverlap="1">
            <wp:simplePos x="0" y="0"/>
            <wp:positionH relativeFrom="page">
              <wp:posOffset>3227832</wp:posOffset>
            </wp:positionH>
            <wp:positionV relativeFrom="paragraph">
              <wp:posOffset>1184659</wp:posOffset>
            </wp:positionV>
            <wp:extent cx="1284732" cy="1344168"/>
            <wp:effectExtent l="0" t="0" r="0" b="0"/>
            <wp:wrapNone/>
            <wp:docPr id="215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115.jpe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4732" cy="1344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Все это способствует образованию вогнутого мениска. При этом в объеме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возникает</w:t>
      </w:r>
      <w:r>
        <w:rPr>
          <w:spacing w:val="1"/>
        </w:rPr>
        <w:t xml:space="preserve"> </w:t>
      </w:r>
      <w:r>
        <w:t>дополнительное</w:t>
      </w:r>
      <w:r>
        <w:rPr>
          <w:spacing w:val="1"/>
        </w:rPr>
        <w:t xml:space="preserve"> </w:t>
      </w:r>
      <w:r>
        <w:t>давление,</w:t>
      </w:r>
      <w:r>
        <w:rPr>
          <w:spacing w:val="1"/>
        </w:rPr>
        <w:t xml:space="preserve"> </w:t>
      </w:r>
      <w:r>
        <w:t>стремящееся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растянуть</w:t>
      </w:r>
      <w:r>
        <w:rPr>
          <w:spacing w:val="-67"/>
        </w:rPr>
        <w:t xml:space="preserve"> </w:t>
      </w:r>
      <w:r>
        <w:t>жидкость. Это дополнительное давление называют капиллярным. Возникновение</w:t>
      </w:r>
      <w:r>
        <w:rPr>
          <w:spacing w:val="1"/>
        </w:rPr>
        <w:t xml:space="preserve"> </w:t>
      </w:r>
      <w:r>
        <w:t>капиллярных сил наблюдается в полостях, размеры которых настолько малы, что</w:t>
      </w:r>
      <w:r>
        <w:rPr>
          <w:spacing w:val="1"/>
        </w:rPr>
        <w:t xml:space="preserve"> </w:t>
      </w:r>
      <w:r>
        <w:t>жидкость</w:t>
      </w:r>
      <w:r>
        <w:rPr>
          <w:spacing w:val="-2"/>
        </w:rPr>
        <w:t xml:space="preserve"> </w:t>
      </w:r>
      <w:r>
        <w:t>может образовывать</w:t>
      </w:r>
      <w:r>
        <w:rPr>
          <w:spacing w:val="-3"/>
        </w:rPr>
        <w:t xml:space="preserve"> </w:t>
      </w:r>
      <w:r>
        <w:t>мениск</w:t>
      </w:r>
      <w:r>
        <w:rPr>
          <w:spacing w:val="-3"/>
        </w:rPr>
        <w:t xml:space="preserve"> </w:t>
      </w:r>
      <w:r>
        <w:t>без</w:t>
      </w:r>
      <w:r>
        <w:rPr>
          <w:spacing w:val="-1"/>
        </w:rPr>
        <w:t xml:space="preserve"> </w:t>
      </w:r>
      <w:r>
        <w:t>плоских участков (рис.3).</w:t>
      </w: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rPr>
          <w:sz w:val="30"/>
        </w:rPr>
      </w:pPr>
    </w:p>
    <w:p w:rsidR="00212D77" w:rsidRDefault="00212D77">
      <w:pPr>
        <w:pStyle w:val="a3"/>
        <w:spacing w:before="7"/>
        <w:rPr>
          <w:sz w:val="34"/>
        </w:rPr>
      </w:pPr>
    </w:p>
    <w:p w:rsidR="00212D77" w:rsidRDefault="005A639D">
      <w:pPr>
        <w:pStyle w:val="a3"/>
        <w:spacing w:line="460" w:lineRule="atLeast"/>
        <w:ind w:left="1361" w:firstLine="350"/>
      </w:pPr>
      <w:r>
        <w:t>Рис. 3. Схема проникновения жидкости вглубь полости трещины</w:t>
      </w:r>
      <w:r>
        <w:rPr>
          <w:spacing w:val="1"/>
        </w:rPr>
        <w:t xml:space="preserve"> </w:t>
      </w:r>
      <w:r>
        <w:t>Равнодействующая</w:t>
      </w:r>
      <w:r>
        <w:rPr>
          <w:spacing w:val="18"/>
        </w:rPr>
        <w:t xml:space="preserve"> </w:t>
      </w:r>
      <w:r>
        <w:t>капиллярных</w:t>
      </w:r>
      <w:r>
        <w:rPr>
          <w:spacing w:val="19"/>
        </w:rPr>
        <w:t xml:space="preserve"> </w:t>
      </w:r>
      <w:r>
        <w:t>сил</w:t>
      </w:r>
      <w:r>
        <w:rPr>
          <w:spacing w:val="18"/>
        </w:rPr>
        <w:t xml:space="preserve"> </w:t>
      </w:r>
      <w:r>
        <w:t>ΔP</w:t>
      </w:r>
      <w:r>
        <w:rPr>
          <w:spacing w:val="19"/>
        </w:rPr>
        <w:t xml:space="preserve"> </w:t>
      </w:r>
      <w:r>
        <w:t>направлена</w:t>
      </w:r>
      <w:r>
        <w:rPr>
          <w:spacing w:val="19"/>
        </w:rPr>
        <w:t xml:space="preserve"> </w:t>
      </w:r>
      <w:r>
        <w:t>вглубь</w:t>
      </w:r>
      <w:r>
        <w:rPr>
          <w:spacing w:val="18"/>
        </w:rPr>
        <w:t xml:space="preserve"> </w:t>
      </w:r>
      <w:r>
        <w:t>трещины</w:t>
      </w:r>
      <w:r>
        <w:rPr>
          <w:spacing w:val="17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под</w:t>
      </w:r>
    </w:p>
    <w:p w:rsidR="00212D77" w:rsidRDefault="005A639D">
      <w:pPr>
        <w:pStyle w:val="a3"/>
        <w:spacing w:before="34" w:line="314" w:lineRule="exact"/>
        <w:ind w:left="652"/>
      </w:pPr>
      <w:r>
        <w:t>ее</w:t>
      </w:r>
      <w:r>
        <w:rPr>
          <w:spacing w:val="-2"/>
        </w:rPr>
        <w:t xml:space="preserve"> </w:t>
      </w:r>
      <w:r>
        <w:t>влиянием</w:t>
      </w:r>
      <w:r>
        <w:rPr>
          <w:spacing w:val="-4"/>
        </w:rPr>
        <w:t xml:space="preserve"> </w:t>
      </w:r>
      <w:r>
        <w:t>жидкость</w:t>
      </w:r>
      <w:r>
        <w:rPr>
          <w:spacing w:val="-2"/>
        </w:rPr>
        <w:t xml:space="preserve"> </w:t>
      </w:r>
      <w:r>
        <w:t>проникает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полость</w:t>
      </w:r>
      <w:r>
        <w:rPr>
          <w:spacing w:val="-2"/>
        </w:rPr>
        <w:t xml:space="preserve"> </w:t>
      </w:r>
      <w:r>
        <w:t>дефекта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удерживается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ней.</w:t>
      </w:r>
    </w:p>
    <w:p w:rsidR="00212D77" w:rsidRDefault="00212D77">
      <w:pPr>
        <w:spacing w:line="314" w:lineRule="exact"/>
        <w:sectPr w:rsidR="00212D77">
          <w:pgSz w:w="11910" w:h="16840"/>
          <w:pgMar w:top="112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215"/>
        <w:jc w:val="right"/>
        <w:rPr>
          <w:rFonts w:ascii="Cambria Math" w:eastAsia="Cambria Math" w:hAnsi="Cambria Math"/>
        </w:rPr>
      </w:pPr>
      <w:r>
        <w:rPr>
          <w:rFonts w:ascii="Cambria Math" w:eastAsia="Cambria Math" w:hAnsi="Cambria Math"/>
        </w:rPr>
        <w:t>∆Р</w:t>
      </w:r>
      <w:r>
        <w:rPr>
          <w:rFonts w:ascii="Cambria Math" w:eastAsia="Cambria Math" w:hAnsi="Cambria Math"/>
          <w:spacing w:val="13"/>
        </w:rPr>
        <w:t xml:space="preserve"> </w:t>
      </w:r>
      <w:r>
        <w:rPr>
          <w:rFonts w:ascii="Cambria Math" w:eastAsia="Cambria Math" w:hAnsi="Cambria Math"/>
        </w:rPr>
        <w:t>=</w:t>
      </w:r>
      <w:r>
        <w:rPr>
          <w:rFonts w:ascii="Cambria Math" w:eastAsia="Cambria Math" w:hAnsi="Cambria Math"/>
          <w:spacing w:val="14"/>
        </w:rPr>
        <w:t xml:space="preserve"> </w:t>
      </w:r>
      <w:r>
        <w:rPr>
          <w:rFonts w:ascii="Cambria Math" w:eastAsia="Cambria Math" w:hAnsi="Cambria Math"/>
        </w:rPr>
        <w:t>𝜎</w:t>
      </w:r>
      <w:r>
        <w:rPr>
          <w:rFonts w:ascii="Cambria Math" w:eastAsia="Cambria Math" w:hAnsi="Cambria Math"/>
          <w:vertAlign w:val="subscript"/>
        </w:rPr>
        <w:t>пр</w:t>
      </w:r>
    </w:p>
    <w:p w:rsidR="00212D77" w:rsidRDefault="005A639D">
      <w:pPr>
        <w:spacing w:before="13" w:line="175" w:lineRule="auto"/>
        <w:ind w:left="22"/>
        <w:rPr>
          <w:rFonts w:ascii="Cambria Math"/>
          <w:sz w:val="28"/>
        </w:rPr>
      </w:pPr>
      <w:r>
        <w:br w:type="column"/>
      </w:r>
      <w:r>
        <w:rPr>
          <w:rFonts w:ascii="Cambria Math"/>
          <w:w w:val="110"/>
          <w:position w:val="-21"/>
          <w:sz w:val="28"/>
        </w:rPr>
        <w:t>(</w:t>
      </w:r>
      <w:r>
        <w:rPr>
          <w:rFonts w:ascii="Cambria Math"/>
          <w:spacing w:val="-3"/>
          <w:w w:val="110"/>
          <w:position w:val="-21"/>
          <w:sz w:val="28"/>
        </w:rPr>
        <w:t xml:space="preserve"> </w:t>
      </w:r>
      <w:r>
        <w:rPr>
          <w:rFonts w:ascii="Cambria Math"/>
          <w:w w:val="110"/>
          <w:sz w:val="28"/>
        </w:rPr>
        <w:t>1</w:t>
      </w:r>
    </w:p>
    <w:p w:rsidR="00212D77" w:rsidRDefault="00336843">
      <w:pPr>
        <w:pStyle w:val="a3"/>
        <w:spacing w:line="254" w:lineRule="exact"/>
        <w:ind w:left="161"/>
        <w:rPr>
          <w:rFonts w:ascii="Cambria Math" w:eastAsia="Cambria Math"/>
        </w:rPr>
      </w:pPr>
      <w:r>
        <w:pict>
          <v:rect id="_x0000_s1029" style="position:absolute;left:0;text-align:left;margin-left:309.55pt;margin-top:-4.2pt;width:14.75pt;height:.95pt;z-index:-17048576;mso-position-horizontal-relative:page" fillcolor="black" stroked="f">
            <w10:wrap anchorx="page"/>
          </v:rect>
        </w:pict>
      </w:r>
      <w:r w:rsidR="005A639D">
        <w:rPr>
          <w:rFonts w:ascii="Cambria Math" w:eastAsia="Cambria Math"/>
          <w:spacing w:val="-5"/>
          <w:w w:val="105"/>
        </w:rPr>
        <w:t>𝑅</w:t>
      </w:r>
      <w:r w:rsidR="005A639D">
        <w:rPr>
          <w:rFonts w:ascii="Cambria Math" w:eastAsia="Cambria Math"/>
          <w:spacing w:val="-5"/>
          <w:w w:val="105"/>
          <w:vertAlign w:val="subscript"/>
        </w:rPr>
        <w:t>1</w:t>
      </w:r>
    </w:p>
    <w:p w:rsidR="00212D77" w:rsidRDefault="005A639D">
      <w:pPr>
        <w:pStyle w:val="a3"/>
        <w:spacing w:line="474" w:lineRule="exact"/>
        <w:ind w:left="31"/>
        <w:rPr>
          <w:rFonts w:ascii="Cambria Math"/>
        </w:rPr>
      </w:pPr>
      <w:r>
        <w:br w:type="column"/>
      </w:r>
      <w:r>
        <w:rPr>
          <w:rFonts w:ascii="Cambria Math"/>
          <w:w w:val="105"/>
        </w:rPr>
        <w:t xml:space="preserve">+ </w:t>
      </w:r>
      <w:r>
        <w:rPr>
          <w:rFonts w:ascii="Cambria Math"/>
          <w:spacing w:val="3"/>
          <w:w w:val="105"/>
        </w:rPr>
        <w:t xml:space="preserve"> </w:t>
      </w:r>
      <w:r>
        <w:rPr>
          <w:rFonts w:ascii="Cambria Math"/>
          <w:w w:val="105"/>
          <w:position w:val="22"/>
        </w:rPr>
        <w:t>1</w:t>
      </w:r>
      <w:r>
        <w:rPr>
          <w:rFonts w:ascii="Cambria Math"/>
          <w:spacing w:val="10"/>
          <w:w w:val="105"/>
          <w:position w:val="22"/>
        </w:rPr>
        <w:t xml:space="preserve"> </w:t>
      </w:r>
      <w:r>
        <w:rPr>
          <w:rFonts w:ascii="Cambria Math"/>
          <w:w w:val="105"/>
        </w:rPr>
        <w:t>)</w:t>
      </w:r>
    </w:p>
    <w:p w:rsidR="00212D77" w:rsidRDefault="00336843">
      <w:pPr>
        <w:pStyle w:val="a3"/>
        <w:spacing w:line="257" w:lineRule="exact"/>
        <w:ind w:left="303"/>
        <w:rPr>
          <w:rFonts w:ascii="Cambria Math" w:eastAsia="Cambria Math"/>
        </w:rPr>
      </w:pPr>
      <w:r>
        <w:pict>
          <v:rect id="_x0000_s1028" style="position:absolute;left:0;text-align:left;margin-left:340.85pt;margin-top:-4.1pt;width:15pt;height:.95pt;z-index:-17048064;mso-position-horizontal-relative:page" fillcolor="black" stroked="f">
            <w10:wrap anchorx="page"/>
          </v:rect>
        </w:pict>
      </w:r>
      <w:r w:rsidR="005A639D">
        <w:rPr>
          <w:rFonts w:ascii="Cambria Math" w:eastAsia="Cambria Math"/>
          <w:w w:val="110"/>
        </w:rPr>
        <w:t>𝑅</w:t>
      </w:r>
      <w:r w:rsidR="005A639D">
        <w:rPr>
          <w:rFonts w:ascii="Cambria Math" w:eastAsia="Cambria Math"/>
          <w:w w:val="110"/>
          <w:vertAlign w:val="subscript"/>
        </w:rPr>
        <w:t>2</w:t>
      </w:r>
    </w:p>
    <w:p w:rsidR="00212D77" w:rsidRDefault="00212D77">
      <w:pPr>
        <w:spacing w:line="257" w:lineRule="exact"/>
        <w:rPr>
          <w:rFonts w:ascii="Cambria Math" w:eastAsia="Cambria Math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3" w:space="720" w:equalWidth="0">
            <w:col w:w="5510" w:space="40"/>
            <w:col w:w="445" w:space="39"/>
            <w:col w:w="4936"/>
          </w:cols>
        </w:sectPr>
      </w:pPr>
    </w:p>
    <w:p w:rsidR="00212D77" w:rsidRDefault="005A639D">
      <w:pPr>
        <w:spacing w:before="179" w:line="256" w:lineRule="auto"/>
        <w:ind w:left="1982" w:hanging="1011"/>
        <w:rPr>
          <w:sz w:val="24"/>
        </w:rPr>
      </w:pPr>
      <w:r>
        <w:rPr>
          <w:position w:val="2"/>
          <w:sz w:val="24"/>
        </w:rPr>
        <w:t>где</w:t>
      </w:r>
      <w:r>
        <w:rPr>
          <w:spacing w:val="-4"/>
          <w:position w:val="2"/>
          <w:sz w:val="24"/>
        </w:rPr>
        <w:t xml:space="preserve"> </w:t>
      </w:r>
      <w:r>
        <w:rPr>
          <w:position w:val="2"/>
          <w:sz w:val="24"/>
        </w:rPr>
        <w:t>R</w:t>
      </w:r>
      <w:r>
        <w:rPr>
          <w:sz w:val="16"/>
        </w:rPr>
        <w:t>1</w:t>
      </w:r>
      <w:r>
        <w:rPr>
          <w:spacing w:val="18"/>
          <w:sz w:val="16"/>
        </w:rPr>
        <w:t xml:space="preserve"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 xml:space="preserve"> </w:t>
      </w:r>
      <w:r>
        <w:rPr>
          <w:position w:val="2"/>
          <w:sz w:val="24"/>
        </w:rPr>
        <w:t>R</w:t>
      </w:r>
      <w:r>
        <w:rPr>
          <w:sz w:val="16"/>
        </w:rPr>
        <w:t>2</w:t>
      </w:r>
      <w:r>
        <w:rPr>
          <w:spacing w:val="18"/>
          <w:sz w:val="16"/>
        </w:rPr>
        <w:t xml:space="preserve"> </w:t>
      </w:r>
      <w:r>
        <w:rPr>
          <w:position w:val="2"/>
          <w:sz w:val="24"/>
        </w:rPr>
        <w:t>-</w:t>
      </w:r>
      <w:r>
        <w:rPr>
          <w:spacing w:val="-3"/>
          <w:position w:val="2"/>
          <w:sz w:val="24"/>
        </w:rPr>
        <w:t xml:space="preserve"> </w:t>
      </w:r>
      <w:r>
        <w:rPr>
          <w:position w:val="2"/>
          <w:sz w:val="24"/>
        </w:rPr>
        <w:t>радиусы</w:t>
      </w:r>
      <w:r>
        <w:rPr>
          <w:spacing w:val="-3"/>
          <w:position w:val="2"/>
          <w:sz w:val="24"/>
        </w:rPr>
        <w:t xml:space="preserve"> </w:t>
      </w:r>
      <w:r>
        <w:rPr>
          <w:position w:val="2"/>
          <w:sz w:val="24"/>
        </w:rPr>
        <w:t>кривизны</w:t>
      </w:r>
      <w:r>
        <w:rPr>
          <w:spacing w:val="-2"/>
          <w:position w:val="2"/>
          <w:sz w:val="24"/>
        </w:rPr>
        <w:t xml:space="preserve"> </w:t>
      </w:r>
      <w:r>
        <w:rPr>
          <w:position w:val="2"/>
          <w:sz w:val="24"/>
        </w:rPr>
        <w:t>поверхности</w:t>
      </w:r>
      <w:r>
        <w:rPr>
          <w:spacing w:val="-4"/>
          <w:position w:val="2"/>
          <w:sz w:val="24"/>
        </w:rPr>
        <w:t xml:space="preserve"> </w:t>
      </w:r>
      <w:r>
        <w:rPr>
          <w:position w:val="2"/>
          <w:sz w:val="24"/>
        </w:rPr>
        <w:t>жидкости</w:t>
      </w:r>
      <w:r>
        <w:rPr>
          <w:spacing w:val="-2"/>
          <w:position w:val="2"/>
          <w:sz w:val="24"/>
        </w:rPr>
        <w:t xml:space="preserve"> </w:t>
      </w:r>
      <w:r>
        <w:rPr>
          <w:position w:val="2"/>
          <w:sz w:val="24"/>
        </w:rPr>
        <w:t>в</w:t>
      </w:r>
      <w:r>
        <w:rPr>
          <w:spacing w:val="-3"/>
          <w:position w:val="2"/>
          <w:sz w:val="24"/>
        </w:rPr>
        <w:t xml:space="preserve"> </w:t>
      </w:r>
      <w:r>
        <w:rPr>
          <w:position w:val="2"/>
          <w:sz w:val="24"/>
        </w:rPr>
        <w:t>двух</w:t>
      </w:r>
      <w:r>
        <w:rPr>
          <w:spacing w:val="-1"/>
          <w:position w:val="2"/>
          <w:sz w:val="24"/>
        </w:rPr>
        <w:t xml:space="preserve"> </w:t>
      </w:r>
      <w:r>
        <w:rPr>
          <w:position w:val="2"/>
          <w:sz w:val="24"/>
        </w:rPr>
        <w:t>взаимно</w:t>
      </w:r>
      <w:r>
        <w:rPr>
          <w:spacing w:val="-2"/>
          <w:position w:val="2"/>
          <w:sz w:val="24"/>
        </w:rPr>
        <w:t xml:space="preserve"> </w:t>
      </w:r>
      <w:r>
        <w:rPr>
          <w:position w:val="2"/>
          <w:sz w:val="24"/>
        </w:rPr>
        <w:t>перпендикулярных</w:t>
      </w:r>
      <w:r>
        <w:rPr>
          <w:spacing w:val="-57"/>
          <w:position w:val="2"/>
          <w:sz w:val="24"/>
        </w:rPr>
        <w:t xml:space="preserve"> </w:t>
      </w:r>
      <w:r>
        <w:rPr>
          <w:sz w:val="24"/>
        </w:rPr>
        <w:t>плоскостях,</w:t>
      </w:r>
      <w:r>
        <w:rPr>
          <w:spacing w:val="-4"/>
          <w:sz w:val="24"/>
        </w:rPr>
        <w:t xml:space="preserve"> </w:t>
      </w:r>
      <w:r>
        <w:rPr>
          <w:sz w:val="24"/>
        </w:rPr>
        <w:t>проходящих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-1"/>
          <w:sz w:val="24"/>
        </w:rPr>
        <w:t xml:space="preserve"> </w:t>
      </w:r>
      <w:r>
        <w:rPr>
          <w:sz w:val="24"/>
        </w:rPr>
        <w:t>нормаль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точке.</w:t>
      </w:r>
    </w:p>
    <w:p w:rsidR="00212D77" w:rsidRDefault="00212D77">
      <w:pPr>
        <w:spacing w:line="256" w:lineRule="auto"/>
        <w:rPr>
          <w:sz w:val="24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0" w:line="259" w:lineRule="auto"/>
        <w:ind w:left="652" w:firstLine="708"/>
      </w:pPr>
      <w:r>
        <w:lastRenderedPageBreak/>
        <w:t>Жидкость,</w:t>
      </w:r>
      <w:r>
        <w:rPr>
          <w:spacing w:val="1"/>
        </w:rPr>
        <w:t xml:space="preserve"> </w:t>
      </w:r>
      <w:r>
        <w:t>заполнившая</w:t>
      </w:r>
      <w:r>
        <w:rPr>
          <w:spacing w:val="1"/>
        </w:rPr>
        <w:t xml:space="preserve"> </w:t>
      </w:r>
      <w:r>
        <w:t>полость</w:t>
      </w:r>
      <w:r>
        <w:rPr>
          <w:spacing w:val="1"/>
        </w:rPr>
        <w:t xml:space="preserve"> </w:t>
      </w:r>
      <w:r>
        <w:t>трещины,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удерживаться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ней</w:t>
      </w:r>
      <w:r>
        <w:rPr>
          <w:spacing w:val="-67"/>
        </w:rPr>
        <w:t xml:space="preserve"> </w:t>
      </w:r>
      <w:r>
        <w:t>капиллярными</w:t>
      </w:r>
      <w:r>
        <w:rPr>
          <w:spacing w:val="-1"/>
        </w:rPr>
        <w:t xml:space="preserve"> </w:t>
      </w:r>
      <w:r>
        <w:t>силами.</w:t>
      </w:r>
    </w:p>
    <w:p w:rsidR="00212D77" w:rsidRDefault="00212D77">
      <w:pPr>
        <w:spacing w:line="259" w:lineRule="auto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336843">
      <w:pPr>
        <w:pStyle w:val="a3"/>
        <w:spacing w:line="447" w:lineRule="exact"/>
        <w:ind w:left="4093"/>
        <w:rPr>
          <w:rFonts w:ascii="Cambria Math" w:eastAsia="Cambria Math" w:hAnsi="Cambria Math"/>
        </w:rPr>
      </w:pPr>
      <w:r>
        <w:pict>
          <v:rect id="_x0000_s1027" style="position:absolute;left:0;text-align:left;margin-left:327.4pt;margin-top:18.3pt;width:14.8pt;height:.95pt;z-index:-17047040;mso-position-horizontal-relative:page" fillcolor="black" stroked="f">
            <w10:wrap anchorx="page"/>
          </v:rect>
        </w:pict>
      </w:r>
      <w:r w:rsidR="005A639D">
        <w:rPr>
          <w:rFonts w:ascii="Cambria Math" w:eastAsia="Cambria Math" w:hAnsi="Cambria Math"/>
        </w:rPr>
        <w:t>∆Р</w:t>
      </w:r>
      <w:r w:rsidR="005A639D">
        <w:rPr>
          <w:rFonts w:ascii="Cambria Math" w:eastAsia="Cambria Math" w:hAnsi="Cambria Math"/>
          <w:spacing w:val="17"/>
        </w:rPr>
        <w:t xml:space="preserve"> </w:t>
      </w:r>
      <w:r w:rsidR="005A639D">
        <w:rPr>
          <w:rFonts w:ascii="Cambria Math" w:eastAsia="Cambria Math" w:hAnsi="Cambria Math"/>
        </w:rPr>
        <w:t>=</w:t>
      </w:r>
      <w:r w:rsidR="005A639D">
        <w:rPr>
          <w:rFonts w:ascii="Cambria Math" w:eastAsia="Cambria Math" w:hAnsi="Cambria Math"/>
          <w:spacing w:val="20"/>
        </w:rPr>
        <w:t xml:space="preserve"> </w:t>
      </w:r>
      <w:r w:rsidR="005A639D">
        <w:rPr>
          <w:rFonts w:ascii="Cambria Math" w:eastAsia="Cambria Math" w:hAnsi="Cambria Math"/>
        </w:rPr>
        <w:t>𝜎</w:t>
      </w:r>
      <w:r w:rsidR="005A639D">
        <w:rPr>
          <w:rFonts w:ascii="Cambria Math" w:eastAsia="Cambria Math" w:hAnsi="Cambria Math"/>
          <w:spacing w:val="9"/>
        </w:rPr>
        <w:t xml:space="preserve"> </w:t>
      </w:r>
      <w:r w:rsidR="005A639D">
        <w:rPr>
          <w:rFonts w:ascii="Cambria Math" w:eastAsia="Cambria Math" w:hAnsi="Cambria Math"/>
        </w:rPr>
        <w:t>∙</w:t>
      </w:r>
      <w:r w:rsidR="005A639D">
        <w:rPr>
          <w:rFonts w:ascii="Cambria Math" w:eastAsia="Cambria Math" w:hAnsi="Cambria Math"/>
          <w:spacing w:val="1"/>
        </w:rPr>
        <w:t xml:space="preserve"> </w:t>
      </w:r>
      <w:r w:rsidR="005A639D">
        <w:rPr>
          <w:rFonts w:ascii="Cambria Math" w:eastAsia="Cambria Math" w:hAnsi="Cambria Math"/>
        </w:rPr>
        <w:t>cos</w:t>
      </w:r>
      <w:r w:rsidR="005A639D">
        <w:rPr>
          <w:rFonts w:ascii="Cambria Math" w:eastAsia="Cambria Math" w:hAnsi="Cambria Math"/>
          <w:spacing w:val="-15"/>
        </w:rPr>
        <w:t xml:space="preserve"> </w:t>
      </w:r>
      <w:r w:rsidR="005A639D">
        <w:rPr>
          <w:rFonts w:ascii="Cambria Math" w:eastAsia="Cambria Math" w:hAnsi="Cambria Math"/>
        </w:rPr>
        <w:t>𝜃</w:t>
      </w:r>
      <w:r w:rsidR="005A639D">
        <w:rPr>
          <w:rFonts w:ascii="Cambria Math" w:eastAsia="Cambria Math" w:hAnsi="Cambria Math"/>
          <w:spacing w:val="11"/>
        </w:rPr>
        <w:t xml:space="preserve"> </w:t>
      </w:r>
      <w:r w:rsidR="005A639D">
        <w:rPr>
          <w:rFonts w:ascii="Cambria Math" w:eastAsia="Cambria Math" w:hAnsi="Cambria Math"/>
        </w:rPr>
        <w:t>∙</w:t>
      </w:r>
      <w:r w:rsidR="005A639D">
        <w:rPr>
          <w:rFonts w:ascii="Cambria Math" w:eastAsia="Cambria Math" w:hAnsi="Cambria Math"/>
          <w:spacing w:val="-14"/>
        </w:rPr>
        <w:t xml:space="preserve"> </w:t>
      </w:r>
      <w:r w:rsidR="005A639D">
        <w:rPr>
          <w:rFonts w:ascii="Cambria Math" w:eastAsia="Cambria Math" w:hAnsi="Cambria Math"/>
        </w:rPr>
        <w:t>(</w:t>
      </w:r>
      <w:r w:rsidR="005A639D">
        <w:rPr>
          <w:rFonts w:ascii="Cambria Math" w:eastAsia="Cambria Math" w:hAnsi="Cambria Math"/>
          <w:spacing w:val="11"/>
        </w:rPr>
        <w:t xml:space="preserve"> </w:t>
      </w:r>
      <w:r w:rsidR="005A639D">
        <w:rPr>
          <w:rFonts w:ascii="Cambria Math" w:eastAsia="Cambria Math" w:hAnsi="Cambria Math"/>
          <w:position w:val="22"/>
        </w:rPr>
        <w:t>1</w:t>
      </w:r>
    </w:p>
    <w:p w:rsidR="00212D77" w:rsidRDefault="005A639D">
      <w:pPr>
        <w:pStyle w:val="a3"/>
        <w:spacing w:line="257" w:lineRule="exact"/>
        <w:jc w:val="right"/>
        <w:rPr>
          <w:rFonts w:ascii="Cambria Math" w:eastAsia="Cambria Math"/>
        </w:rPr>
      </w:pPr>
      <w:r>
        <w:rPr>
          <w:rFonts w:ascii="Cambria Math" w:eastAsia="Cambria Math"/>
          <w:w w:val="110"/>
        </w:rPr>
        <w:t>𝑅</w:t>
      </w:r>
      <w:r>
        <w:rPr>
          <w:rFonts w:ascii="Cambria Math" w:eastAsia="Cambria Math"/>
          <w:w w:val="110"/>
          <w:vertAlign w:val="subscript"/>
        </w:rPr>
        <w:t>1</w:t>
      </w:r>
    </w:p>
    <w:p w:rsidR="00212D77" w:rsidRDefault="005A639D">
      <w:pPr>
        <w:pStyle w:val="a3"/>
        <w:spacing w:line="447" w:lineRule="exact"/>
        <w:ind w:left="34"/>
        <w:rPr>
          <w:rFonts w:ascii="Cambria Math"/>
        </w:rPr>
      </w:pPr>
      <w:r>
        <w:br w:type="column"/>
      </w:r>
      <w:r>
        <w:rPr>
          <w:rFonts w:ascii="Cambria Math"/>
          <w:w w:val="105"/>
        </w:rPr>
        <w:t xml:space="preserve">+ </w:t>
      </w:r>
      <w:r>
        <w:rPr>
          <w:rFonts w:ascii="Cambria Math"/>
          <w:spacing w:val="3"/>
          <w:w w:val="105"/>
        </w:rPr>
        <w:t xml:space="preserve"> </w:t>
      </w:r>
      <w:r>
        <w:rPr>
          <w:rFonts w:ascii="Cambria Math"/>
          <w:w w:val="105"/>
          <w:position w:val="22"/>
        </w:rPr>
        <w:t>1</w:t>
      </w:r>
      <w:r>
        <w:rPr>
          <w:rFonts w:ascii="Cambria Math"/>
          <w:spacing w:val="10"/>
          <w:w w:val="105"/>
          <w:position w:val="22"/>
        </w:rPr>
        <w:t xml:space="preserve"> </w:t>
      </w:r>
      <w:r>
        <w:rPr>
          <w:rFonts w:ascii="Cambria Math"/>
          <w:w w:val="105"/>
        </w:rPr>
        <w:t>)</w:t>
      </w:r>
    </w:p>
    <w:p w:rsidR="00212D77" w:rsidRDefault="00336843">
      <w:pPr>
        <w:pStyle w:val="a3"/>
        <w:spacing w:line="257" w:lineRule="exact"/>
        <w:ind w:left="305"/>
        <w:rPr>
          <w:rFonts w:ascii="Cambria Math" w:eastAsia="Cambria Math"/>
        </w:rPr>
      </w:pPr>
      <w:r>
        <w:pict>
          <v:rect id="_x0000_s1026" style="position:absolute;left:0;text-align:left;margin-left:358.85pt;margin-top:-4.1pt;width:15pt;height:.95pt;z-index:-17046528;mso-position-horizontal-relative:page" fillcolor="black" stroked="f">
            <w10:wrap anchorx="page"/>
          </v:rect>
        </w:pict>
      </w:r>
      <w:r w:rsidR="005A639D">
        <w:rPr>
          <w:rFonts w:ascii="Cambria Math" w:eastAsia="Cambria Math"/>
          <w:w w:val="110"/>
        </w:rPr>
        <w:t>𝑅</w:t>
      </w:r>
      <w:r w:rsidR="005A639D">
        <w:rPr>
          <w:rFonts w:ascii="Cambria Math" w:eastAsia="Cambria Math"/>
          <w:w w:val="110"/>
          <w:vertAlign w:val="subscript"/>
        </w:rPr>
        <w:t>2</w:t>
      </w:r>
    </w:p>
    <w:p w:rsidR="00212D77" w:rsidRDefault="00212D77">
      <w:pPr>
        <w:spacing w:line="257" w:lineRule="exact"/>
        <w:rPr>
          <w:rFonts w:ascii="Cambria Math" w:eastAsia="Cambria Math"/>
        </w:rPr>
        <w:sectPr w:rsidR="00212D77">
          <w:type w:val="continuous"/>
          <w:pgSz w:w="11910" w:h="16840"/>
          <w:pgMar w:top="1040" w:right="460" w:bottom="280" w:left="480" w:header="720" w:footer="720" w:gutter="0"/>
          <w:cols w:num="2" w:space="720" w:equalWidth="0">
            <w:col w:w="6352" w:space="40"/>
            <w:col w:w="4578"/>
          </w:cols>
        </w:sectPr>
      </w:pPr>
    </w:p>
    <w:p w:rsidR="00212D77" w:rsidRDefault="005A639D">
      <w:pPr>
        <w:pStyle w:val="a3"/>
        <w:spacing w:before="14" w:line="259" w:lineRule="auto"/>
        <w:ind w:left="652" w:right="388" w:firstLine="708"/>
        <w:jc w:val="both"/>
      </w:pPr>
      <w:r>
        <w:t>Оптимальными для применения считают проникающие жидкости, имеющие</w:t>
      </w:r>
      <w:r>
        <w:rPr>
          <w:spacing w:val="-67"/>
        </w:rPr>
        <w:t xml:space="preserve"> </w:t>
      </w:r>
      <w:r>
        <w:t>коэффициент поверхностного натяжения</w:t>
      </w:r>
      <w:r>
        <w:rPr>
          <w:spacing w:val="1"/>
        </w:rPr>
        <w:t xml:space="preserve"> </w:t>
      </w:r>
      <w:r>
        <w:t>в пределах 26–28·мН/м и динамическую</w:t>
      </w:r>
      <w:r>
        <w:rPr>
          <w:spacing w:val="-67"/>
        </w:rPr>
        <w:t xml:space="preserve"> </w:t>
      </w:r>
      <w:r>
        <w:t xml:space="preserve">вязкость 1–2 мПа с. </w:t>
      </w:r>
      <w:hyperlink r:id="rId146">
        <w:r>
          <w:t>Вязкость</w:t>
        </w:r>
      </w:hyperlink>
      <w:r>
        <w:t xml:space="preserve"> играет чрезвычайно большую роль, так как она</w:t>
      </w:r>
      <w:r>
        <w:rPr>
          <w:spacing w:val="1"/>
        </w:rPr>
        <w:t xml:space="preserve"> </w:t>
      </w:r>
      <w:r>
        <w:t>характеризует</w:t>
      </w:r>
      <w:r>
        <w:rPr>
          <w:spacing w:val="-1"/>
        </w:rPr>
        <w:t xml:space="preserve"> </w:t>
      </w:r>
      <w:r>
        <w:t>время проникновения</w:t>
      </w:r>
      <w:r>
        <w:rPr>
          <w:spacing w:val="-4"/>
        </w:rPr>
        <w:t xml:space="preserve"> </w:t>
      </w:r>
      <w:r>
        <w:t>жидкости в</w:t>
      </w:r>
      <w:r>
        <w:rPr>
          <w:spacing w:val="-2"/>
        </w:rPr>
        <w:t xml:space="preserve"> </w:t>
      </w:r>
      <w:r>
        <w:t>трещину.</w:t>
      </w:r>
    </w:p>
    <w:p w:rsidR="00212D77" w:rsidRDefault="005A639D">
      <w:pPr>
        <w:pStyle w:val="a3"/>
        <w:spacing w:after="6" w:line="259" w:lineRule="auto"/>
        <w:ind w:left="652" w:right="387" w:firstLine="708"/>
        <w:jc w:val="both"/>
      </w:pPr>
      <w:r>
        <w:t>Извлечение пенетранта из полости трещины, связано с диффузионными и</w:t>
      </w:r>
      <w:r>
        <w:rPr>
          <w:spacing w:val="1"/>
        </w:rPr>
        <w:t xml:space="preserve"> </w:t>
      </w:r>
      <w:r>
        <w:t>сорбционными</w:t>
      </w:r>
      <w:r>
        <w:rPr>
          <w:spacing w:val="1"/>
        </w:rPr>
        <w:t xml:space="preserve"> </w:t>
      </w:r>
      <w:r>
        <w:t>процессами.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мениск,</w:t>
      </w:r>
      <w:r>
        <w:rPr>
          <w:spacing w:val="1"/>
        </w:rPr>
        <w:t xml:space="preserve"> </w:t>
      </w:r>
      <w:r>
        <w:t>расположенный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изделия,</w:t>
      </w:r>
      <w:r>
        <w:rPr>
          <w:spacing w:val="1"/>
        </w:rPr>
        <w:t xml:space="preserve"> </w:t>
      </w:r>
      <w:r>
        <w:t>воздействовать</w:t>
      </w:r>
      <w:r>
        <w:rPr>
          <w:spacing w:val="1"/>
        </w:rPr>
        <w:t xml:space="preserve"> </w:t>
      </w:r>
      <w:r>
        <w:t>частицами</w:t>
      </w:r>
      <w:r>
        <w:rPr>
          <w:spacing w:val="1"/>
        </w:rPr>
        <w:t xml:space="preserve"> </w:t>
      </w:r>
      <w:r>
        <w:t>сухого</w:t>
      </w:r>
      <w:r>
        <w:rPr>
          <w:spacing w:val="1"/>
        </w:rPr>
        <w:t xml:space="preserve"> </w:t>
      </w:r>
      <w:r>
        <w:t>порошка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суспензии,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превратится в систему мелких менисков, имеющих различную форму и большую</w:t>
      </w:r>
      <w:r>
        <w:rPr>
          <w:spacing w:val="1"/>
        </w:rPr>
        <w:t xml:space="preserve"> </w:t>
      </w:r>
      <w:r>
        <w:t>кривизну. При этом возникающие капиллярные силы больше сил, удерживающих</w:t>
      </w:r>
      <w:r>
        <w:rPr>
          <w:spacing w:val="1"/>
        </w:rPr>
        <w:t xml:space="preserve"> </w:t>
      </w:r>
      <w:r>
        <w:t>жидкость в полости дефекта, и направлены они в противоположную сторону. Под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воздействием</w:t>
      </w:r>
      <w:r>
        <w:rPr>
          <w:spacing w:val="1"/>
        </w:rPr>
        <w:t xml:space="preserve"> </w:t>
      </w:r>
      <w:r>
        <w:t>пенетрант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вытесняться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поверхность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проявляться,</w:t>
      </w:r>
      <w:r>
        <w:rPr>
          <w:spacing w:val="-1"/>
        </w:rPr>
        <w:t xml:space="preserve"> </w:t>
      </w:r>
      <w:r>
        <w:t>образуя индикаторный</w:t>
      </w:r>
      <w:r>
        <w:rPr>
          <w:spacing w:val="-3"/>
        </w:rPr>
        <w:t xml:space="preserve"> </w:t>
      </w:r>
      <w:r>
        <w:t>рисунок</w:t>
      </w:r>
      <w:r>
        <w:rPr>
          <w:spacing w:val="3"/>
        </w:rPr>
        <w:t xml:space="preserve"> </w:t>
      </w:r>
      <w:r>
        <w:t>(рис.</w:t>
      </w:r>
      <w:r>
        <w:rPr>
          <w:spacing w:val="-1"/>
        </w:rPr>
        <w:t xml:space="preserve"> </w:t>
      </w:r>
      <w:r>
        <w:t>4).</w:t>
      </w:r>
    </w:p>
    <w:p w:rsidR="00212D77" w:rsidRDefault="005A639D">
      <w:pPr>
        <w:pStyle w:val="a3"/>
        <w:ind w:left="322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022695" cy="890111"/>
            <wp:effectExtent l="0" t="0" r="0" b="0"/>
            <wp:docPr id="217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116.jpe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95" cy="890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D77" w:rsidRDefault="005A639D">
      <w:pPr>
        <w:spacing w:before="25" w:line="261" w:lineRule="auto"/>
        <w:ind w:left="672" w:right="411" w:firstLine="1"/>
        <w:jc w:val="center"/>
        <w:rPr>
          <w:sz w:val="24"/>
        </w:rPr>
      </w:pPr>
      <w:r>
        <w:rPr>
          <w:sz w:val="28"/>
        </w:rPr>
        <w:t xml:space="preserve">Рис. 4. Схема контроля деталей капиллярным методом: </w:t>
      </w:r>
      <w:r>
        <w:rPr>
          <w:sz w:val="24"/>
        </w:rPr>
        <w:t>а – полость трещины</w:t>
      </w:r>
      <w:r>
        <w:rPr>
          <w:spacing w:val="1"/>
          <w:sz w:val="24"/>
        </w:rPr>
        <w:t xml:space="preserve"> </w:t>
      </w:r>
      <w:r>
        <w:rPr>
          <w:sz w:val="24"/>
        </w:rPr>
        <w:t>заполнена пенетрантом; б – избыток пенетранта удален с поверхности обследуемого материала;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нанесен</w:t>
      </w:r>
      <w:r>
        <w:rPr>
          <w:spacing w:val="-1"/>
          <w:sz w:val="24"/>
        </w:rPr>
        <w:t xml:space="preserve"> </w:t>
      </w:r>
      <w:r>
        <w:rPr>
          <w:sz w:val="24"/>
        </w:rPr>
        <w:t>проявитель,</w:t>
      </w:r>
      <w:r>
        <w:rPr>
          <w:spacing w:val="-4"/>
          <w:sz w:val="24"/>
        </w:rPr>
        <w:t xml:space="preserve"> </w:t>
      </w:r>
      <w:r>
        <w:rPr>
          <w:sz w:val="24"/>
        </w:rPr>
        <w:t>трещина</w:t>
      </w:r>
      <w:r>
        <w:rPr>
          <w:spacing w:val="-2"/>
          <w:sz w:val="24"/>
        </w:rPr>
        <w:t xml:space="preserve"> </w:t>
      </w:r>
      <w:r>
        <w:rPr>
          <w:sz w:val="24"/>
        </w:rPr>
        <w:t>выявлена;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обследуемый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2"/>
          <w:sz w:val="24"/>
        </w:rPr>
        <w:t xml:space="preserve"> </w:t>
      </w:r>
      <w:r>
        <w:rPr>
          <w:sz w:val="24"/>
        </w:rPr>
        <w:t>;</w:t>
      </w:r>
      <w:r>
        <w:rPr>
          <w:spacing w:val="-1"/>
          <w:sz w:val="24"/>
        </w:rPr>
        <w:t xml:space="preserve"> </w:t>
      </w:r>
      <w:r>
        <w:rPr>
          <w:sz w:val="24"/>
        </w:rPr>
        <w:t>2 –</w:t>
      </w:r>
      <w:r>
        <w:rPr>
          <w:spacing w:val="-1"/>
          <w:sz w:val="24"/>
        </w:rPr>
        <w:t xml:space="preserve"> </w:t>
      </w:r>
      <w:r>
        <w:rPr>
          <w:sz w:val="24"/>
        </w:rPr>
        <w:t>полость трещины;</w:t>
      </w:r>
      <w:r>
        <w:rPr>
          <w:spacing w:val="-5"/>
          <w:sz w:val="24"/>
        </w:rPr>
        <w:t xml:space="preserve"> </w:t>
      </w:r>
      <w:r>
        <w:rPr>
          <w:sz w:val="24"/>
        </w:rPr>
        <w:t>3</w:t>
      </w:r>
    </w:p>
    <w:p w:rsidR="00212D77" w:rsidRDefault="005A639D">
      <w:pPr>
        <w:spacing w:line="268" w:lineRule="exact"/>
        <w:ind w:left="260"/>
        <w:jc w:val="center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пенетрант;</w:t>
      </w:r>
      <w:r>
        <w:rPr>
          <w:spacing w:val="-2"/>
          <w:sz w:val="24"/>
        </w:rPr>
        <w:t xml:space="preserve"> </w:t>
      </w:r>
      <w:r>
        <w:rPr>
          <w:sz w:val="24"/>
        </w:rPr>
        <w:t>4 –</w:t>
      </w:r>
      <w:r>
        <w:rPr>
          <w:spacing w:val="-5"/>
          <w:sz w:val="24"/>
        </w:rPr>
        <w:t xml:space="preserve"> </w:t>
      </w:r>
      <w:r>
        <w:rPr>
          <w:sz w:val="24"/>
        </w:rPr>
        <w:t>проявитель;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индикаторный</w:t>
      </w:r>
      <w:r>
        <w:rPr>
          <w:spacing w:val="-4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-1"/>
          <w:sz w:val="24"/>
        </w:rPr>
        <w:t xml:space="preserve"> </w:t>
      </w:r>
      <w:r>
        <w:rPr>
          <w:sz w:val="24"/>
        </w:rPr>
        <w:t>трещины.</w:t>
      </w:r>
    </w:p>
    <w:p w:rsidR="00212D77" w:rsidRDefault="005A639D">
      <w:pPr>
        <w:pStyle w:val="a3"/>
        <w:spacing w:before="181" w:line="259" w:lineRule="auto"/>
        <w:ind w:left="652" w:right="387" w:firstLine="708"/>
        <w:jc w:val="both"/>
      </w:pPr>
      <w:r>
        <w:t>При</w:t>
      </w:r>
      <w:r>
        <w:rPr>
          <w:spacing w:val="24"/>
        </w:rPr>
        <w:t xml:space="preserve"> </w:t>
      </w:r>
      <w:r>
        <w:t>выборе</w:t>
      </w:r>
      <w:r>
        <w:rPr>
          <w:spacing w:val="21"/>
        </w:rPr>
        <w:t xml:space="preserve"> </w:t>
      </w:r>
      <w:r>
        <w:t>проникающей</w:t>
      </w:r>
      <w:r>
        <w:rPr>
          <w:spacing w:val="22"/>
        </w:rPr>
        <w:t xml:space="preserve"> </w:t>
      </w:r>
      <w:r>
        <w:t>жидкости</w:t>
      </w:r>
      <w:r>
        <w:rPr>
          <w:spacing w:val="23"/>
        </w:rPr>
        <w:t xml:space="preserve"> </w:t>
      </w:r>
      <w:r>
        <w:t>необходимо</w:t>
      </w:r>
      <w:r>
        <w:rPr>
          <w:spacing w:val="24"/>
        </w:rPr>
        <w:t xml:space="preserve"> </w:t>
      </w:r>
      <w:r>
        <w:t>учитывать,</w:t>
      </w:r>
      <w:r>
        <w:rPr>
          <w:spacing w:val="31"/>
        </w:rPr>
        <w:t xml:space="preserve"> </w:t>
      </w:r>
      <w:r>
        <w:t>что</w:t>
      </w:r>
      <w:r>
        <w:rPr>
          <w:spacing w:val="22"/>
        </w:rPr>
        <w:t xml:space="preserve"> </w:t>
      </w:r>
      <w:r>
        <w:t>жидкости</w:t>
      </w:r>
      <w:r>
        <w:rPr>
          <w:spacing w:val="-67"/>
        </w:rPr>
        <w:t xml:space="preserve"> </w:t>
      </w:r>
      <w:r>
        <w:t>с максимальной проникающей способностью могут трудно извлекаться из трещин</w:t>
      </w:r>
      <w:r>
        <w:rPr>
          <w:spacing w:val="-67"/>
        </w:rPr>
        <w:t xml:space="preserve"> </w:t>
      </w:r>
      <w:r>
        <w:t>при проявлении. Т.е. какая-то часть остается в трещине и тогда след (пятно) на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сложно</w:t>
      </w:r>
      <w:r>
        <w:rPr>
          <w:spacing w:val="1"/>
        </w:rPr>
        <w:t xml:space="preserve"> </w:t>
      </w:r>
      <w:r>
        <w:t>визуализировать.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существенно</w:t>
      </w:r>
      <w:r>
        <w:rPr>
          <w:spacing w:val="1"/>
        </w:rPr>
        <w:t xml:space="preserve"> </w:t>
      </w:r>
      <w:r>
        <w:t>влияет</w:t>
      </w:r>
      <w:r>
        <w:rPr>
          <w:spacing w:val="7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конечный</w:t>
      </w:r>
      <w:r>
        <w:rPr>
          <w:spacing w:val="-1"/>
        </w:rPr>
        <w:t xml:space="preserve"> </w:t>
      </w:r>
      <w:r>
        <w:t>результат контроля,</w:t>
      </w:r>
      <w:r>
        <w:rPr>
          <w:spacing w:val="-1"/>
        </w:rPr>
        <w:t xml:space="preserve"> </w:t>
      </w:r>
      <w:r>
        <w:t>прежде всего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чувствительность.</w:t>
      </w:r>
    </w:p>
    <w:p w:rsidR="00212D77" w:rsidRDefault="005A639D">
      <w:pPr>
        <w:pStyle w:val="a3"/>
        <w:spacing w:line="259" w:lineRule="auto"/>
        <w:ind w:left="652" w:right="391" w:firstLine="708"/>
        <w:jc w:val="both"/>
      </w:pPr>
      <w:r>
        <w:t>Имеются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капиллярного</w:t>
      </w:r>
      <w:r>
        <w:rPr>
          <w:spacing w:val="1"/>
        </w:rPr>
        <w:t xml:space="preserve"> </w:t>
      </w:r>
      <w:r>
        <w:t>контроля,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предусматривают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дефектоскопических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взаимодействии</w:t>
      </w:r>
      <w:r>
        <w:rPr>
          <w:spacing w:val="1"/>
        </w:rPr>
        <w:t xml:space="preserve"> </w:t>
      </w:r>
      <w:r>
        <w:t>образуют</w:t>
      </w:r>
      <w:r>
        <w:rPr>
          <w:spacing w:val="1"/>
        </w:rPr>
        <w:t xml:space="preserve"> </w:t>
      </w:r>
      <w:r>
        <w:t>объемные</w:t>
      </w:r>
      <w:r>
        <w:rPr>
          <w:spacing w:val="1"/>
        </w:rPr>
        <w:t xml:space="preserve"> </w:t>
      </w:r>
      <w:r>
        <w:t>твердые</w:t>
      </w:r>
      <w:r>
        <w:rPr>
          <w:spacing w:val="1"/>
        </w:rPr>
        <w:t xml:space="preserve"> </w:t>
      </w:r>
      <w:r>
        <w:t>продукты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типу</w:t>
      </w:r>
      <w:r>
        <w:rPr>
          <w:spacing w:val="-67"/>
        </w:rPr>
        <w:t xml:space="preserve"> </w:t>
      </w:r>
      <w:r>
        <w:t>застывающей</w:t>
      </w:r>
      <w:r>
        <w:rPr>
          <w:spacing w:val="-1"/>
        </w:rPr>
        <w:t xml:space="preserve"> </w:t>
      </w:r>
      <w:r>
        <w:t>пены)</w:t>
      </w:r>
      <w:r>
        <w:rPr>
          <w:spacing w:val="-3"/>
        </w:rPr>
        <w:t xml:space="preserve"> </w:t>
      </w:r>
      <w:r>
        <w:t>и позволяют</w:t>
      </w:r>
      <w:r>
        <w:rPr>
          <w:spacing w:val="-2"/>
        </w:rPr>
        <w:t xml:space="preserve"> </w:t>
      </w:r>
      <w:r>
        <w:t>обнаруживать</w:t>
      </w:r>
      <w:r>
        <w:rPr>
          <w:spacing w:val="-3"/>
        </w:rPr>
        <w:t xml:space="preserve"> </w:t>
      </w:r>
      <w:r>
        <w:t>дефекты.</w:t>
      </w: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t>При</w:t>
      </w:r>
      <w:r>
        <w:rPr>
          <w:spacing w:val="1"/>
        </w:rPr>
        <w:t xml:space="preserve"> </w:t>
      </w:r>
      <w:r>
        <w:t>применении</w:t>
      </w:r>
      <w:r>
        <w:rPr>
          <w:spacing w:val="1"/>
        </w:rPr>
        <w:t xml:space="preserve"> </w:t>
      </w:r>
      <w:r>
        <w:t>комплексных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внешних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(</w:t>
      </w:r>
      <w:hyperlink r:id="rId148">
        <w:r>
          <w:t>акустического</w:t>
        </w:r>
      </w:hyperlink>
      <w:r>
        <w:t>,</w:t>
      </w:r>
      <w:r>
        <w:rPr>
          <w:spacing w:val="1"/>
        </w:rPr>
        <w:t xml:space="preserve"> </w:t>
      </w:r>
      <w:r>
        <w:t>магнитного,</w:t>
      </w:r>
      <w:r>
        <w:rPr>
          <w:spacing w:val="1"/>
        </w:rPr>
        <w:t xml:space="preserve"> </w:t>
      </w:r>
      <w:hyperlink r:id="rId149">
        <w:r>
          <w:t>электромагнитного</w:t>
        </w:r>
      </w:hyperlink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</w:t>
      </w:r>
      <w:r>
        <w:rPr>
          <w:spacing w:val="1"/>
        </w:rPr>
        <w:t xml:space="preserve"> </w:t>
      </w:r>
      <w:r>
        <w:t>требуется учёт новых процессов, которые возникают при их взаимодействии с</w:t>
      </w:r>
      <w:r>
        <w:rPr>
          <w:spacing w:val="1"/>
        </w:rPr>
        <w:t xml:space="preserve"> </w:t>
      </w:r>
      <w:r>
        <w:t>жидкими</w:t>
      </w:r>
      <w:r>
        <w:rPr>
          <w:spacing w:val="-3"/>
        </w:rPr>
        <w:t xml:space="preserve"> </w:t>
      </w:r>
      <w:r>
        <w:t>и твердыми</w:t>
      </w:r>
      <w:r>
        <w:rPr>
          <w:spacing w:val="-1"/>
        </w:rPr>
        <w:t xml:space="preserve"> </w:t>
      </w:r>
      <w:r>
        <w:t>дефектоскопическими материалами.</w:t>
      </w:r>
    </w:p>
    <w:p w:rsidR="00212D77" w:rsidRDefault="005A639D">
      <w:pPr>
        <w:pStyle w:val="a3"/>
        <w:spacing w:line="259" w:lineRule="auto"/>
        <w:ind w:left="652" w:right="386" w:firstLine="708"/>
        <w:jc w:val="both"/>
      </w:pPr>
      <w:r>
        <w:t>В этом видео мы изучили физико-химические основы капиллярного метода.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следующем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рассмотрим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оснащение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капиллярного контроля.</w:t>
      </w:r>
    </w:p>
    <w:p w:rsidR="00212D77" w:rsidRDefault="00212D77">
      <w:pPr>
        <w:spacing w:line="259" w:lineRule="auto"/>
        <w:jc w:val="both"/>
        <w:sectPr w:rsidR="00212D77">
          <w:type w:val="continuous"/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652" w:right="1925" w:firstLine="2254"/>
      </w:pPr>
      <w:r>
        <w:lastRenderedPageBreak/>
        <w:t>Курс «Неразрушающий контроль в строительстве»</w:t>
      </w:r>
      <w:r>
        <w:rPr>
          <w:spacing w:val="-67"/>
        </w:rPr>
        <w:t xml:space="preserve"> </w:t>
      </w:r>
      <w:r>
        <w:t>Раздел</w:t>
      </w:r>
      <w:r>
        <w:rPr>
          <w:spacing w:val="-1"/>
        </w:rPr>
        <w:t xml:space="preserve"> </w:t>
      </w:r>
      <w:r>
        <w:t>7.</w:t>
      </w:r>
      <w:r>
        <w:rPr>
          <w:spacing w:val="-2"/>
        </w:rPr>
        <w:t xml:space="preserve"> </w:t>
      </w:r>
      <w:r>
        <w:t>Другие методы</w:t>
      </w:r>
      <w:r>
        <w:rPr>
          <w:spacing w:val="-1"/>
        </w:rPr>
        <w:t xml:space="preserve"> </w:t>
      </w:r>
      <w:r>
        <w:t>неразрушающего</w:t>
      </w:r>
      <w:r>
        <w:rPr>
          <w:spacing w:val="1"/>
        </w:rPr>
        <w:t xml:space="preserve"> </w:t>
      </w:r>
      <w:r>
        <w:t>контроля</w:t>
      </w:r>
    </w:p>
    <w:p w:rsidR="00212D77" w:rsidRDefault="005A639D">
      <w:pPr>
        <w:pStyle w:val="a3"/>
        <w:spacing w:line="315" w:lineRule="exact"/>
        <w:ind w:left="511"/>
      </w:pPr>
      <w:r>
        <w:t>Подраздел</w:t>
      </w:r>
      <w:r>
        <w:rPr>
          <w:spacing w:val="-3"/>
        </w:rPr>
        <w:t xml:space="preserve"> </w:t>
      </w:r>
      <w:r>
        <w:t>7.2.</w:t>
      </w:r>
      <w:r>
        <w:rPr>
          <w:spacing w:val="-3"/>
        </w:rPr>
        <w:t xml:space="preserve"> </w:t>
      </w:r>
      <w:r>
        <w:t>Капиллярный</w:t>
      </w:r>
      <w:r>
        <w:rPr>
          <w:spacing w:val="-1"/>
        </w:rPr>
        <w:t xml:space="preserve"> </w:t>
      </w:r>
      <w:r>
        <w:t>метод.</w:t>
      </w:r>
    </w:p>
    <w:p w:rsidR="00212D77" w:rsidRDefault="005A639D">
      <w:pPr>
        <w:pStyle w:val="a3"/>
        <w:spacing w:before="26"/>
        <w:ind w:left="511"/>
      </w:pPr>
      <w:r>
        <w:t>Лекция</w:t>
      </w:r>
      <w:r>
        <w:rPr>
          <w:spacing w:val="-2"/>
        </w:rPr>
        <w:t xml:space="preserve"> </w:t>
      </w:r>
      <w:r>
        <w:t>7.2.3.</w:t>
      </w:r>
      <w:r>
        <w:rPr>
          <w:spacing w:val="-4"/>
        </w:rPr>
        <w:t xml:space="preserve"> </w:t>
      </w:r>
      <w:r>
        <w:t>Материалы,</w:t>
      </w:r>
      <w:r>
        <w:rPr>
          <w:spacing w:val="-3"/>
        </w:rPr>
        <w:t xml:space="preserve"> </w:t>
      </w:r>
      <w:r>
        <w:t>оснащение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процесс</w:t>
      </w:r>
      <w:r>
        <w:rPr>
          <w:spacing w:val="-2"/>
        </w:rPr>
        <w:t xml:space="preserve"> </w:t>
      </w:r>
      <w:r>
        <w:t>капиллярного</w:t>
      </w:r>
      <w:r>
        <w:rPr>
          <w:spacing w:val="-2"/>
        </w:rPr>
        <w:t xml:space="preserve"> </w:t>
      </w:r>
      <w:r>
        <w:t>контроля</w:t>
      </w:r>
    </w:p>
    <w:p w:rsidR="00212D77" w:rsidRDefault="005A639D">
      <w:pPr>
        <w:pStyle w:val="a3"/>
        <w:tabs>
          <w:tab w:val="left" w:pos="3253"/>
          <w:tab w:val="left" w:pos="4810"/>
          <w:tab w:val="left" w:pos="6386"/>
          <w:tab w:val="left" w:pos="7211"/>
          <w:tab w:val="left" w:pos="8079"/>
          <w:tab w:val="left" w:pos="9004"/>
        </w:tabs>
        <w:spacing w:before="187"/>
        <w:ind w:left="652" w:right="388" w:firstLine="708"/>
      </w:pPr>
      <w:r>
        <w:t>Здравствуйте,</w:t>
      </w:r>
      <w:r>
        <w:tab/>
        <w:t>уважаемые</w:t>
      </w:r>
      <w:r>
        <w:tab/>
        <w:t>слушатели.</w:t>
      </w:r>
      <w:r>
        <w:tab/>
        <w:t>Тема</w:t>
      </w:r>
      <w:r>
        <w:tab/>
        <w:t>этого</w:t>
      </w:r>
      <w:r>
        <w:tab/>
        <w:t>видео</w:t>
      </w:r>
      <w:r>
        <w:tab/>
        <w:t>«Материалы,</w:t>
      </w:r>
      <w:r>
        <w:rPr>
          <w:spacing w:val="-67"/>
        </w:rPr>
        <w:t xml:space="preserve"> </w:t>
      </w:r>
      <w:r>
        <w:t>оснащение</w:t>
      </w:r>
      <w:r>
        <w:rPr>
          <w:spacing w:val="-4"/>
        </w:rPr>
        <w:t xml:space="preserve"> </w:t>
      </w:r>
      <w:r>
        <w:t>и процесс капиллярного</w:t>
      </w:r>
      <w:r>
        <w:rPr>
          <w:spacing w:val="1"/>
        </w:rPr>
        <w:t xml:space="preserve"> </w:t>
      </w:r>
      <w:r>
        <w:t>контроля».</w:t>
      </w:r>
    </w:p>
    <w:p w:rsidR="00212D77" w:rsidRDefault="005A639D">
      <w:pPr>
        <w:ind w:left="652" w:firstLine="708"/>
        <w:rPr>
          <w:sz w:val="28"/>
        </w:rPr>
      </w:pPr>
      <w:r>
        <w:rPr>
          <w:sz w:val="28"/>
        </w:rPr>
        <w:t>Материалы,</w:t>
      </w:r>
      <w:r>
        <w:rPr>
          <w:spacing w:val="50"/>
          <w:sz w:val="28"/>
        </w:rPr>
        <w:t xml:space="preserve"> </w:t>
      </w:r>
      <w:r>
        <w:rPr>
          <w:sz w:val="28"/>
        </w:rPr>
        <w:t>применяемые</w:t>
      </w:r>
      <w:r>
        <w:rPr>
          <w:spacing w:val="51"/>
          <w:sz w:val="28"/>
        </w:rPr>
        <w:t xml:space="preserve"> </w:t>
      </w:r>
      <w:r>
        <w:rPr>
          <w:sz w:val="28"/>
        </w:rPr>
        <w:t>при</w:t>
      </w:r>
      <w:r>
        <w:rPr>
          <w:spacing w:val="51"/>
          <w:sz w:val="28"/>
        </w:rPr>
        <w:t xml:space="preserve"> </w:t>
      </w:r>
      <w:r>
        <w:rPr>
          <w:sz w:val="28"/>
        </w:rPr>
        <w:t>капиллярном</w:t>
      </w:r>
      <w:r>
        <w:rPr>
          <w:spacing w:val="48"/>
          <w:sz w:val="28"/>
        </w:rPr>
        <w:t xml:space="preserve"> </w:t>
      </w:r>
      <w:r>
        <w:rPr>
          <w:sz w:val="28"/>
        </w:rPr>
        <w:t>неразрушающем</w:t>
      </w:r>
      <w:r>
        <w:rPr>
          <w:spacing w:val="50"/>
          <w:sz w:val="28"/>
        </w:rPr>
        <w:t xml:space="preserve"> </w:t>
      </w:r>
      <w:r>
        <w:rPr>
          <w:sz w:val="28"/>
        </w:rPr>
        <w:t>контроле,</w:t>
      </w:r>
      <w:r>
        <w:rPr>
          <w:spacing w:val="-67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дефектоскопическими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материалами</w:t>
      </w:r>
      <w:r>
        <w:rPr>
          <w:sz w:val="28"/>
        </w:rPr>
        <w:t>.</w:t>
      </w:r>
    </w:p>
    <w:p w:rsidR="00212D77" w:rsidRDefault="005A639D">
      <w:pPr>
        <w:pStyle w:val="a3"/>
        <w:spacing w:before="1" w:line="322" w:lineRule="exact"/>
        <w:ind w:left="1361"/>
      </w:pPr>
      <w:r>
        <w:t>В</w:t>
      </w:r>
      <w:r>
        <w:rPr>
          <w:spacing w:val="-2"/>
        </w:rPr>
        <w:t xml:space="preserve"> </w:t>
      </w:r>
      <w:r>
        <w:t>основном</w:t>
      </w:r>
      <w:r>
        <w:rPr>
          <w:spacing w:val="-5"/>
        </w:rPr>
        <w:t xml:space="preserve"> </w:t>
      </w:r>
      <w:r>
        <w:t>они</w:t>
      </w:r>
      <w:r>
        <w:rPr>
          <w:spacing w:val="-1"/>
        </w:rPr>
        <w:t xml:space="preserve"> </w:t>
      </w:r>
      <w:r>
        <w:t>представлены:</w:t>
      </w:r>
    </w:p>
    <w:p w:rsidR="00212D77" w:rsidRDefault="00336843">
      <w:pPr>
        <w:pStyle w:val="a5"/>
        <w:numPr>
          <w:ilvl w:val="2"/>
          <w:numId w:val="4"/>
        </w:numPr>
        <w:tabs>
          <w:tab w:val="left" w:pos="1645"/>
        </w:tabs>
        <w:ind w:right="390" w:firstLine="708"/>
        <w:rPr>
          <w:sz w:val="28"/>
        </w:rPr>
      </w:pPr>
      <w:hyperlink r:id="rId150">
        <w:r w:rsidR="005A639D">
          <w:rPr>
            <w:sz w:val="28"/>
            <w:u w:val="single"/>
          </w:rPr>
          <w:t>Пенетранты</w:t>
        </w:r>
        <w:r w:rsidR="005A639D">
          <w:rPr>
            <w:sz w:val="28"/>
          </w:rPr>
          <w:t xml:space="preserve"> </w:t>
        </w:r>
      </w:hyperlink>
      <w:r w:rsidR="005A639D">
        <w:rPr>
          <w:sz w:val="28"/>
        </w:rPr>
        <w:t>или проникающие жидкости - предназначены для заполнения</w:t>
      </w:r>
      <w:r w:rsidR="005A639D">
        <w:rPr>
          <w:spacing w:val="-67"/>
          <w:sz w:val="28"/>
        </w:rPr>
        <w:t xml:space="preserve"> </w:t>
      </w:r>
      <w:r w:rsidR="005A639D">
        <w:rPr>
          <w:sz w:val="28"/>
        </w:rPr>
        <w:t>дефектов;</w:t>
      </w:r>
    </w:p>
    <w:p w:rsidR="00212D77" w:rsidRDefault="00336843">
      <w:pPr>
        <w:pStyle w:val="a5"/>
        <w:numPr>
          <w:ilvl w:val="2"/>
          <w:numId w:val="4"/>
        </w:numPr>
        <w:tabs>
          <w:tab w:val="left" w:pos="1710"/>
        </w:tabs>
        <w:ind w:right="391" w:firstLine="708"/>
        <w:rPr>
          <w:sz w:val="28"/>
        </w:rPr>
      </w:pPr>
      <w:hyperlink r:id="rId151">
        <w:r w:rsidR="005A639D">
          <w:rPr>
            <w:sz w:val="28"/>
            <w:u w:val="single"/>
          </w:rPr>
          <w:t>Очистител</w:t>
        </w:r>
      </w:hyperlink>
      <w:r w:rsidR="005A639D">
        <w:rPr>
          <w:sz w:val="28"/>
          <w:u w:val="single"/>
        </w:rPr>
        <w:t>и</w:t>
      </w:r>
      <w:r w:rsidR="005A639D">
        <w:rPr>
          <w:spacing w:val="66"/>
          <w:sz w:val="28"/>
          <w:u w:val="single"/>
        </w:rPr>
        <w:t xml:space="preserve"> </w:t>
      </w:r>
      <w:r w:rsidR="005A639D">
        <w:rPr>
          <w:sz w:val="28"/>
          <w:u w:val="single"/>
        </w:rPr>
        <w:t>или</w:t>
      </w:r>
      <w:r w:rsidR="005A639D">
        <w:rPr>
          <w:spacing w:val="64"/>
          <w:sz w:val="28"/>
          <w:u w:val="single"/>
        </w:rPr>
        <w:t xml:space="preserve"> </w:t>
      </w:r>
      <w:hyperlink r:id="rId152">
        <w:r w:rsidR="005A639D">
          <w:rPr>
            <w:sz w:val="28"/>
            <w:u w:val="single"/>
          </w:rPr>
          <w:t>гасители</w:t>
        </w:r>
      </w:hyperlink>
      <w:r w:rsidR="005A639D">
        <w:rPr>
          <w:spacing w:val="63"/>
          <w:sz w:val="28"/>
        </w:rPr>
        <w:t xml:space="preserve"> </w:t>
      </w:r>
      <w:r w:rsidR="005A639D">
        <w:rPr>
          <w:sz w:val="28"/>
          <w:u w:val="single"/>
        </w:rPr>
        <w:t>–</w:t>
      </w:r>
      <w:r w:rsidR="005A639D">
        <w:rPr>
          <w:spacing w:val="67"/>
          <w:sz w:val="28"/>
          <w:u w:val="single"/>
        </w:rPr>
        <w:t xml:space="preserve"> </w:t>
      </w:r>
      <w:r w:rsidR="005A639D">
        <w:rPr>
          <w:sz w:val="28"/>
          <w:u w:val="single"/>
        </w:rPr>
        <w:t>для</w:t>
      </w:r>
      <w:r w:rsidR="005A639D">
        <w:rPr>
          <w:spacing w:val="65"/>
          <w:sz w:val="28"/>
          <w:u w:val="single"/>
        </w:rPr>
        <w:t xml:space="preserve"> </w:t>
      </w:r>
      <w:r w:rsidR="005A639D">
        <w:rPr>
          <w:sz w:val="28"/>
        </w:rPr>
        <w:t>нейтрализации</w:t>
      </w:r>
      <w:r w:rsidR="005A639D">
        <w:rPr>
          <w:spacing w:val="64"/>
          <w:sz w:val="28"/>
        </w:rPr>
        <w:t xml:space="preserve"> </w:t>
      </w:r>
      <w:r w:rsidR="005A639D">
        <w:rPr>
          <w:sz w:val="28"/>
        </w:rPr>
        <w:t>или</w:t>
      </w:r>
      <w:r w:rsidR="005A639D">
        <w:rPr>
          <w:spacing w:val="65"/>
          <w:sz w:val="28"/>
        </w:rPr>
        <w:t xml:space="preserve"> </w:t>
      </w:r>
      <w:r w:rsidR="005A639D">
        <w:rPr>
          <w:sz w:val="28"/>
        </w:rPr>
        <w:t>удаления</w:t>
      </w:r>
      <w:r w:rsidR="005A639D">
        <w:rPr>
          <w:spacing w:val="65"/>
          <w:sz w:val="28"/>
        </w:rPr>
        <w:t xml:space="preserve"> </w:t>
      </w:r>
      <w:r w:rsidR="005A639D">
        <w:rPr>
          <w:sz w:val="28"/>
        </w:rPr>
        <w:t>избытка</w:t>
      </w:r>
      <w:r w:rsidR="005A639D">
        <w:rPr>
          <w:spacing w:val="-67"/>
          <w:sz w:val="28"/>
        </w:rPr>
        <w:t xml:space="preserve"> </w:t>
      </w:r>
      <w:r w:rsidR="005A639D">
        <w:rPr>
          <w:sz w:val="28"/>
        </w:rPr>
        <w:t>проникающего вещества</w:t>
      </w:r>
      <w:r w:rsidR="005A639D">
        <w:rPr>
          <w:spacing w:val="-1"/>
          <w:sz w:val="28"/>
        </w:rPr>
        <w:t xml:space="preserve"> </w:t>
      </w:r>
      <w:r w:rsidR="005A639D">
        <w:rPr>
          <w:sz w:val="28"/>
        </w:rPr>
        <w:t>с поверхности;</w:t>
      </w:r>
    </w:p>
    <w:p w:rsidR="00212D77" w:rsidRDefault="00336843">
      <w:pPr>
        <w:pStyle w:val="a5"/>
        <w:numPr>
          <w:ilvl w:val="2"/>
          <w:numId w:val="4"/>
        </w:numPr>
        <w:tabs>
          <w:tab w:val="left" w:pos="1662"/>
        </w:tabs>
        <w:spacing w:line="242" w:lineRule="auto"/>
        <w:ind w:right="393" w:firstLine="708"/>
        <w:rPr>
          <w:sz w:val="28"/>
        </w:rPr>
      </w:pPr>
      <w:hyperlink r:id="rId153">
        <w:r w:rsidR="005A639D">
          <w:rPr>
            <w:sz w:val="28"/>
            <w:u w:val="single"/>
          </w:rPr>
          <w:t>Проявители</w:t>
        </w:r>
        <w:r w:rsidR="005A639D">
          <w:rPr>
            <w:spacing w:val="18"/>
            <w:sz w:val="28"/>
            <w:u w:val="single"/>
          </w:rPr>
          <w:t xml:space="preserve"> </w:t>
        </w:r>
      </w:hyperlink>
      <w:r w:rsidR="005A639D">
        <w:rPr>
          <w:sz w:val="28"/>
        </w:rPr>
        <w:t>-</w:t>
      </w:r>
      <w:r w:rsidR="005A639D">
        <w:rPr>
          <w:spacing w:val="17"/>
          <w:sz w:val="28"/>
        </w:rPr>
        <w:t xml:space="preserve"> </w:t>
      </w:r>
      <w:r w:rsidR="005A639D">
        <w:rPr>
          <w:sz w:val="28"/>
        </w:rPr>
        <w:t>для</w:t>
      </w:r>
      <w:r w:rsidR="005A639D">
        <w:rPr>
          <w:spacing w:val="15"/>
          <w:sz w:val="28"/>
        </w:rPr>
        <w:t xml:space="preserve"> </w:t>
      </w:r>
      <w:r w:rsidR="005A639D">
        <w:rPr>
          <w:sz w:val="28"/>
        </w:rPr>
        <w:t>извлечения</w:t>
      </w:r>
      <w:r w:rsidR="005A639D">
        <w:rPr>
          <w:spacing w:val="17"/>
          <w:sz w:val="28"/>
        </w:rPr>
        <w:t xml:space="preserve"> </w:t>
      </w:r>
      <w:r w:rsidR="005A639D">
        <w:rPr>
          <w:sz w:val="28"/>
        </w:rPr>
        <w:t>из</w:t>
      </w:r>
      <w:r w:rsidR="005A639D">
        <w:rPr>
          <w:spacing w:val="16"/>
          <w:sz w:val="28"/>
        </w:rPr>
        <w:t xml:space="preserve"> </w:t>
      </w:r>
      <w:r w:rsidR="005A639D">
        <w:rPr>
          <w:sz w:val="28"/>
        </w:rPr>
        <w:t>трещины</w:t>
      </w:r>
      <w:r w:rsidR="005A639D">
        <w:rPr>
          <w:spacing w:val="17"/>
          <w:sz w:val="28"/>
        </w:rPr>
        <w:t xml:space="preserve"> </w:t>
      </w:r>
      <w:r w:rsidR="005A639D">
        <w:rPr>
          <w:sz w:val="28"/>
        </w:rPr>
        <w:t>пенетранта</w:t>
      </w:r>
      <w:r w:rsidR="005A639D">
        <w:rPr>
          <w:spacing w:val="17"/>
          <w:sz w:val="28"/>
        </w:rPr>
        <w:t xml:space="preserve"> </w:t>
      </w:r>
      <w:r w:rsidR="005A639D">
        <w:rPr>
          <w:sz w:val="28"/>
        </w:rPr>
        <w:t>с</w:t>
      </w:r>
      <w:r w:rsidR="005A639D">
        <w:rPr>
          <w:spacing w:val="16"/>
          <w:sz w:val="28"/>
        </w:rPr>
        <w:t xml:space="preserve"> </w:t>
      </w:r>
      <w:r w:rsidR="005A639D">
        <w:rPr>
          <w:sz w:val="28"/>
        </w:rPr>
        <w:t>целью</w:t>
      </w:r>
      <w:r w:rsidR="005A639D">
        <w:rPr>
          <w:spacing w:val="16"/>
          <w:sz w:val="28"/>
        </w:rPr>
        <w:t xml:space="preserve"> </w:t>
      </w:r>
      <w:r w:rsidR="005A639D">
        <w:rPr>
          <w:sz w:val="28"/>
        </w:rPr>
        <w:t>получения</w:t>
      </w:r>
      <w:r w:rsidR="005A639D">
        <w:rPr>
          <w:spacing w:val="-67"/>
          <w:sz w:val="28"/>
        </w:rPr>
        <w:t xml:space="preserve"> </w:t>
      </w:r>
      <w:r w:rsidR="005A639D">
        <w:rPr>
          <w:sz w:val="28"/>
        </w:rPr>
        <w:t>первичной</w:t>
      </w:r>
      <w:r w:rsidR="005A639D">
        <w:rPr>
          <w:spacing w:val="-1"/>
          <w:sz w:val="28"/>
        </w:rPr>
        <w:t xml:space="preserve"> </w:t>
      </w:r>
      <w:r w:rsidR="005A639D">
        <w:rPr>
          <w:sz w:val="28"/>
        </w:rPr>
        <w:t>информации</w:t>
      </w:r>
      <w:r w:rsidR="005A639D">
        <w:rPr>
          <w:spacing w:val="-1"/>
          <w:sz w:val="28"/>
        </w:rPr>
        <w:t xml:space="preserve"> </w:t>
      </w:r>
      <w:r w:rsidR="005A639D">
        <w:rPr>
          <w:sz w:val="28"/>
        </w:rPr>
        <w:t>о</w:t>
      </w:r>
      <w:r w:rsidR="005A639D">
        <w:rPr>
          <w:spacing w:val="-3"/>
          <w:sz w:val="28"/>
        </w:rPr>
        <w:t xml:space="preserve"> </w:t>
      </w:r>
      <w:r w:rsidR="005A639D">
        <w:rPr>
          <w:sz w:val="28"/>
        </w:rPr>
        <w:t>наличии</w:t>
      </w:r>
      <w:r w:rsidR="005A639D">
        <w:rPr>
          <w:spacing w:val="-1"/>
          <w:sz w:val="28"/>
        </w:rPr>
        <w:t xml:space="preserve"> </w:t>
      </w:r>
      <w:r w:rsidR="005A639D">
        <w:rPr>
          <w:sz w:val="28"/>
        </w:rPr>
        <w:t>несплошности в</w:t>
      </w:r>
      <w:r w:rsidR="005A639D">
        <w:rPr>
          <w:spacing w:val="-2"/>
          <w:sz w:val="28"/>
        </w:rPr>
        <w:t xml:space="preserve"> </w:t>
      </w:r>
      <w:r w:rsidR="005A639D">
        <w:rPr>
          <w:sz w:val="28"/>
        </w:rPr>
        <w:t>объекте</w:t>
      </w:r>
      <w:r w:rsidR="005A639D">
        <w:rPr>
          <w:spacing w:val="-3"/>
          <w:sz w:val="28"/>
        </w:rPr>
        <w:t xml:space="preserve"> </w:t>
      </w:r>
      <w:r w:rsidR="005A639D">
        <w:rPr>
          <w:sz w:val="28"/>
        </w:rPr>
        <w:t>контроля.</w:t>
      </w:r>
    </w:p>
    <w:p w:rsidR="00212D77" w:rsidRDefault="005A639D">
      <w:pPr>
        <w:pStyle w:val="a3"/>
        <w:spacing w:line="317" w:lineRule="exact"/>
        <w:ind w:left="1361"/>
        <w:jc w:val="both"/>
      </w:pPr>
      <w:r>
        <w:t>Остановимся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каждом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них</w:t>
      </w:r>
      <w:r>
        <w:rPr>
          <w:spacing w:val="-5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подробно.</w:t>
      </w:r>
    </w:p>
    <w:p w:rsidR="00212D77" w:rsidRDefault="005A639D">
      <w:pPr>
        <w:pStyle w:val="a3"/>
        <w:ind w:left="652" w:right="384" w:firstLine="708"/>
        <w:jc w:val="both"/>
      </w:pPr>
      <w:r>
        <w:rPr>
          <w:i/>
        </w:rPr>
        <w:t>Пенетрант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жидкий</w:t>
      </w:r>
      <w:r>
        <w:rPr>
          <w:spacing w:val="1"/>
        </w:rPr>
        <w:t xml:space="preserve"> </w:t>
      </w:r>
      <w:r>
        <w:t>дефектоскопический</w:t>
      </w:r>
      <w:r>
        <w:rPr>
          <w:spacing w:val="1"/>
        </w:rPr>
        <w:t xml:space="preserve"> </w:t>
      </w:r>
      <w:r>
        <w:t>материал,</w:t>
      </w:r>
      <w:r>
        <w:rPr>
          <w:spacing w:val="1"/>
        </w:rPr>
        <w:t xml:space="preserve"> </w:t>
      </w:r>
      <w:r>
        <w:t>способен</w:t>
      </w:r>
      <w:r>
        <w:rPr>
          <w:spacing w:val="1"/>
        </w:rPr>
        <w:t xml:space="preserve"> </w:t>
      </w:r>
      <w:r>
        <w:t>проникать в несплошности объекта контроля и индицировать (обнаруживать) эти</w:t>
      </w:r>
      <w:r>
        <w:rPr>
          <w:spacing w:val="1"/>
        </w:rPr>
        <w:t xml:space="preserve"> </w:t>
      </w:r>
      <w:r>
        <w:t>несплошности.</w:t>
      </w:r>
      <w:r>
        <w:rPr>
          <w:spacing w:val="1"/>
        </w:rPr>
        <w:t xml:space="preserve"> </w:t>
      </w:r>
      <w:r>
        <w:t>Пенетранты</w:t>
      </w:r>
      <w:r>
        <w:rPr>
          <w:spacing w:val="1"/>
        </w:rPr>
        <w:t xml:space="preserve"> </w:t>
      </w:r>
      <w:r>
        <w:t>содержат</w:t>
      </w:r>
      <w:r>
        <w:rPr>
          <w:spacing w:val="1"/>
        </w:rPr>
        <w:t xml:space="preserve"> </w:t>
      </w:r>
      <w:r>
        <w:t>специально</w:t>
      </w:r>
      <w:r>
        <w:rPr>
          <w:spacing w:val="1"/>
        </w:rPr>
        <w:t xml:space="preserve"> </w:t>
      </w:r>
      <w:r>
        <w:t>подобранные</w:t>
      </w:r>
      <w:r>
        <w:rPr>
          <w:spacing w:val="71"/>
        </w:rPr>
        <w:t xml:space="preserve"> </w:t>
      </w:r>
      <w:r>
        <w:t>красящие</w:t>
      </w:r>
      <w:r>
        <w:rPr>
          <w:spacing w:val="-67"/>
        </w:rPr>
        <w:t xml:space="preserve"> </w:t>
      </w:r>
      <w:r>
        <w:t>вещества (</w:t>
      </w:r>
      <w:hyperlink r:id="rId154">
        <w:r>
          <w:rPr>
            <w:u w:val="single"/>
          </w:rPr>
          <w:t>цветной метод</w:t>
        </w:r>
      </w:hyperlink>
      <w:r>
        <w:t>), люминесцирующие добавки (</w:t>
      </w:r>
      <w:hyperlink r:id="rId155">
        <w:r>
          <w:rPr>
            <w:u w:val="single"/>
          </w:rPr>
          <w:t>люминесцентный метод</w:t>
        </w:r>
      </w:hyperlink>
      <w:r>
        <w:t>),</w:t>
      </w:r>
      <w:r>
        <w:rPr>
          <w:spacing w:val="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hyperlink r:id="rId156">
        <w:r>
          <w:rPr>
            <w:u w:val="single"/>
          </w:rPr>
          <w:t>комбинацию</w:t>
        </w:r>
        <w:r>
          <w:rPr>
            <w:spacing w:val="-3"/>
          </w:rPr>
          <w:t xml:space="preserve"> </w:t>
        </w:r>
      </w:hyperlink>
      <w:r>
        <w:t>(табл.</w:t>
      </w:r>
      <w:r>
        <w:rPr>
          <w:spacing w:val="-1"/>
        </w:rPr>
        <w:t xml:space="preserve"> </w:t>
      </w:r>
      <w:r>
        <w:t>1).</w:t>
      </w:r>
    </w:p>
    <w:p w:rsidR="00212D77" w:rsidRDefault="005A639D">
      <w:pPr>
        <w:pStyle w:val="a3"/>
        <w:spacing w:after="6"/>
        <w:ind w:left="1361"/>
        <w:jc w:val="both"/>
      </w:pPr>
      <w:r>
        <w:t>Таблица</w:t>
      </w:r>
      <w:r>
        <w:rPr>
          <w:spacing w:val="-2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Типы</w:t>
      </w:r>
      <w:r>
        <w:rPr>
          <w:spacing w:val="-4"/>
        </w:rPr>
        <w:t xml:space="preserve"> </w:t>
      </w:r>
      <w:r>
        <w:t>пенетранта</w:t>
      </w:r>
    </w:p>
    <w:tbl>
      <w:tblPr>
        <w:tblStyle w:val="TableNormal"/>
        <w:tblW w:w="0" w:type="auto"/>
        <w:tblInd w:w="27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4"/>
        <w:gridCol w:w="4985"/>
      </w:tblGrid>
      <w:tr w:rsidR="00212D77">
        <w:trPr>
          <w:trHeight w:val="321"/>
        </w:trPr>
        <w:tc>
          <w:tcPr>
            <w:tcW w:w="744" w:type="dxa"/>
            <w:tcBorders>
              <w:right w:val="single" w:sz="6" w:space="0" w:color="000000"/>
            </w:tcBorders>
          </w:tcPr>
          <w:p w:rsidR="00212D77" w:rsidRDefault="005A639D">
            <w:pPr>
              <w:pStyle w:val="TableParagraph"/>
              <w:ind w:left="99" w:right="82"/>
              <w:rPr>
                <w:b/>
                <w:sz w:val="28"/>
              </w:rPr>
            </w:pPr>
            <w:r>
              <w:rPr>
                <w:b/>
                <w:color w:val="0D0D0D"/>
                <w:sz w:val="28"/>
              </w:rPr>
              <w:t>Тип</w:t>
            </w:r>
          </w:p>
        </w:tc>
        <w:tc>
          <w:tcPr>
            <w:tcW w:w="4985" w:type="dxa"/>
            <w:tcBorders>
              <w:left w:val="single" w:sz="6" w:space="0" w:color="000000"/>
            </w:tcBorders>
          </w:tcPr>
          <w:p w:rsidR="00212D77" w:rsidRDefault="005A639D">
            <w:pPr>
              <w:pStyle w:val="TableParagraph"/>
              <w:ind w:left="352" w:right="341"/>
              <w:rPr>
                <w:b/>
                <w:sz w:val="28"/>
              </w:rPr>
            </w:pPr>
            <w:r>
              <w:rPr>
                <w:b/>
                <w:color w:val="0D0D0D"/>
                <w:sz w:val="28"/>
              </w:rPr>
              <w:t>Наименование</w:t>
            </w:r>
          </w:p>
        </w:tc>
      </w:tr>
      <w:tr w:rsidR="00212D77">
        <w:trPr>
          <w:trHeight w:val="321"/>
        </w:trPr>
        <w:tc>
          <w:tcPr>
            <w:tcW w:w="744" w:type="dxa"/>
            <w:tcBorders>
              <w:right w:val="single" w:sz="6" w:space="0" w:color="000000"/>
            </w:tcBorders>
          </w:tcPr>
          <w:p w:rsidR="00212D77" w:rsidRDefault="005A639D">
            <w:pPr>
              <w:pStyle w:val="TableParagraph"/>
              <w:ind w:left="14"/>
              <w:rPr>
                <w:sz w:val="28"/>
              </w:rPr>
            </w:pPr>
            <w:r>
              <w:rPr>
                <w:color w:val="0D0D0D"/>
                <w:sz w:val="28"/>
              </w:rPr>
              <w:t>I</w:t>
            </w:r>
          </w:p>
        </w:tc>
        <w:tc>
          <w:tcPr>
            <w:tcW w:w="4985" w:type="dxa"/>
            <w:tcBorders>
              <w:left w:val="single" w:sz="6" w:space="0" w:color="000000"/>
            </w:tcBorders>
          </w:tcPr>
          <w:p w:rsidR="00212D77" w:rsidRDefault="005A639D">
            <w:pPr>
              <w:pStyle w:val="TableParagraph"/>
              <w:ind w:left="351" w:right="341"/>
              <w:rPr>
                <w:sz w:val="28"/>
              </w:rPr>
            </w:pPr>
            <w:r>
              <w:rPr>
                <w:color w:val="0D0D0D"/>
                <w:sz w:val="28"/>
              </w:rPr>
              <w:t>Люминесцентный</w:t>
            </w:r>
          </w:p>
        </w:tc>
      </w:tr>
      <w:tr w:rsidR="00212D77">
        <w:trPr>
          <w:trHeight w:val="323"/>
        </w:trPr>
        <w:tc>
          <w:tcPr>
            <w:tcW w:w="744" w:type="dxa"/>
            <w:tcBorders>
              <w:right w:val="single" w:sz="6" w:space="0" w:color="000000"/>
            </w:tcBorders>
          </w:tcPr>
          <w:p w:rsidR="00212D77" w:rsidRDefault="005A639D">
            <w:pPr>
              <w:pStyle w:val="TableParagraph"/>
              <w:spacing w:line="304" w:lineRule="exact"/>
              <w:ind w:left="98" w:right="82"/>
              <w:rPr>
                <w:sz w:val="28"/>
              </w:rPr>
            </w:pPr>
            <w:r>
              <w:rPr>
                <w:color w:val="0D0D0D"/>
                <w:sz w:val="28"/>
              </w:rPr>
              <w:t>II</w:t>
            </w:r>
          </w:p>
        </w:tc>
        <w:tc>
          <w:tcPr>
            <w:tcW w:w="4985" w:type="dxa"/>
            <w:tcBorders>
              <w:left w:val="single" w:sz="6" w:space="0" w:color="000000"/>
            </w:tcBorders>
          </w:tcPr>
          <w:p w:rsidR="00212D77" w:rsidRDefault="005A639D">
            <w:pPr>
              <w:pStyle w:val="TableParagraph"/>
              <w:spacing w:line="304" w:lineRule="exact"/>
              <w:ind w:left="354" w:right="340"/>
              <w:rPr>
                <w:sz w:val="28"/>
              </w:rPr>
            </w:pPr>
            <w:r>
              <w:rPr>
                <w:color w:val="0D0D0D"/>
                <w:sz w:val="28"/>
              </w:rPr>
              <w:t>Цветной</w:t>
            </w:r>
          </w:p>
        </w:tc>
      </w:tr>
      <w:tr w:rsidR="00212D77">
        <w:trPr>
          <w:trHeight w:val="321"/>
        </w:trPr>
        <w:tc>
          <w:tcPr>
            <w:tcW w:w="744" w:type="dxa"/>
            <w:tcBorders>
              <w:right w:val="single" w:sz="6" w:space="0" w:color="000000"/>
            </w:tcBorders>
          </w:tcPr>
          <w:p w:rsidR="00212D77" w:rsidRDefault="005A639D">
            <w:pPr>
              <w:pStyle w:val="TableParagraph"/>
              <w:ind w:left="96" w:right="82"/>
              <w:rPr>
                <w:sz w:val="28"/>
              </w:rPr>
            </w:pPr>
            <w:r>
              <w:rPr>
                <w:color w:val="0D0D0D"/>
                <w:sz w:val="28"/>
              </w:rPr>
              <w:t>III</w:t>
            </w:r>
          </w:p>
        </w:tc>
        <w:tc>
          <w:tcPr>
            <w:tcW w:w="4985" w:type="dxa"/>
            <w:tcBorders>
              <w:left w:val="single" w:sz="6" w:space="0" w:color="000000"/>
            </w:tcBorders>
          </w:tcPr>
          <w:p w:rsidR="00212D77" w:rsidRDefault="005A639D">
            <w:pPr>
              <w:pStyle w:val="TableParagraph"/>
              <w:ind w:left="354" w:right="339"/>
              <w:rPr>
                <w:sz w:val="28"/>
              </w:rPr>
            </w:pPr>
            <w:r>
              <w:rPr>
                <w:color w:val="0D0D0D"/>
                <w:sz w:val="28"/>
              </w:rPr>
              <w:t>Люминесцентно-цветной</w:t>
            </w:r>
          </w:p>
        </w:tc>
      </w:tr>
      <w:tr w:rsidR="00212D77">
        <w:trPr>
          <w:trHeight w:val="321"/>
        </w:trPr>
        <w:tc>
          <w:tcPr>
            <w:tcW w:w="744" w:type="dxa"/>
            <w:tcBorders>
              <w:right w:val="single" w:sz="6" w:space="0" w:color="000000"/>
            </w:tcBorders>
          </w:tcPr>
          <w:p w:rsidR="00212D77" w:rsidRDefault="005A639D">
            <w:pPr>
              <w:pStyle w:val="TableParagraph"/>
              <w:ind w:left="98" w:right="82"/>
              <w:rPr>
                <w:sz w:val="28"/>
              </w:rPr>
            </w:pPr>
            <w:r>
              <w:rPr>
                <w:color w:val="0D0D0D"/>
                <w:sz w:val="28"/>
              </w:rPr>
              <w:t>IIс</w:t>
            </w:r>
          </w:p>
        </w:tc>
        <w:tc>
          <w:tcPr>
            <w:tcW w:w="4985" w:type="dxa"/>
            <w:tcBorders>
              <w:left w:val="single" w:sz="6" w:space="0" w:color="000000"/>
            </w:tcBorders>
          </w:tcPr>
          <w:p w:rsidR="00212D77" w:rsidRDefault="005A639D">
            <w:pPr>
              <w:pStyle w:val="TableParagraph"/>
              <w:ind w:left="354" w:right="341"/>
              <w:rPr>
                <w:sz w:val="28"/>
              </w:rPr>
            </w:pPr>
            <w:r>
              <w:rPr>
                <w:color w:val="0D0D0D"/>
                <w:sz w:val="28"/>
              </w:rPr>
              <w:t>Фильтрующаяся</w:t>
            </w:r>
            <w:r>
              <w:rPr>
                <w:color w:val="0D0D0D"/>
                <w:spacing w:val="-2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суспензия</w:t>
            </w:r>
            <w:r>
              <w:rPr>
                <w:color w:val="0D0D0D"/>
                <w:spacing w:val="-6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цветная</w:t>
            </w:r>
          </w:p>
        </w:tc>
      </w:tr>
      <w:tr w:rsidR="00212D77">
        <w:trPr>
          <w:trHeight w:val="645"/>
        </w:trPr>
        <w:tc>
          <w:tcPr>
            <w:tcW w:w="744" w:type="dxa"/>
            <w:tcBorders>
              <w:right w:val="single" w:sz="6" w:space="0" w:color="000000"/>
            </w:tcBorders>
          </w:tcPr>
          <w:p w:rsidR="00212D77" w:rsidRDefault="005A639D">
            <w:pPr>
              <w:pStyle w:val="TableParagraph"/>
              <w:spacing w:line="317" w:lineRule="exact"/>
              <w:ind w:left="99" w:right="80"/>
              <w:rPr>
                <w:sz w:val="28"/>
              </w:rPr>
            </w:pPr>
            <w:r>
              <w:rPr>
                <w:color w:val="0D0D0D"/>
                <w:sz w:val="28"/>
              </w:rPr>
              <w:t>IIIс</w:t>
            </w:r>
          </w:p>
        </w:tc>
        <w:tc>
          <w:tcPr>
            <w:tcW w:w="4985" w:type="dxa"/>
            <w:tcBorders>
              <w:left w:val="single" w:sz="6" w:space="0" w:color="000000"/>
            </w:tcBorders>
          </w:tcPr>
          <w:p w:rsidR="00212D77" w:rsidRDefault="005A639D">
            <w:pPr>
              <w:pStyle w:val="TableParagraph"/>
              <w:spacing w:line="317" w:lineRule="exact"/>
              <w:ind w:left="351" w:right="341"/>
              <w:rPr>
                <w:sz w:val="28"/>
              </w:rPr>
            </w:pPr>
            <w:r>
              <w:rPr>
                <w:color w:val="0D0D0D"/>
                <w:sz w:val="28"/>
              </w:rPr>
              <w:t>Фильтрующаяся</w:t>
            </w:r>
            <w:r>
              <w:rPr>
                <w:color w:val="0D0D0D"/>
                <w:spacing w:val="-3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суспензия</w:t>
            </w:r>
          </w:p>
          <w:p w:rsidR="00212D77" w:rsidRDefault="005A639D">
            <w:pPr>
              <w:pStyle w:val="TableParagraph"/>
              <w:spacing w:line="308" w:lineRule="exact"/>
              <w:ind w:left="354" w:right="341"/>
              <w:rPr>
                <w:sz w:val="28"/>
              </w:rPr>
            </w:pPr>
            <w:r>
              <w:rPr>
                <w:color w:val="0D0D0D"/>
                <w:sz w:val="28"/>
              </w:rPr>
              <w:t>люминесцентная</w:t>
            </w:r>
          </w:p>
        </w:tc>
      </w:tr>
    </w:tbl>
    <w:p w:rsidR="00212D77" w:rsidRDefault="005A639D">
      <w:pPr>
        <w:pStyle w:val="a3"/>
        <w:spacing w:before="113"/>
        <w:ind w:left="652" w:right="390" w:firstLine="708"/>
        <w:jc w:val="both"/>
      </w:pPr>
      <w:r>
        <w:t>Пенетранты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хорошо</w:t>
      </w:r>
      <w:r>
        <w:rPr>
          <w:spacing w:val="1"/>
        </w:rPr>
        <w:t xml:space="preserve"> </w:t>
      </w:r>
      <w:r>
        <w:t>смачивать</w:t>
      </w:r>
      <w:r>
        <w:rPr>
          <w:spacing w:val="1"/>
        </w:rPr>
        <w:t xml:space="preserve"> </w:t>
      </w:r>
      <w:r>
        <w:t>контролируемую</w:t>
      </w:r>
      <w:r>
        <w:rPr>
          <w:spacing w:val="1"/>
        </w:rPr>
        <w:t xml:space="preserve"> </w:t>
      </w:r>
      <w:r>
        <w:t>поверхность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проникать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несплошности,</w:t>
      </w:r>
      <w:r>
        <w:rPr>
          <w:spacing w:val="1"/>
        </w:rPr>
        <w:t xml:space="preserve"> </w:t>
      </w:r>
      <w:r>
        <w:t>т.е.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совместимыми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материалом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1"/>
        </w:rPr>
        <w:t xml:space="preserve"> </w:t>
      </w:r>
      <w:r>
        <w:t>объекта.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характеризуют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физическому</w:t>
      </w:r>
      <w:r>
        <w:rPr>
          <w:spacing w:val="1"/>
        </w:rPr>
        <w:t xml:space="preserve"> </w:t>
      </w:r>
      <w:r>
        <w:t>состоянию,</w:t>
      </w:r>
      <w:r>
        <w:rPr>
          <w:spacing w:val="1"/>
        </w:rPr>
        <w:t xml:space="preserve"> </w:t>
      </w:r>
      <w:r>
        <w:t>колориметрическим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признакам.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7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применяют</w:t>
      </w:r>
      <w:r>
        <w:rPr>
          <w:spacing w:val="-3"/>
        </w:rPr>
        <w:t xml:space="preserve"> </w:t>
      </w:r>
      <w:r>
        <w:t>новые варианты пенетрантов</w:t>
      </w:r>
      <w:r>
        <w:rPr>
          <w:spacing w:val="2"/>
        </w:rPr>
        <w:t xml:space="preserve"> </w:t>
      </w:r>
      <w:r>
        <w:t>– аэрозольные.</w:t>
      </w:r>
    </w:p>
    <w:p w:rsidR="00212D77" w:rsidRDefault="005A639D">
      <w:pPr>
        <w:pStyle w:val="a3"/>
        <w:spacing w:before="1"/>
        <w:ind w:left="652" w:right="392" w:firstLine="708"/>
        <w:jc w:val="both"/>
      </w:pPr>
      <w:r>
        <w:t>Комбинированные</w:t>
      </w:r>
      <w:r>
        <w:rPr>
          <w:spacing w:val="1"/>
        </w:rPr>
        <w:t xml:space="preserve"> </w:t>
      </w:r>
      <w:r>
        <w:t>пенетранты</w:t>
      </w:r>
      <w:r>
        <w:rPr>
          <w:spacing w:val="1"/>
        </w:rPr>
        <w:t xml:space="preserve"> </w:t>
      </w:r>
      <w:r>
        <w:t>дают</w:t>
      </w:r>
      <w:r>
        <w:rPr>
          <w:spacing w:val="1"/>
        </w:rPr>
        <w:t xml:space="preserve"> </w:t>
      </w:r>
      <w:r>
        <w:t>окрашенный</w:t>
      </w:r>
      <w:r>
        <w:rPr>
          <w:spacing w:val="1"/>
        </w:rPr>
        <w:t xml:space="preserve"> </w:t>
      </w:r>
      <w:r>
        <w:t>индикаторный</w:t>
      </w:r>
      <w:r>
        <w:rPr>
          <w:spacing w:val="1"/>
        </w:rPr>
        <w:t xml:space="preserve"> </w:t>
      </w:r>
      <w:r>
        <w:t>след</w:t>
      </w:r>
      <w:r>
        <w:rPr>
          <w:spacing w:val="1"/>
        </w:rPr>
        <w:t xml:space="preserve"> </w:t>
      </w:r>
      <w:r>
        <w:t>дефекта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наблюдении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обычном</w:t>
      </w:r>
      <w:r>
        <w:rPr>
          <w:spacing w:val="1"/>
        </w:rPr>
        <w:t xml:space="preserve"> </w:t>
      </w:r>
      <w:r>
        <w:t>освещении</w:t>
      </w:r>
      <w:r>
        <w:rPr>
          <w:spacing w:val="1"/>
        </w:rPr>
        <w:t xml:space="preserve"> </w:t>
      </w:r>
      <w:r>
        <w:t>(дневной</w:t>
      </w:r>
      <w:r>
        <w:rPr>
          <w:spacing w:val="1"/>
        </w:rPr>
        <w:t xml:space="preserve"> </w:t>
      </w:r>
      <w:r>
        <w:t>свет,</w:t>
      </w:r>
      <w:r>
        <w:rPr>
          <w:spacing w:val="1"/>
        </w:rPr>
        <w:t xml:space="preserve"> </w:t>
      </w:r>
      <w:r>
        <w:t>лампы</w:t>
      </w:r>
      <w:r>
        <w:rPr>
          <w:spacing w:val="1"/>
        </w:rPr>
        <w:t xml:space="preserve"> </w:t>
      </w:r>
      <w:r>
        <w:t>накаливания)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светятся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ультрафиолетовом</w:t>
      </w:r>
      <w:r>
        <w:rPr>
          <w:spacing w:val="1"/>
        </w:rPr>
        <w:t xml:space="preserve"> </w:t>
      </w:r>
      <w:r>
        <w:t>свете.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комбинированных</w:t>
      </w:r>
      <w:r>
        <w:rPr>
          <w:spacing w:val="1"/>
        </w:rPr>
        <w:t xml:space="preserve"> </w:t>
      </w:r>
      <w:r>
        <w:t>методов следует применять пенетранты, соответствующие физическому процессу:</w:t>
      </w:r>
      <w:r>
        <w:rPr>
          <w:spacing w:val="-67"/>
        </w:rPr>
        <w:t xml:space="preserve"> </w:t>
      </w:r>
      <w:r>
        <w:t>магнитные,</w:t>
      </w:r>
      <w:r>
        <w:rPr>
          <w:spacing w:val="-2"/>
        </w:rPr>
        <w:t xml:space="preserve"> </w:t>
      </w:r>
      <w:r>
        <w:t>электропроводящие,</w:t>
      </w:r>
      <w:r>
        <w:rPr>
          <w:spacing w:val="-4"/>
        </w:rPr>
        <w:t xml:space="preserve"> </w:t>
      </w:r>
      <w:r>
        <w:t>ионизирующие,</w:t>
      </w:r>
      <w:r>
        <w:rPr>
          <w:spacing w:val="-2"/>
        </w:rPr>
        <w:t xml:space="preserve"> </w:t>
      </w:r>
      <w:r>
        <w:t>поглощающие.</w:t>
      </w:r>
    </w:p>
    <w:p w:rsidR="00212D77" w:rsidRDefault="005A639D">
      <w:pPr>
        <w:pStyle w:val="a3"/>
        <w:ind w:left="652" w:right="391" w:firstLine="708"/>
        <w:jc w:val="both"/>
      </w:pPr>
      <w:r>
        <w:t>Очиститель</w:t>
      </w:r>
      <w:r>
        <w:rPr>
          <w:spacing w:val="1"/>
        </w:rPr>
        <w:t xml:space="preserve"> </w:t>
      </w:r>
      <w:r>
        <w:t>предназначен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удаления</w:t>
      </w:r>
      <w:r>
        <w:rPr>
          <w:spacing w:val="1"/>
        </w:rPr>
        <w:t xml:space="preserve"> </w:t>
      </w:r>
      <w:r>
        <w:t>индикаторного</w:t>
      </w:r>
      <w:r>
        <w:rPr>
          <w:spacing w:val="1"/>
        </w:rPr>
        <w:t xml:space="preserve"> </w:t>
      </w:r>
      <w:r>
        <w:t>пенетранта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поверхности объекта контроля самостоятельно или в сочетании с органическим</w:t>
      </w:r>
      <w:r>
        <w:rPr>
          <w:spacing w:val="1"/>
        </w:rPr>
        <w:t xml:space="preserve"> </w:t>
      </w:r>
      <w:r>
        <w:t>растворителем или водой. Гаситель предназначен для гашения люминесценции</w:t>
      </w:r>
      <w:r>
        <w:rPr>
          <w:spacing w:val="1"/>
        </w:rPr>
        <w:t xml:space="preserve"> </w:t>
      </w:r>
      <w:r>
        <w:t>или цвета остатков соответствующих индикаторных пенетрантов на поверхности</w:t>
      </w:r>
      <w:r>
        <w:rPr>
          <w:spacing w:val="1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t>контроля</w:t>
      </w:r>
      <w:r>
        <w:rPr>
          <w:spacing w:val="2"/>
        </w:rPr>
        <w:t xml:space="preserve"> </w:t>
      </w:r>
      <w:r>
        <w:t>(табл.</w:t>
      </w:r>
      <w:r>
        <w:rPr>
          <w:spacing w:val="-1"/>
        </w:rPr>
        <w:t xml:space="preserve"> </w:t>
      </w:r>
      <w:r>
        <w:t>2).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after="9"/>
        <w:ind w:left="1361"/>
        <w:jc w:val="both"/>
      </w:pPr>
      <w:r>
        <w:lastRenderedPageBreak/>
        <w:t>Таблица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Типы</w:t>
      </w:r>
      <w:r>
        <w:rPr>
          <w:spacing w:val="-4"/>
        </w:rPr>
        <w:t xml:space="preserve"> </w:t>
      </w:r>
      <w:r>
        <w:t>очистителей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гасителей</w:t>
      </w:r>
    </w:p>
    <w:tbl>
      <w:tblPr>
        <w:tblStyle w:val="TableNormal"/>
        <w:tblW w:w="0" w:type="auto"/>
        <w:tblInd w:w="27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5005"/>
      </w:tblGrid>
      <w:tr w:rsidR="00212D77">
        <w:trPr>
          <w:trHeight w:val="321"/>
        </w:trPr>
        <w:tc>
          <w:tcPr>
            <w:tcW w:w="725" w:type="dxa"/>
          </w:tcPr>
          <w:p w:rsidR="00212D77" w:rsidRDefault="005A639D">
            <w:pPr>
              <w:pStyle w:val="TableParagraph"/>
              <w:spacing w:line="302" w:lineRule="exact"/>
              <w:ind w:left="70" w:right="134"/>
              <w:rPr>
                <w:sz w:val="28"/>
              </w:rPr>
            </w:pPr>
            <w:r>
              <w:rPr>
                <w:sz w:val="28"/>
              </w:rPr>
              <w:t>Тип</w:t>
            </w:r>
          </w:p>
        </w:tc>
        <w:tc>
          <w:tcPr>
            <w:tcW w:w="5005" w:type="dxa"/>
          </w:tcPr>
          <w:p w:rsidR="00212D77" w:rsidRDefault="005A639D">
            <w:pPr>
              <w:pStyle w:val="TableParagraph"/>
              <w:spacing w:line="302" w:lineRule="exact"/>
              <w:ind w:left="119" w:right="110"/>
              <w:rPr>
                <w:sz w:val="28"/>
              </w:rPr>
            </w:pPr>
            <w:r>
              <w:rPr>
                <w:sz w:val="28"/>
              </w:rPr>
              <w:t>Состав</w:t>
            </w:r>
          </w:p>
        </w:tc>
      </w:tr>
      <w:tr w:rsidR="00212D77">
        <w:trPr>
          <w:trHeight w:val="321"/>
        </w:trPr>
        <w:tc>
          <w:tcPr>
            <w:tcW w:w="725" w:type="dxa"/>
          </w:tcPr>
          <w:p w:rsidR="00212D77" w:rsidRDefault="005A639D">
            <w:pPr>
              <w:pStyle w:val="TableParagraph"/>
              <w:ind w:left="70" w:right="62"/>
              <w:rPr>
                <w:sz w:val="28"/>
              </w:rPr>
            </w:pPr>
            <w:r>
              <w:rPr>
                <w:sz w:val="28"/>
              </w:rPr>
              <w:t>O</w:t>
            </w:r>
            <w:r>
              <w:rPr>
                <w:sz w:val="28"/>
                <w:vertAlign w:val="subscript"/>
              </w:rPr>
              <w:t>1</w:t>
            </w:r>
          </w:p>
        </w:tc>
        <w:tc>
          <w:tcPr>
            <w:tcW w:w="5005" w:type="dxa"/>
          </w:tcPr>
          <w:p w:rsidR="00212D77" w:rsidRDefault="005A639D">
            <w:pPr>
              <w:pStyle w:val="TableParagraph"/>
              <w:ind w:left="119" w:right="108"/>
              <w:rPr>
                <w:sz w:val="28"/>
              </w:rPr>
            </w:pPr>
            <w:r>
              <w:rPr>
                <w:sz w:val="28"/>
              </w:rPr>
              <w:t>Вода</w:t>
            </w:r>
          </w:p>
        </w:tc>
      </w:tr>
      <w:tr w:rsidR="00212D77">
        <w:trPr>
          <w:trHeight w:val="323"/>
        </w:trPr>
        <w:tc>
          <w:tcPr>
            <w:tcW w:w="725" w:type="dxa"/>
          </w:tcPr>
          <w:p w:rsidR="00212D77" w:rsidRDefault="005A639D">
            <w:pPr>
              <w:pStyle w:val="TableParagraph"/>
              <w:spacing w:line="304" w:lineRule="exact"/>
              <w:ind w:left="70" w:right="62"/>
              <w:rPr>
                <w:sz w:val="28"/>
              </w:rPr>
            </w:pPr>
            <w:r>
              <w:rPr>
                <w:sz w:val="28"/>
              </w:rPr>
              <w:t>O</w:t>
            </w:r>
            <w:r>
              <w:rPr>
                <w:sz w:val="28"/>
                <w:vertAlign w:val="subscript"/>
              </w:rPr>
              <w:t>2</w:t>
            </w:r>
          </w:p>
        </w:tc>
        <w:tc>
          <w:tcPr>
            <w:tcW w:w="5005" w:type="dxa"/>
          </w:tcPr>
          <w:p w:rsidR="00212D77" w:rsidRDefault="005A639D">
            <w:pPr>
              <w:pStyle w:val="TableParagraph"/>
              <w:spacing w:line="304" w:lineRule="exact"/>
              <w:ind w:left="117" w:right="110"/>
              <w:rPr>
                <w:sz w:val="28"/>
              </w:rPr>
            </w:pPr>
            <w:r>
              <w:rPr>
                <w:sz w:val="28"/>
              </w:rPr>
              <w:t>Эмульгатор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органической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</w:p>
        </w:tc>
      </w:tr>
      <w:tr w:rsidR="00212D77">
        <w:trPr>
          <w:trHeight w:val="321"/>
        </w:trPr>
        <w:tc>
          <w:tcPr>
            <w:tcW w:w="725" w:type="dxa"/>
          </w:tcPr>
          <w:p w:rsidR="00212D77" w:rsidRDefault="005A639D">
            <w:pPr>
              <w:pStyle w:val="TableParagraph"/>
              <w:ind w:left="70" w:right="62"/>
              <w:rPr>
                <w:sz w:val="28"/>
              </w:rPr>
            </w:pPr>
            <w:r>
              <w:rPr>
                <w:sz w:val="28"/>
              </w:rPr>
              <w:t>O</w:t>
            </w:r>
            <w:r>
              <w:rPr>
                <w:sz w:val="28"/>
                <w:vertAlign w:val="subscript"/>
              </w:rPr>
              <w:t>3</w:t>
            </w:r>
          </w:p>
        </w:tc>
        <w:tc>
          <w:tcPr>
            <w:tcW w:w="5005" w:type="dxa"/>
          </w:tcPr>
          <w:p w:rsidR="00212D77" w:rsidRDefault="005A639D">
            <w:pPr>
              <w:pStyle w:val="TableParagraph"/>
              <w:ind w:left="117" w:right="110"/>
              <w:rPr>
                <w:sz w:val="28"/>
              </w:rPr>
            </w:pPr>
            <w:r>
              <w:rPr>
                <w:sz w:val="28"/>
              </w:rPr>
              <w:t>Растворитель</w:t>
            </w:r>
          </w:p>
        </w:tc>
      </w:tr>
      <w:tr w:rsidR="00212D77">
        <w:trPr>
          <w:trHeight w:val="321"/>
        </w:trPr>
        <w:tc>
          <w:tcPr>
            <w:tcW w:w="725" w:type="dxa"/>
          </w:tcPr>
          <w:p w:rsidR="00212D77" w:rsidRDefault="005A639D">
            <w:pPr>
              <w:pStyle w:val="TableParagraph"/>
              <w:ind w:left="70" w:right="62"/>
              <w:rPr>
                <w:sz w:val="28"/>
              </w:rPr>
            </w:pPr>
            <w:r>
              <w:rPr>
                <w:sz w:val="28"/>
              </w:rPr>
              <w:t>O</w:t>
            </w:r>
            <w:r>
              <w:rPr>
                <w:sz w:val="28"/>
                <w:vertAlign w:val="subscript"/>
              </w:rPr>
              <w:t>4</w:t>
            </w:r>
          </w:p>
        </w:tc>
        <w:tc>
          <w:tcPr>
            <w:tcW w:w="5005" w:type="dxa"/>
          </w:tcPr>
          <w:p w:rsidR="00212D77" w:rsidRDefault="005A639D">
            <w:pPr>
              <w:pStyle w:val="TableParagraph"/>
              <w:ind w:left="116" w:right="110"/>
              <w:rPr>
                <w:sz w:val="28"/>
              </w:rPr>
            </w:pPr>
            <w:r>
              <w:rPr>
                <w:sz w:val="28"/>
              </w:rPr>
              <w:t>Эмульгатор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водной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</w:p>
        </w:tc>
      </w:tr>
      <w:tr w:rsidR="00212D77">
        <w:trPr>
          <w:trHeight w:val="323"/>
        </w:trPr>
        <w:tc>
          <w:tcPr>
            <w:tcW w:w="725" w:type="dxa"/>
          </w:tcPr>
          <w:p w:rsidR="00212D77" w:rsidRDefault="005A639D">
            <w:pPr>
              <w:pStyle w:val="TableParagraph"/>
              <w:spacing w:line="304" w:lineRule="exact"/>
              <w:ind w:left="70" w:right="62"/>
              <w:rPr>
                <w:sz w:val="28"/>
              </w:rPr>
            </w:pPr>
            <w:r>
              <w:rPr>
                <w:sz w:val="28"/>
              </w:rPr>
              <w:t>O</w:t>
            </w:r>
            <w:r>
              <w:rPr>
                <w:sz w:val="28"/>
                <w:vertAlign w:val="subscript"/>
              </w:rPr>
              <w:t>5</w:t>
            </w:r>
          </w:p>
        </w:tc>
        <w:tc>
          <w:tcPr>
            <w:tcW w:w="5005" w:type="dxa"/>
          </w:tcPr>
          <w:p w:rsidR="00212D77" w:rsidRDefault="005A639D">
            <w:pPr>
              <w:pStyle w:val="TableParagraph"/>
              <w:spacing w:line="304" w:lineRule="exact"/>
              <w:ind w:left="118" w:right="110"/>
              <w:rPr>
                <w:sz w:val="28"/>
              </w:rPr>
            </w:pPr>
            <w:r>
              <w:rPr>
                <w:sz w:val="28"/>
              </w:rPr>
              <w:t>Вода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растворителем</w:t>
            </w:r>
          </w:p>
        </w:tc>
      </w:tr>
      <w:tr w:rsidR="00212D77">
        <w:trPr>
          <w:trHeight w:val="321"/>
        </w:trPr>
        <w:tc>
          <w:tcPr>
            <w:tcW w:w="725" w:type="dxa"/>
          </w:tcPr>
          <w:p w:rsidR="00212D77" w:rsidRDefault="005A639D">
            <w:pPr>
              <w:pStyle w:val="TableParagraph"/>
              <w:ind w:left="70" w:right="57"/>
              <w:rPr>
                <w:sz w:val="28"/>
              </w:rPr>
            </w:pPr>
            <w:r>
              <w:rPr>
                <w:sz w:val="28"/>
              </w:rPr>
              <w:t>Г</w:t>
            </w:r>
            <w:r>
              <w:rPr>
                <w:sz w:val="28"/>
                <w:vertAlign w:val="subscript"/>
              </w:rPr>
              <w:t>1</w:t>
            </w:r>
          </w:p>
        </w:tc>
        <w:tc>
          <w:tcPr>
            <w:tcW w:w="5005" w:type="dxa"/>
          </w:tcPr>
          <w:p w:rsidR="00212D77" w:rsidRDefault="005A639D">
            <w:pPr>
              <w:pStyle w:val="TableParagraph"/>
              <w:ind w:left="117" w:right="110"/>
              <w:rPr>
                <w:sz w:val="28"/>
              </w:rPr>
            </w:pPr>
            <w:r>
              <w:rPr>
                <w:sz w:val="28"/>
              </w:rPr>
              <w:t>Гаситель,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растворимый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воде</w:t>
            </w:r>
          </w:p>
        </w:tc>
      </w:tr>
      <w:tr w:rsidR="00212D77">
        <w:trPr>
          <w:trHeight w:val="645"/>
        </w:trPr>
        <w:tc>
          <w:tcPr>
            <w:tcW w:w="725" w:type="dxa"/>
          </w:tcPr>
          <w:p w:rsidR="00212D77" w:rsidRDefault="005A639D">
            <w:pPr>
              <w:pStyle w:val="TableParagraph"/>
              <w:spacing w:line="315" w:lineRule="exact"/>
              <w:ind w:left="70" w:right="57"/>
              <w:rPr>
                <w:sz w:val="28"/>
              </w:rPr>
            </w:pPr>
            <w:r>
              <w:rPr>
                <w:sz w:val="28"/>
              </w:rPr>
              <w:t>Г</w:t>
            </w:r>
            <w:r>
              <w:rPr>
                <w:sz w:val="28"/>
                <w:vertAlign w:val="subscript"/>
              </w:rPr>
              <w:t>2</w:t>
            </w:r>
          </w:p>
        </w:tc>
        <w:tc>
          <w:tcPr>
            <w:tcW w:w="5005" w:type="dxa"/>
          </w:tcPr>
          <w:p w:rsidR="00212D77" w:rsidRDefault="005A639D">
            <w:pPr>
              <w:pStyle w:val="TableParagraph"/>
              <w:spacing w:line="315" w:lineRule="exact"/>
              <w:ind w:left="119" w:right="110"/>
              <w:rPr>
                <w:sz w:val="28"/>
              </w:rPr>
            </w:pPr>
            <w:r>
              <w:rPr>
                <w:sz w:val="28"/>
              </w:rPr>
              <w:t>Гаситель,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растворимый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органическом</w:t>
            </w:r>
          </w:p>
          <w:p w:rsidR="00212D77" w:rsidRDefault="005A639D">
            <w:pPr>
              <w:pStyle w:val="TableParagraph"/>
              <w:spacing w:line="311" w:lineRule="exact"/>
              <w:ind w:left="118" w:right="110"/>
              <w:rPr>
                <w:sz w:val="28"/>
              </w:rPr>
            </w:pPr>
            <w:r>
              <w:rPr>
                <w:sz w:val="28"/>
              </w:rPr>
              <w:t>растворителе</w:t>
            </w:r>
          </w:p>
        </w:tc>
      </w:tr>
    </w:tbl>
    <w:p w:rsidR="00212D77" w:rsidRDefault="005A639D">
      <w:pPr>
        <w:pStyle w:val="a3"/>
        <w:spacing w:before="113"/>
        <w:ind w:left="652" w:right="392" w:firstLine="708"/>
        <w:jc w:val="both"/>
      </w:pPr>
      <w:r>
        <w:t>Качество</w:t>
      </w:r>
      <w:r>
        <w:rPr>
          <w:spacing w:val="1"/>
        </w:rPr>
        <w:t xml:space="preserve"> </w:t>
      </w:r>
      <w:r>
        <w:t>проявителя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хороший</w:t>
      </w:r>
      <w:r>
        <w:rPr>
          <w:spacing w:val="1"/>
        </w:rPr>
        <w:t xml:space="preserve"> </w:t>
      </w:r>
      <w:r>
        <w:t>фон</w:t>
      </w:r>
      <w:r>
        <w:rPr>
          <w:spacing w:val="1"/>
        </w:rPr>
        <w:t xml:space="preserve"> </w:t>
      </w:r>
      <w:r>
        <w:t>индикаторного</w:t>
      </w:r>
      <w:r>
        <w:rPr>
          <w:spacing w:val="70"/>
        </w:rPr>
        <w:t xml:space="preserve"> </w:t>
      </w:r>
      <w:r>
        <w:t>рисунка</w:t>
      </w:r>
      <w:r>
        <w:rPr>
          <w:spacing w:val="1"/>
        </w:rPr>
        <w:t xml:space="preserve"> </w:t>
      </w:r>
      <w:r>
        <w:t>(табл.</w:t>
      </w:r>
      <w:r>
        <w:rPr>
          <w:spacing w:val="19"/>
        </w:rPr>
        <w:t xml:space="preserve"> </w:t>
      </w:r>
      <w:r>
        <w:t>3).</w:t>
      </w:r>
      <w:r>
        <w:rPr>
          <w:spacing w:val="20"/>
        </w:rPr>
        <w:t xml:space="preserve"> </w:t>
      </w:r>
      <w:r>
        <w:t>Основное</w:t>
      </w:r>
      <w:r>
        <w:rPr>
          <w:spacing w:val="18"/>
        </w:rPr>
        <w:t xml:space="preserve"> </w:t>
      </w:r>
      <w:r>
        <w:t>его</w:t>
      </w:r>
      <w:r>
        <w:rPr>
          <w:spacing w:val="22"/>
        </w:rPr>
        <w:t xml:space="preserve"> </w:t>
      </w:r>
      <w:r>
        <w:t>свойство</w:t>
      </w:r>
      <w:r>
        <w:rPr>
          <w:spacing w:val="25"/>
        </w:rPr>
        <w:t xml:space="preserve"> </w:t>
      </w:r>
      <w:r>
        <w:t>–</w:t>
      </w:r>
      <w:r>
        <w:rPr>
          <w:spacing w:val="21"/>
        </w:rPr>
        <w:t xml:space="preserve"> </w:t>
      </w:r>
      <w:r>
        <w:t>сорбционная</w:t>
      </w:r>
      <w:r>
        <w:rPr>
          <w:spacing w:val="21"/>
        </w:rPr>
        <w:t xml:space="preserve"> </w:t>
      </w:r>
      <w:r>
        <w:t>способность,</w:t>
      </w:r>
      <w:r>
        <w:rPr>
          <w:spacing w:val="19"/>
        </w:rPr>
        <w:t xml:space="preserve"> </w:t>
      </w:r>
      <w:r>
        <w:t>от</w:t>
      </w:r>
      <w:r>
        <w:rPr>
          <w:spacing w:val="20"/>
        </w:rPr>
        <w:t xml:space="preserve"> </w:t>
      </w:r>
      <w:r>
        <w:t>которой</w:t>
      </w:r>
      <w:r>
        <w:rPr>
          <w:spacing w:val="20"/>
        </w:rPr>
        <w:t xml:space="preserve"> </w:t>
      </w:r>
      <w:r>
        <w:t>зависит</w:t>
      </w:r>
    </w:p>
    <w:p w:rsidR="00212D77" w:rsidRDefault="005A639D">
      <w:pPr>
        <w:pStyle w:val="a3"/>
        <w:ind w:left="652" w:right="388"/>
        <w:jc w:val="both"/>
      </w:pPr>
      <w:r>
        <w:t>«вытягивание»</w:t>
      </w:r>
      <w:r>
        <w:rPr>
          <w:spacing w:val="1"/>
        </w:rPr>
        <w:t xml:space="preserve"> </w:t>
      </w:r>
      <w:r>
        <w:t>пенетранта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трещины.</w:t>
      </w:r>
      <w:r>
        <w:rPr>
          <w:spacing w:val="1"/>
        </w:rPr>
        <w:t xml:space="preserve"> </w:t>
      </w:r>
      <w:r>
        <w:t>Сорбенты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кремния</w:t>
      </w:r>
      <w:r>
        <w:rPr>
          <w:spacing w:val="1"/>
        </w:rPr>
        <w:t xml:space="preserve"> </w:t>
      </w:r>
      <w:r>
        <w:t>белого цвета, химически нейтральные. Мокрые проявители могут не обеспечить</w:t>
      </w:r>
      <w:r>
        <w:rPr>
          <w:spacing w:val="1"/>
        </w:rPr>
        <w:t xml:space="preserve"> </w:t>
      </w:r>
      <w:r>
        <w:t>равномерность</w:t>
      </w:r>
      <w:r>
        <w:rPr>
          <w:spacing w:val="1"/>
        </w:rPr>
        <w:t xml:space="preserve"> </w:t>
      </w:r>
      <w:r>
        <w:t>тонкого</w:t>
      </w:r>
      <w:r>
        <w:rPr>
          <w:spacing w:val="1"/>
        </w:rPr>
        <w:t xml:space="preserve"> </w:t>
      </w:r>
      <w:r>
        <w:t>слоя,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малых</w:t>
      </w:r>
      <w:r>
        <w:rPr>
          <w:spacing w:val="1"/>
        </w:rPr>
        <w:t xml:space="preserve"> </w:t>
      </w:r>
      <w:r>
        <w:t>количествах</w:t>
      </w:r>
      <w:r>
        <w:rPr>
          <w:spacing w:val="1"/>
        </w:rPr>
        <w:t xml:space="preserve"> </w:t>
      </w:r>
      <w:r>
        <w:t>пенетранта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остаться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толще</w:t>
      </w:r>
      <w:r>
        <w:rPr>
          <w:spacing w:val="1"/>
        </w:rPr>
        <w:t xml:space="preserve"> </w:t>
      </w:r>
      <w:r>
        <w:t>проявителя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соответственно,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индикацию.</w:t>
      </w:r>
      <w:r>
        <w:rPr>
          <w:spacing w:val="1"/>
        </w:rPr>
        <w:t xml:space="preserve"> </w:t>
      </w:r>
      <w:r>
        <w:t>Перспективно применение аэрозольных</w:t>
      </w:r>
      <w:r>
        <w:rPr>
          <w:spacing w:val="-1"/>
        </w:rPr>
        <w:t xml:space="preserve"> </w:t>
      </w:r>
      <w:r>
        <w:t>проявителей.</w:t>
      </w:r>
    </w:p>
    <w:p w:rsidR="00212D77" w:rsidRDefault="005A639D">
      <w:pPr>
        <w:pStyle w:val="a3"/>
        <w:spacing w:before="120" w:after="7"/>
        <w:ind w:left="1361"/>
        <w:jc w:val="both"/>
      </w:pPr>
      <w:r>
        <w:t>Таблица</w:t>
      </w:r>
      <w:r>
        <w:rPr>
          <w:spacing w:val="-2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rPr>
          <w:color w:val="0D0D0D"/>
        </w:rPr>
        <w:t>Типы</w:t>
      </w:r>
      <w:r>
        <w:rPr>
          <w:color w:val="0D0D0D"/>
          <w:spacing w:val="-4"/>
        </w:rPr>
        <w:t xml:space="preserve"> </w:t>
      </w:r>
      <w:r>
        <w:rPr>
          <w:color w:val="0D0D0D"/>
        </w:rPr>
        <w:t>проявителя</w:t>
      </w:r>
    </w:p>
    <w:tbl>
      <w:tblPr>
        <w:tblStyle w:val="TableNormal"/>
        <w:tblW w:w="0" w:type="auto"/>
        <w:tblInd w:w="27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1"/>
        <w:gridCol w:w="4899"/>
      </w:tblGrid>
      <w:tr w:rsidR="00212D77">
        <w:trPr>
          <w:trHeight w:val="321"/>
        </w:trPr>
        <w:tc>
          <w:tcPr>
            <w:tcW w:w="831" w:type="dxa"/>
          </w:tcPr>
          <w:p w:rsidR="00212D77" w:rsidRDefault="005A639D">
            <w:pPr>
              <w:pStyle w:val="TableParagraph"/>
              <w:ind w:left="162" w:right="148"/>
              <w:rPr>
                <w:sz w:val="28"/>
              </w:rPr>
            </w:pPr>
            <w:r>
              <w:rPr>
                <w:color w:val="0D0D0D"/>
                <w:sz w:val="28"/>
              </w:rPr>
              <w:t>Тип</w:t>
            </w:r>
          </w:p>
        </w:tc>
        <w:tc>
          <w:tcPr>
            <w:tcW w:w="4899" w:type="dxa"/>
          </w:tcPr>
          <w:p w:rsidR="00212D77" w:rsidRDefault="005A639D">
            <w:pPr>
              <w:pStyle w:val="TableParagraph"/>
              <w:ind w:left="405" w:right="391"/>
              <w:rPr>
                <w:sz w:val="28"/>
              </w:rPr>
            </w:pPr>
            <w:r>
              <w:rPr>
                <w:color w:val="0D0D0D"/>
                <w:sz w:val="28"/>
              </w:rPr>
              <w:t>Состав</w:t>
            </w:r>
          </w:p>
        </w:tc>
      </w:tr>
      <w:tr w:rsidR="00212D77">
        <w:trPr>
          <w:trHeight w:val="321"/>
        </w:trPr>
        <w:tc>
          <w:tcPr>
            <w:tcW w:w="831" w:type="dxa"/>
          </w:tcPr>
          <w:p w:rsidR="00212D77" w:rsidRDefault="005A639D">
            <w:pPr>
              <w:pStyle w:val="TableParagraph"/>
              <w:ind w:left="160" w:right="148"/>
              <w:rPr>
                <w:sz w:val="28"/>
              </w:rPr>
            </w:pPr>
            <w:r>
              <w:rPr>
                <w:color w:val="0D0D0D"/>
                <w:sz w:val="28"/>
              </w:rPr>
              <w:t>П</w:t>
            </w:r>
            <w:r>
              <w:rPr>
                <w:color w:val="0D0D0D"/>
                <w:sz w:val="28"/>
                <w:vertAlign w:val="subscript"/>
              </w:rPr>
              <w:t>1</w:t>
            </w:r>
          </w:p>
        </w:tc>
        <w:tc>
          <w:tcPr>
            <w:tcW w:w="4899" w:type="dxa"/>
          </w:tcPr>
          <w:p w:rsidR="00212D77" w:rsidRDefault="005A639D">
            <w:pPr>
              <w:pStyle w:val="TableParagraph"/>
              <w:ind w:left="404" w:right="391"/>
              <w:rPr>
                <w:sz w:val="28"/>
              </w:rPr>
            </w:pPr>
            <w:r>
              <w:rPr>
                <w:color w:val="0D0D0D"/>
                <w:sz w:val="28"/>
              </w:rPr>
              <w:t>Сухой</w:t>
            </w:r>
            <w:r>
              <w:rPr>
                <w:color w:val="0D0D0D"/>
                <w:spacing w:val="-3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порошковый</w:t>
            </w:r>
          </w:p>
        </w:tc>
      </w:tr>
      <w:tr w:rsidR="00212D77">
        <w:trPr>
          <w:trHeight w:val="324"/>
        </w:trPr>
        <w:tc>
          <w:tcPr>
            <w:tcW w:w="831" w:type="dxa"/>
          </w:tcPr>
          <w:p w:rsidR="00212D77" w:rsidRDefault="005A639D">
            <w:pPr>
              <w:pStyle w:val="TableParagraph"/>
              <w:spacing w:line="304" w:lineRule="exact"/>
              <w:ind w:left="160" w:right="148"/>
              <w:rPr>
                <w:sz w:val="28"/>
              </w:rPr>
            </w:pPr>
            <w:r>
              <w:rPr>
                <w:color w:val="0D0D0D"/>
                <w:sz w:val="28"/>
              </w:rPr>
              <w:t>П</w:t>
            </w:r>
            <w:r>
              <w:rPr>
                <w:color w:val="0D0D0D"/>
                <w:sz w:val="28"/>
                <w:vertAlign w:val="subscript"/>
              </w:rPr>
              <w:t>2</w:t>
            </w:r>
          </w:p>
        </w:tc>
        <w:tc>
          <w:tcPr>
            <w:tcW w:w="4899" w:type="dxa"/>
          </w:tcPr>
          <w:p w:rsidR="00212D77" w:rsidRDefault="005A639D">
            <w:pPr>
              <w:pStyle w:val="TableParagraph"/>
              <w:spacing w:line="304" w:lineRule="exact"/>
              <w:ind w:left="405" w:right="391"/>
              <w:rPr>
                <w:sz w:val="28"/>
              </w:rPr>
            </w:pPr>
            <w:r>
              <w:rPr>
                <w:color w:val="0D0D0D"/>
                <w:sz w:val="28"/>
              </w:rPr>
              <w:t>Суспензионный</w:t>
            </w:r>
            <w:r>
              <w:rPr>
                <w:color w:val="0D0D0D"/>
                <w:spacing w:val="-3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на</w:t>
            </w:r>
            <w:r>
              <w:rPr>
                <w:color w:val="0D0D0D"/>
                <w:spacing w:val="-5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водной</w:t>
            </w:r>
            <w:r>
              <w:rPr>
                <w:color w:val="0D0D0D"/>
                <w:spacing w:val="-3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основе</w:t>
            </w:r>
          </w:p>
        </w:tc>
      </w:tr>
      <w:tr w:rsidR="00212D77">
        <w:trPr>
          <w:trHeight w:val="642"/>
        </w:trPr>
        <w:tc>
          <w:tcPr>
            <w:tcW w:w="831" w:type="dxa"/>
          </w:tcPr>
          <w:p w:rsidR="00212D77" w:rsidRDefault="005A639D">
            <w:pPr>
              <w:pStyle w:val="TableParagraph"/>
              <w:spacing w:line="315" w:lineRule="exact"/>
              <w:ind w:left="160" w:right="148"/>
              <w:rPr>
                <w:sz w:val="28"/>
              </w:rPr>
            </w:pPr>
            <w:r>
              <w:rPr>
                <w:color w:val="0D0D0D"/>
                <w:sz w:val="28"/>
              </w:rPr>
              <w:t>П</w:t>
            </w:r>
            <w:r>
              <w:rPr>
                <w:color w:val="0D0D0D"/>
                <w:sz w:val="28"/>
                <w:vertAlign w:val="subscript"/>
              </w:rPr>
              <w:t>3</w:t>
            </w:r>
          </w:p>
        </w:tc>
        <w:tc>
          <w:tcPr>
            <w:tcW w:w="4899" w:type="dxa"/>
          </w:tcPr>
          <w:p w:rsidR="00212D77" w:rsidRDefault="005A639D">
            <w:pPr>
              <w:pStyle w:val="TableParagraph"/>
              <w:spacing w:line="315" w:lineRule="exact"/>
              <w:ind w:left="402" w:right="391"/>
              <w:rPr>
                <w:sz w:val="28"/>
              </w:rPr>
            </w:pPr>
            <w:r>
              <w:rPr>
                <w:color w:val="0D0D0D"/>
                <w:sz w:val="28"/>
              </w:rPr>
              <w:t>Суспензионный</w:t>
            </w:r>
            <w:r>
              <w:rPr>
                <w:color w:val="0D0D0D"/>
                <w:spacing w:val="-2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на</w:t>
            </w:r>
            <w:r>
              <w:rPr>
                <w:color w:val="0D0D0D"/>
                <w:spacing w:val="-5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основе</w:t>
            </w:r>
          </w:p>
          <w:p w:rsidR="00212D77" w:rsidRDefault="005A639D">
            <w:pPr>
              <w:pStyle w:val="TableParagraph"/>
              <w:spacing w:line="308" w:lineRule="exact"/>
              <w:ind w:left="403" w:right="391"/>
              <w:rPr>
                <w:sz w:val="28"/>
              </w:rPr>
            </w:pPr>
            <w:r>
              <w:rPr>
                <w:color w:val="0D0D0D"/>
                <w:sz w:val="28"/>
              </w:rPr>
              <w:t>растворителя</w:t>
            </w:r>
          </w:p>
        </w:tc>
      </w:tr>
      <w:tr w:rsidR="00212D77">
        <w:trPr>
          <w:trHeight w:val="323"/>
        </w:trPr>
        <w:tc>
          <w:tcPr>
            <w:tcW w:w="831" w:type="dxa"/>
          </w:tcPr>
          <w:p w:rsidR="00212D77" w:rsidRDefault="005A639D">
            <w:pPr>
              <w:pStyle w:val="TableParagraph"/>
              <w:spacing w:line="304" w:lineRule="exact"/>
              <w:ind w:left="160" w:right="148"/>
              <w:rPr>
                <w:sz w:val="28"/>
              </w:rPr>
            </w:pPr>
            <w:r>
              <w:rPr>
                <w:color w:val="0D0D0D"/>
                <w:sz w:val="28"/>
              </w:rPr>
              <w:t>П</w:t>
            </w:r>
            <w:r>
              <w:rPr>
                <w:color w:val="0D0D0D"/>
                <w:sz w:val="28"/>
                <w:vertAlign w:val="subscript"/>
              </w:rPr>
              <w:t>4</w:t>
            </w:r>
          </w:p>
        </w:tc>
        <w:tc>
          <w:tcPr>
            <w:tcW w:w="4899" w:type="dxa"/>
          </w:tcPr>
          <w:p w:rsidR="00212D77" w:rsidRDefault="005A639D">
            <w:pPr>
              <w:pStyle w:val="TableParagraph"/>
              <w:spacing w:line="304" w:lineRule="exact"/>
              <w:ind w:left="401" w:right="391"/>
              <w:rPr>
                <w:sz w:val="28"/>
              </w:rPr>
            </w:pPr>
            <w:r>
              <w:rPr>
                <w:color w:val="0D0D0D"/>
                <w:sz w:val="28"/>
              </w:rPr>
              <w:t>Проявляющая</w:t>
            </w:r>
            <w:r>
              <w:rPr>
                <w:color w:val="0D0D0D"/>
                <w:spacing w:val="-4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краска</w:t>
            </w:r>
          </w:p>
        </w:tc>
      </w:tr>
      <w:tr w:rsidR="00212D77">
        <w:trPr>
          <w:trHeight w:val="321"/>
        </w:trPr>
        <w:tc>
          <w:tcPr>
            <w:tcW w:w="831" w:type="dxa"/>
          </w:tcPr>
          <w:p w:rsidR="00212D77" w:rsidRDefault="005A639D">
            <w:pPr>
              <w:pStyle w:val="TableParagraph"/>
              <w:ind w:left="160" w:right="148"/>
              <w:rPr>
                <w:sz w:val="28"/>
              </w:rPr>
            </w:pPr>
            <w:r>
              <w:rPr>
                <w:color w:val="0D0D0D"/>
                <w:sz w:val="28"/>
              </w:rPr>
              <w:t>П</w:t>
            </w:r>
            <w:r>
              <w:rPr>
                <w:color w:val="0D0D0D"/>
                <w:sz w:val="28"/>
                <w:vertAlign w:val="subscript"/>
              </w:rPr>
              <w:t>5</w:t>
            </w:r>
          </w:p>
        </w:tc>
        <w:tc>
          <w:tcPr>
            <w:tcW w:w="4899" w:type="dxa"/>
          </w:tcPr>
          <w:p w:rsidR="00212D77" w:rsidRDefault="005A639D">
            <w:pPr>
              <w:pStyle w:val="TableParagraph"/>
              <w:ind w:left="403" w:right="391"/>
              <w:rPr>
                <w:sz w:val="28"/>
              </w:rPr>
            </w:pPr>
            <w:r>
              <w:rPr>
                <w:color w:val="0D0D0D"/>
                <w:sz w:val="28"/>
              </w:rPr>
              <w:t>Проявляющая</w:t>
            </w:r>
            <w:r>
              <w:rPr>
                <w:color w:val="0D0D0D"/>
                <w:spacing w:val="-3"/>
                <w:sz w:val="28"/>
              </w:rPr>
              <w:t xml:space="preserve"> </w:t>
            </w:r>
            <w:r>
              <w:rPr>
                <w:color w:val="0D0D0D"/>
                <w:sz w:val="28"/>
              </w:rPr>
              <w:t>пленка</w:t>
            </w:r>
          </w:p>
        </w:tc>
      </w:tr>
    </w:tbl>
    <w:p w:rsidR="00212D77" w:rsidRDefault="005A639D">
      <w:pPr>
        <w:pStyle w:val="a3"/>
        <w:spacing w:before="113"/>
        <w:ind w:left="652" w:right="391" w:firstLine="708"/>
        <w:jc w:val="both"/>
      </w:pPr>
      <w:r>
        <w:t>Каждый</w:t>
      </w:r>
      <w:r>
        <w:rPr>
          <w:spacing w:val="1"/>
        </w:rPr>
        <w:t xml:space="preserve"> </w:t>
      </w:r>
      <w:r>
        <w:t>дефектоскопический</w:t>
      </w:r>
      <w:r>
        <w:rPr>
          <w:spacing w:val="1"/>
        </w:rPr>
        <w:t xml:space="preserve"> </w:t>
      </w:r>
      <w:r>
        <w:t>материал,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достичь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hyperlink r:id="rId157">
        <w:r>
          <w:rPr>
            <w:u w:val="single"/>
          </w:rPr>
          <w:t>чувствительности</w:t>
        </w:r>
      </w:hyperlink>
      <w:r>
        <w:t>, а именно выявить все опасные дефекты во время операций</w:t>
      </w:r>
      <w:r>
        <w:rPr>
          <w:spacing w:val="1"/>
        </w:rPr>
        <w:t xml:space="preserve"> </w:t>
      </w:r>
      <w:r>
        <w:t>контроля</w:t>
      </w:r>
      <w:r>
        <w:rPr>
          <w:spacing w:val="-1"/>
        </w:rPr>
        <w:t xml:space="preserve"> </w:t>
      </w:r>
      <w:r>
        <w:t>должен максимально</w:t>
      </w:r>
      <w:r>
        <w:rPr>
          <w:spacing w:val="-4"/>
        </w:rPr>
        <w:t xml:space="preserve"> </w:t>
      </w:r>
      <w:r>
        <w:t>реализовать</w:t>
      </w:r>
      <w:r>
        <w:rPr>
          <w:spacing w:val="-1"/>
        </w:rPr>
        <w:t xml:space="preserve"> </w:t>
      </w:r>
      <w:r>
        <w:t>свои</w:t>
      </w:r>
      <w:r>
        <w:rPr>
          <w:spacing w:val="-1"/>
        </w:rPr>
        <w:t xml:space="preserve"> </w:t>
      </w:r>
      <w:r>
        <w:t>возможности.</w:t>
      </w:r>
    </w:p>
    <w:p w:rsidR="00212D77" w:rsidRDefault="005A639D">
      <w:pPr>
        <w:pStyle w:val="a3"/>
        <w:spacing w:before="1"/>
        <w:ind w:left="652" w:right="391" w:firstLine="708"/>
        <w:jc w:val="both"/>
      </w:pPr>
      <w:r>
        <w:t>Но, для разных контролируемых материалов (металла, пластмасс, керамики,</w:t>
      </w:r>
      <w:r>
        <w:rPr>
          <w:spacing w:val="-67"/>
        </w:rPr>
        <w:t xml:space="preserve"> </w:t>
      </w:r>
      <w:r>
        <w:t>стекла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наибольшего</w:t>
      </w:r>
      <w:r>
        <w:rPr>
          <w:spacing w:val="1"/>
        </w:rPr>
        <w:t xml:space="preserve"> </w:t>
      </w:r>
      <w:r>
        <w:t>проявления</w:t>
      </w:r>
      <w:r>
        <w:rPr>
          <w:spacing w:val="1"/>
        </w:rPr>
        <w:t xml:space="preserve"> </w:t>
      </w:r>
      <w:r>
        <w:t>нужных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rPr>
          <w:i/>
        </w:rPr>
        <w:t>дефектоскопические</w:t>
      </w:r>
      <w:r>
        <w:rPr>
          <w:i/>
          <w:spacing w:val="-2"/>
        </w:rPr>
        <w:t xml:space="preserve"> </w:t>
      </w:r>
      <w:r>
        <w:rPr>
          <w:i/>
        </w:rPr>
        <w:t>материалы</w:t>
      </w:r>
      <w:r>
        <w:rPr>
          <w:i/>
          <w:spacing w:val="-3"/>
        </w:rPr>
        <w:t xml:space="preserve"> </w:t>
      </w:r>
      <w:r>
        <w:t>необходимо подбирать</w:t>
      </w:r>
      <w:r>
        <w:rPr>
          <w:spacing w:val="-5"/>
        </w:rPr>
        <w:t xml:space="preserve"> </w:t>
      </w:r>
      <w:r>
        <w:t>индивидуально.</w:t>
      </w:r>
    </w:p>
    <w:p w:rsidR="00212D77" w:rsidRDefault="005A639D">
      <w:pPr>
        <w:pStyle w:val="a3"/>
        <w:ind w:left="652" w:right="391" w:firstLine="708"/>
        <w:jc w:val="right"/>
      </w:pPr>
      <w:r>
        <w:t>Одной</w:t>
      </w:r>
      <w:r>
        <w:rPr>
          <w:spacing w:val="62"/>
        </w:rPr>
        <w:t xml:space="preserve"> </w:t>
      </w:r>
      <w:r>
        <w:t>из</w:t>
      </w:r>
      <w:r>
        <w:rPr>
          <w:spacing w:val="59"/>
        </w:rPr>
        <w:t xml:space="preserve"> </w:t>
      </w:r>
      <w:r>
        <w:t>проблем</w:t>
      </w:r>
      <w:r>
        <w:rPr>
          <w:spacing w:val="60"/>
        </w:rPr>
        <w:t xml:space="preserve"> </w:t>
      </w:r>
      <w:r>
        <w:t>капиллярного</w:t>
      </w:r>
      <w:r>
        <w:rPr>
          <w:spacing w:val="63"/>
        </w:rPr>
        <w:t xml:space="preserve"> </w:t>
      </w:r>
      <w:r>
        <w:t>метода</w:t>
      </w:r>
      <w:r>
        <w:rPr>
          <w:spacing w:val="62"/>
        </w:rPr>
        <w:t xml:space="preserve"> </w:t>
      </w:r>
      <w:r>
        <w:t>может</w:t>
      </w:r>
      <w:r>
        <w:rPr>
          <w:spacing w:val="63"/>
        </w:rPr>
        <w:t xml:space="preserve"> </w:t>
      </w:r>
      <w:r>
        <w:t>быть</w:t>
      </w:r>
      <w:r>
        <w:rPr>
          <w:spacing w:val="61"/>
        </w:rPr>
        <w:t xml:space="preserve"> </w:t>
      </w:r>
      <w:r>
        <w:t>не</w:t>
      </w:r>
      <w:r>
        <w:rPr>
          <w:spacing w:val="60"/>
        </w:rPr>
        <w:t xml:space="preserve"> </w:t>
      </w:r>
      <w:r>
        <w:t>согласованность</w:t>
      </w:r>
      <w:r>
        <w:rPr>
          <w:spacing w:val="-67"/>
        </w:rPr>
        <w:t xml:space="preserve"> </w:t>
      </w:r>
      <w:r>
        <w:t>отдельно</w:t>
      </w:r>
      <w:r>
        <w:rPr>
          <w:spacing w:val="14"/>
        </w:rPr>
        <w:t xml:space="preserve"> </w:t>
      </w:r>
      <w:r>
        <w:t>приобретенных</w:t>
      </w:r>
      <w:r>
        <w:rPr>
          <w:spacing w:val="14"/>
        </w:rPr>
        <w:t xml:space="preserve"> </w:t>
      </w:r>
      <w:r>
        <w:t>материалов</w:t>
      </w:r>
      <w:r>
        <w:rPr>
          <w:spacing w:val="14"/>
        </w:rPr>
        <w:t xml:space="preserve"> </w:t>
      </w:r>
      <w:r>
        <w:t>между</w:t>
      </w:r>
      <w:r>
        <w:rPr>
          <w:spacing w:val="11"/>
        </w:rPr>
        <w:t xml:space="preserve"> </w:t>
      </w:r>
      <w:r>
        <w:t>собой.</w:t>
      </w:r>
      <w:r>
        <w:rPr>
          <w:spacing w:val="14"/>
        </w:rPr>
        <w:t xml:space="preserve"> </w:t>
      </w:r>
      <w:r>
        <w:t>Поэтому</w:t>
      </w:r>
      <w:r>
        <w:rPr>
          <w:spacing w:val="12"/>
        </w:rPr>
        <w:t xml:space="preserve"> </w:t>
      </w:r>
      <w:r>
        <w:t>ведущие</w:t>
      </w:r>
      <w:r>
        <w:rPr>
          <w:spacing w:val="16"/>
        </w:rPr>
        <w:t xml:space="preserve"> </w:t>
      </w:r>
      <w:r>
        <w:t>российские</w:t>
      </w:r>
      <w:r>
        <w:rPr>
          <w:spacing w:val="-6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зарубежные</w:t>
      </w:r>
      <w:r>
        <w:rPr>
          <w:spacing w:val="-6"/>
        </w:rPr>
        <w:t xml:space="preserve"> </w:t>
      </w:r>
      <w:r>
        <w:t>фирмы</w:t>
      </w:r>
      <w:r>
        <w:rPr>
          <w:spacing w:val="-3"/>
        </w:rPr>
        <w:t xml:space="preserve"> </w:t>
      </w:r>
      <w:r>
        <w:t>изготавливают</w:t>
      </w:r>
      <w:r>
        <w:rPr>
          <w:spacing w:val="-7"/>
        </w:rPr>
        <w:t xml:space="preserve"> </w:t>
      </w:r>
      <w:r>
        <w:t>дефектоскопические</w:t>
      </w:r>
      <w:r>
        <w:rPr>
          <w:spacing w:val="-3"/>
        </w:rPr>
        <w:t xml:space="preserve"> </w:t>
      </w:r>
      <w:r>
        <w:t>материалы</w:t>
      </w:r>
      <w:r>
        <w:rPr>
          <w:spacing w:val="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комплекте.</w:t>
      </w:r>
    </w:p>
    <w:p w:rsidR="00212D77" w:rsidRDefault="005A639D">
      <w:pPr>
        <w:pStyle w:val="a3"/>
        <w:ind w:left="652" w:right="391" w:firstLine="708"/>
        <w:jc w:val="both"/>
      </w:pPr>
      <w:r>
        <w:t>Дефектоскопическим</w:t>
      </w:r>
      <w:r>
        <w:rPr>
          <w:spacing w:val="1"/>
        </w:rPr>
        <w:t xml:space="preserve"> </w:t>
      </w:r>
      <w:r>
        <w:t>набором</w:t>
      </w:r>
      <w:r>
        <w:rPr>
          <w:spacing w:val="1"/>
        </w:rPr>
        <w:t xml:space="preserve"> </w:t>
      </w:r>
      <w:r>
        <w:t>называют</w:t>
      </w:r>
      <w:r>
        <w:rPr>
          <w:spacing w:val="1"/>
        </w:rPr>
        <w:t xml:space="preserve"> </w:t>
      </w:r>
      <w:r>
        <w:t>взаимозависимое</w:t>
      </w:r>
      <w:r>
        <w:rPr>
          <w:spacing w:val="1"/>
        </w:rPr>
        <w:t xml:space="preserve"> </w:t>
      </w:r>
      <w:r>
        <w:t>целевое</w:t>
      </w:r>
      <w:r>
        <w:rPr>
          <w:spacing w:val="1"/>
        </w:rPr>
        <w:t xml:space="preserve"> </w:t>
      </w:r>
      <w:r>
        <w:t xml:space="preserve">сочетание </w:t>
      </w:r>
      <w:hyperlink r:id="rId158">
        <w:r>
          <w:rPr>
            <w:u w:val="single"/>
          </w:rPr>
          <w:t>дефектоскопических материалов</w:t>
        </w:r>
      </w:hyperlink>
      <w:r>
        <w:t xml:space="preserve"> (пенетрант, очиститель или гаситель,</w:t>
      </w:r>
      <w:r>
        <w:rPr>
          <w:spacing w:val="1"/>
        </w:rPr>
        <w:t xml:space="preserve"> </w:t>
      </w:r>
      <w:r>
        <w:t>проявитель). Замена дефектоскопических материалов в наборах не разрешается.</w:t>
      </w:r>
      <w:r>
        <w:rPr>
          <w:spacing w:val="1"/>
        </w:rPr>
        <w:t xml:space="preserve"> </w:t>
      </w:r>
      <w:r>
        <w:t>Наборы не универсальны и каждый имеет свою область наиболее эффективного</w:t>
      </w:r>
      <w:r>
        <w:rPr>
          <w:spacing w:val="1"/>
        </w:rPr>
        <w:t xml:space="preserve"> </w:t>
      </w:r>
      <w:r>
        <w:t>применения.</w:t>
      </w:r>
    </w:p>
    <w:p w:rsidR="00212D77" w:rsidRDefault="005A639D">
      <w:pPr>
        <w:pStyle w:val="a3"/>
        <w:ind w:left="1361"/>
        <w:jc w:val="both"/>
      </w:pPr>
      <w:r>
        <w:t>Процесс</w:t>
      </w:r>
      <w:r>
        <w:rPr>
          <w:spacing w:val="-2"/>
        </w:rPr>
        <w:t xml:space="preserve"> </w:t>
      </w:r>
      <w:r>
        <w:t>капиллярного</w:t>
      </w:r>
      <w:r>
        <w:rPr>
          <w:spacing w:val="-4"/>
        </w:rPr>
        <w:t xml:space="preserve"> </w:t>
      </w:r>
      <w:r>
        <w:t>контроля</w:t>
      </w:r>
      <w:r>
        <w:rPr>
          <w:spacing w:val="-2"/>
        </w:rPr>
        <w:t xml:space="preserve"> </w:t>
      </w:r>
      <w:r>
        <w:t>состоит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5-ти</w:t>
      </w:r>
      <w:r>
        <w:rPr>
          <w:spacing w:val="-2"/>
        </w:rPr>
        <w:t xml:space="preserve"> </w:t>
      </w:r>
      <w:r>
        <w:t>этапов:</w:t>
      </w:r>
    </w:p>
    <w:p w:rsidR="00212D77" w:rsidRDefault="005A639D">
      <w:pPr>
        <w:pStyle w:val="a5"/>
        <w:numPr>
          <w:ilvl w:val="0"/>
          <w:numId w:val="2"/>
        </w:numPr>
        <w:tabs>
          <w:tab w:val="left" w:pos="1573"/>
        </w:tabs>
        <w:jc w:val="both"/>
        <w:rPr>
          <w:sz w:val="28"/>
        </w:rPr>
      </w:pPr>
      <w:r>
        <w:rPr>
          <w:b/>
          <w:sz w:val="28"/>
        </w:rPr>
        <w:t>этап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предварительная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очистка</w:t>
      </w:r>
      <w:r>
        <w:rPr>
          <w:spacing w:val="-3"/>
          <w:sz w:val="28"/>
        </w:rPr>
        <w:t xml:space="preserve"> </w:t>
      </w:r>
      <w:r>
        <w:rPr>
          <w:sz w:val="28"/>
        </w:rPr>
        <w:t>поверхности.</w:t>
      </w:r>
    </w:p>
    <w:p w:rsidR="00212D77" w:rsidRDefault="005A639D">
      <w:pPr>
        <w:pStyle w:val="a3"/>
        <w:spacing w:before="1"/>
        <w:ind w:left="652" w:right="560" w:firstLine="708"/>
        <w:jc w:val="both"/>
      </w:pPr>
      <w:r>
        <w:t>Все загрязняющие вещества (масло, ржавчина) и любые покрытия (краска,</w:t>
      </w:r>
      <w:r>
        <w:rPr>
          <w:spacing w:val="1"/>
        </w:rPr>
        <w:t xml:space="preserve"> </w:t>
      </w:r>
      <w:r>
        <w:t>металлизация)</w:t>
      </w:r>
      <w:r>
        <w:rPr>
          <w:spacing w:val="-6"/>
        </w:rPr>
        <w:t xml:space="preserve"> </w:t>
      </w:r>
      <w:r>
        <w:t>должны</w:t>
      </w:r>
      <w:r>
        <w:rPr>
          <w:spacing w:val="-5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удалены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контролируемого</w:t>
      </w:r>
      <w:r>
        <w:rPr>
          <w:spacing w:val="-2"/>
        </w:rPr>
        <w:t xml:space="preserve"> </w:t>
      </w:r>
      <w:r>
        <w:t>участка.</w:t>
      </w:r>
      <w:r>
        <w:rPr>
          <w:spacing w:val="-2"/>
        </w:rPr>
        <w:t xml:space="preserve"> </w:t>
      </w:r>
      <w:r>
        <w:t>Механическая,</w:t>
      </w:r>
    </w:p>
    <w:p w:rsidR="00212D77" w:rsidRDefault="00212D77">
      <w:pPr>
        <w:jc w:val="both"/>
        <w:sectPr w:rsidR="00212D77">
          <w:pgSz w:w="11910" w:h="16840"/>
          <w:pgMar w:top="1040" w:right="460" w:bottom="280" w:left="480" w:header="720" w:footer="720" w:gutter="0"/>
          <w:cols w:space="720"/>
        </w:sectPr>
      </w:pPr>
    </w:p>
    <w:p w:rsidR="00212D77" w:rsidRDefault="005A639D">
      <w:pPr>
        <w:pStyle w:val="a3"/>
        <w:spacing w:before="67" w:line="242" w:lineRule="auto"/>
        <w:ind w:left="652" w:right="1173"/>
      </w:pPr>
      <w:r>
        <w:lastRenderedPageBreak/>
        <w:t>химическая очистка поверхности и даже в ряде случаев травление являются</w:t>
      </w:r>
      <w:r>
        <w:rPr>
          <w:spacing w:val="-67"/>
        </w:rPr>
        <w:t xml:space="preserve"> </w:t>
      </w:r>
      <w:r>
        <w:t>неотъемлемой</w:t>
      </w:r>
      <w:r>
        <w:rPr>
          <w:spacing w:val="-3"/>
        </w:rPr>
        <w:t xml:space="preserve"> </w:t>
      </w:r>
      <w:r>
        <w:t>частью</w:t>
      </w:r>
      <w:r>
        <w:rPr>
          <w:spacing w:val="-3"/>
        </w:rPr>
        <w:t xml:space="preserve"> </w:t>
      </w:r>
      <w:r>
        <w:t>технологического</w:t>
      </w:r>
      <w:r>
        <w:rPr>
          <w:spacing w:val="-3"/>
        </w:rPr>
        <w:t xml:space="preserve"> </w:t>
      </w:r>
      <w:r>
        <w:t>процесса</w:t>
      </w:r>
      <w:r>
        <w:rPr>
          <w:spacing w:val="-2"/>
        </w:rPr>
        <w:t xml:space="preserve"> </w:t>
      </w:r>
      <w:r>
        <w:t>капиллярного</w:t>
      </w:r>
      <w:r>
        <w:rPr>
          <w:spacing w:val="-2"/>
        </w:rPr>
        <w:t xml:space="preserve"> </w:t>
      </w:r>
      <w:r>
        <w:t>контроля.</w:t>
      </w:r>
    </w:p>
    <w:p w:rsidR="00212D77" w:rsidRDefault="005A639D">
      <w:pPr>
        <w:pStyle w:val="a3"/>
        <w:tabs>
          <w:tab w:val="left" w:pos="3190"/>
          <w:tab w:val="left" w:pos="5355"/>
          <w:tab w:val="left" w:pos="7226"/>
          <w:tab w:val="left" w:pos="8171"/>
          <w:tab w:val="left" w:pos="9815"/>
        </w:tabs>
        <w:ind w:left="652" w:right="394" w:firstLine="708"/>
      </w:pPr>
      <w:r>
        <w:t>Поверхность</w:t>
      </w:r>
      <w:r>
        <w:tab/>
        <w:t>обрабатывается</w:t>
      </w:r>
      <w:r>
        <w:tab/>
        <w:t>очистителем,</w:t>
      </w:r>
      <w:r>
        <w:tab/>
        <w:t>затем</w:t>
      </w:r>
      <w:r>
        <w:tab/>
        <w:t>производят</w:t>
      </w:r>
      <w:r>
        <w:tab/>
      </w:r>
      <w:r>
        <w:rPr>
          <w:spacing w:val="-1"/>
        </w:rPr>
        <w:t>сушку</w:t>
      </w:r>
      <w:r>
        <w:rPr>
          <w:spacing w:val="-67"/>
        </w:rPr>
        <w:t xml:space="preserve"> </w:t>
      </w:r>
      <w:r>
        <w:t>поверхности,</w:t>
      </w:r>
      <w:r>
        <w:rPr>
          <w:spacing w:val="-2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внутри</w:t>
      </w:r>
      <w:r>
        <w:rPr>
          <w:spacing w:val="-1"/>
        </w:rPr>
        <w:t xml:space="preserve"> </w:t>
      </w:r>
      <w:r>
        <w:t>дефекта не</w:t>
      </w:r>
      <w:r>
        <w:rPr>
          <w:spacing w:val="-1"/>
        </w:rPr>
        <w:t xml:space="preserve"> </w:t>
      </w:r>
      <w:r>
        <w:t>оставалось</w:t>
      </w:r>
      <w:r>
        <w:rPr>
          <w:spacing w:val="-3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очистителя.</w:t>
      </w:r>
    </w:p>
    <w:p w:rsidR="00212D77" w:rsidRDefault="005A639D">
      <w:pPr>
        <w:pStyle w:val="a5"/>
        <w:numPr>
          <w:ilvl w:val="0"/>
          <w:numId w:val="2"/>
        </w:numPr>
        <w:tabs>
          <w:tab w:val="left" w:pos="1573"/>
        </w:tabs>
        <w:ind w:left="652" w:right="560" w:firstLine="708"/>
        <w:rPr>
          <w:sz w:val="28"/>
        </w:rPr>
      </w:pPr>
      <w:r>
        <w:rPr>
          <w:b/>
          <w:sz w:val="28"/>
        </w:rPr>
        <w:t xml:space="preserve">этап – </w:t>
      </w:r>
      <w:r>
        <w:rPr>
          <w:sz w:val="28"/>
        </w:rPr>
        <w:t>нанесение пенетранта. Пенетрант наносится на поверхность путем</w:t>
      </w:r>
      <w:r>
        <w:rPr>
          <w:spacing w:val="-67"/>
          <w:sz w:val="28"/>
        </w:rPr>
        <w:t xml:space="preserve"> </w:t>
      </w:r>
      <w:r>
        <w:rPr>
          <w:sz w:val="28"/>
        </w:rPr>
        <w:t>распыления,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кистью</w:t>
      </w:r>
      <w:r>
        <w:rPr>
          <w:spacing w:val="-4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погружением</w:t>
      </w:r>
      <w:r>
        <w:rPr>
          <w:spacing w:val="-3"/>
          <w:sz w:val="28"/>
        </w:rPr>
        <w:t xml:space="preserve"> </w:t>
      </w:r>
      <w:r>
        <w:rPr>
          <w:sz w:val="28"/>
        </w:rPr>
        <w:t>объекта</w:t>
      </w:r>
      <w:r>
        <w:rPr>
          <w:spacing w:val="-1"/>
          <w:sz w:val="28"/>
        </w:rPr>
        <w:t xml:space="preserve"> </w:t>
      </w:r>
      <w:r>
        <w:rPr>
          <w:sz w:val="28"/>
        </w:rPr>
        <w:t>контроля в</w:t>
      </w:r>
      <w:r>
        <w:rPr>
          <w:spacing w:val="-3"/>
          <w:sz w:val="28"/>
        </w:rPr>
        <w:t xml:space="preserve"> </w:t>
      </w:r>
      <w:r>
        <w:rPr>
          <w:sz w:val="28"/>
        </w:rPr>
        <w:t>ванну.</w:t>
      </w:r>
    </w:p>
    <w:p w:rsidR="00212D77" w:rsidRDefault="005A639D">
      <w:pPr>
        <w:pStyle w:val="a5"/>
        <w:numPr>
          <w:ilvl w:val="0"/>
          <w:numId w:val="2"/>
        </w:numPr>
        <w:tabs>
          <w:tab w:val="left" w:pos="1652"/>
        </w:tabs>
        <w:ind w:left="652" w:right="391" w:firstLine="708"/>
        <w:jc w:val="both"/>
        <w:rPr>
          <w:sz w:val="28"/>
        </w:rPr>
      </w:pPr>
      <w:r>
        <w:rPr>
          <w:b/>
          <w:sz w:val="28"/>
        </w:rPr>
        <w:t>этап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удаление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излишков</w:t>
      </w:r>
      <w:r>
        <w:rPr>
          <w:spacing w:val="1"/>
          <w:sz w:val="28"/>
        </w:rPr>
        <w:t xml:space="preserve"> </w:t>
      </w:r>
      <w:r>
        <w:rPr>
          <w:sz w:val="28"/>
        </w:rPr>
        <w:t>пенетранта.</w:t>
      </w:r>
      <w:r>
        <w:rPr>
          <w:spacing w:val="1"/>
          <w:sz w:val="28"/>
        </w:rPr>
        <w:t xml:space="preserve"> </w:t>
      </w:r>
      <w:r>
        <w:rPr>
          <w:sz w:val="28"/>
        </w:rPr>
        <w:t>Избыток</w:t>
      </w:r>
      <w:r>
        <w:rPr>
          <w:spacing w:val="1"/>
          <w:sz w:val="28"/>
        </w:rPr>
        <w:t xml:space="preserve"> </w:t>
      </w:r>
      <w:r>
        <w:rPr>
          <w:sz w:val="28"/>
        </w:rPr>
        <w:t>пенетранта</w:t>
      </w:r>
      <w:r>
        <w:rPr>
          <w:spacing w:val="1"/>
          <w:sz w:val="28"/>
        </w:rPr>
        <w:t xml:space="preserve"> </w:t>
      </w:r>
      <w:r>
        <w:rPr>
          <w:sz w:val="28"/>
        </w:rPr>
        <w:t>удаляется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протиркой, промыванием водой или очистителем. При этом пенетрант должен</w:t>
      </w:r>
      <w:r>
        <w:rPr>
          <w:spacing w:val="1"/>
          <w:sz w:val="28"/>
        </w:rPr>
        <w:t xml:space="preserve"> </w:t>
      </w:r>
      <w:r>
        <w:rPr>
          <w:sz w:val="28"/>
        </w:rPr>
        <w:t>быть удален только с поверхности контроля, но никак не из полости дефекта.</w:t>
      </w:r>
      <w:r>
        <w:rPr>
          <w:spacing w:val="1"/>
          <w:sz w:val="28"/>
        </w:rPr>
        <w:t xml:space="preserve"> </w:t>
      </w:r>
      <w:r>
        <w:rPr>
          <w:sz w:val="28"/>
        </w:rPr>
        <w:t>Затем</w:t>
      </w:r>
      <w:r>
        <w:rPr>
          <w:spacing w:val="-5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1"/>
          <w:sz w:val="28"/>
        </w:rPr>
        <w:t xml:space="preserve"> </w:t>
      </w:r>
      <w:r>
        <w:rPr>
          <w:sz w:val="28"/>
        </w:rPr>
        <w:t>высушивается.</w:t>
      </w:r>
    </w:p>
    <w:p w:rsidR="00212D77" w:rsidRDefault="005A639D">
      <w:pPr>
        <w:pStyle w:val="a5"/>
        <w:numPr>
          <w:ilvl w:val="0"/>
          <w:numId w:val="2"/>
        </w:numPr>
        <w:tabs>
          <w:tab w:val="left" w:pos="1573"/>
        </w:tabs>
        <w:ind w:left="652" w:right="769" w:firstLine="708"/>
        <w:jc w:val="both"/>
        <w:rPr>
          <w:sz w:val="28"/>
        </w:rPr>
      </w:pPr>
      <w:r>
        <w:rPr>
          <w:b/>
          <w:sz w:val="28"/>
        </w:rPr>
        <w:t xml:space="preserve">этап – </w:t>
      </w:r>
      <w:r>
        <w:rPr>
          <w:sz w:val="28"/>
        </w:rPr>
        <w:t>нанесение проявителя. После просушки сразу же на поверхность</w:t>
      </w:r>
      <w:r>
        <w:rPr>
          <w:spacing w:val="-67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-1"/>
          <w:sz w:val="28"/>
        </w:rPr>
        <w:t xml:space="preserve"> </w:t>
      </w:r>
      <w:r>
        <w:rPr>
          <w:sz w:val="28"/>
        </w:rPr>
        <w:t>тонким</w:t>
      </w:r>
      <w:r>
        <w:rPr>
          <w:spacing w:val="-3"/>
          <w:sz w:val="28"/>
        </w:rPr>
        <w:t xml:space="preserve"> </w:t>
      </w:r>
      <w:r>
        <w:rPr>
          <w:sz w:val="28"/>
        </w:rPr>
        <w:t>ровным слоем</w:t>
      </w:r>
      <w:r>
        <w:rPr>
          <w:spacing w:val="-1"/>
          <w:sz w:val="28"/>
        </w:rPr>
        <w:t xml:space="preserve"> </w:t>
      </w:r>
      <w:r>
        <w:rPr>
          <w:sz w:val="28"/>
        </w:rPr>
        <w:t>наносится проявитель.</w:t>
      </w:r>
    </w:p>
    <w:p w:rsidR="00212D77" w:rsidRDefault="005A639D">
      <w:pPr>
        <w:pStyle w:val="a5"/>
        <w:numPr>
          <w:ilvl w:val="0"/>
          <w:numId w:val="2"/>
        </w:numPr>
        <w:tabs>
          <w:tab w:val="left" w:pos="1798"/>
        </w:tabs>
        <w:ind w:left="652" w:right="386" w:firstLine="708"/>
        <w:jc w:val="both"/>
        <w:rPr>
          <w:sz w:val="28"/>
        </w:rPr>
      </w:pPr>
      <w:r>
        <w:rPr>
          <w:b/>
          <w:sz w:val="28"/>
        </w:rPr>
        <w:t>этап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контроль</w:t>
      </w:r>
      <w:r>
        <w:rPr>
          <w:b/>
          <w:sz w:val="28"/>
        </w:rPr>
        <w:t>.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Выявление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имеющихся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дефектов</w:t>
      </w:r>
      <w:r>
        <w:rPr>
          <w:spacing w:val="1"/>
          <w:sz w:val="28"/>
        </w:rPr>
        <w:t xml:space="preserve"> </w:t>
      </w:r>
      <w:r>
        <w:rPr>
          <w:sz w:val="28"/>
        </w:rPr>
        <w:t>начинается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непосредственно после окончания процесса проявки. При контроле выявляются и</w:t>
      </w:r>
      <w:r>
        <w:rPr>
          <w:spacing w:val="1"/>
          <w:sz w:val="28"/>
        </w:rPr>
        <w:t xml:space="preserve"> </w:t>
      </w:r>
      <w:r>
        <w:rPr>
          <w:sz w:val="28"/>
        </w:rPr>
        <w:t>регистрируются индикаторные следы,</w:t>
      </w:r>
      <w:r>
        <w:rPr>
          <w:spacing w:val="1"/>
          <w:sz w:val="28"/>
        </w:rPr>
        <w:t xml:space="preserve"> </w:t>
      </w:r>
      <w:r>
        <w:rPr>
          <w:sz w:val="28"/>
        </w:rPr>
        <w:t>интенсивность окраски, которая говорит о</w:t>
      </w:r>
      <w:r>
        <w:rPr>
          <w:spacing w:val="1"/>
          <w:sz w:val="28"/>
        </w:rPr>
        <w:t xml:space="preserve"> </w:t>
      </w:r>
      <w:r>
        <w:rPr>
          <w:sz w:val="28"/>
        </w:rPr>
        <w:t>глубине и ширине раскрытия дефекта, чем бледнее окраска, тем дефект мельче.</w:t>
      </w:r>
      <w:r>
        <w:rPr>
          <w:spacing w:val="1"/>
          <w:sz w:val="28"/>
        </w:rPr>
        <w:t xml:space="preserve"> </w:t>
      </w:r>
      <w:r>
        <w:rPr>
          <w:sz w:val="28"/>
        </w:rPr>
        <w:t>Интенсивную</w:t>
      </w:r>
      <w:r>
        <w:rPr>
          <w:spacing w:val="1"/>
          <w:sz w:val="28"/>
        </w:rPr>
        <w:t xml:space="preserve"> </w:t>
      </w:r>
      <w:r>
        <w:rPr>
          <w:sz w:val="28"/>
        </w:rPr>
        <w:t>окраску</w:t>
      </w:r>
      <w:r>
        <w:rPr>
          <w:spacing w:val="1"/>
          <w:sz w:val="28"/>
        </w:rPr>
        <w:t xml:space="preserve"> </w:t>
      </w:r>
      <w:r>
        <w:rPr>
          <w:sz w:val="28"/>
        </w:rPr>
        <w:t>имеют</w:t>
      </w:r>
      <w:r>
        <w:rPr>
          <w:spacing w:val="1"/>
          <w:sz w:val="28"/>
        </w:rPr>
        <w:t xml:space="preserve"> </w:t>
      </w:r>
      <w:r>
        <w:rPr>
          <w:sz w:val="28"/>
        </w:rPr>
        <w:t>глубокие</w:t>
      </w:r>
      <w:r>
        <w:rPr>
          <w:spacing w:val="1"/>
          <w:sz w:val="28"/>
        </w:rPr>
        <w:t xml:space="preserve"> </w:t>
      </w:r>
      <w:r>
        <w:rPr>
          <w:sz w:val="28"/>
        </w:rPr>
        <w:t>трещины.</w:t>
      </w:r>
      <w:r>
        <w:rPr>
          <w:spacing w:val="1"/>
          <w:sz w:val="28"/>
        </w:rPr>
        <w:t xml:space="preserve"> </w:t>
      </w:r>
      <w:r>
        <w:rPr>
          <w:sz w:val="28"/>
        </w:rPr>
        <w:t>После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проявитель</w:t>
      </w:r>
      <w:r>
        <w:rPr>
          <w:spacing w:val="-2"/>
          <w:sz w:val="28"/>
        </w:rPr>
        <w:t xml:space="preserve"> </w:t>
      </w:r>
      <w:r>
        <w:rPr>
          <w:sz w:val="28"/>
        </w:rPr>
        <w:t>удаляется водой или очистителем.</w:t>
      </w:r>
    </w:p>
    <w:p w:rsidR="00212D77" w:rsidRDefault="005A639D">
      <w:pPr>
        <w:pStyle w:val="a3"/>
        <w:ind w:left="652" w:right="395" w:firstLine="708"/>
        <w:jc w:val="both"/>
      </w:pPr>
      <w:r>
        <w:t>Обнаружение</w:t>
      </w:r>
      <w:r>
        <w:rPr>
          <w:spacing w:val="1"/>
        </w:rPr>
        <w:t xml:space="preserve"> </w:t>
      </w:r>
      <w:r>
        <w:t>дефектов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осмотра</w:t>
      </w:r>
      <w:r>
        <w:rPr>
          <w:spacing w:val="1"/>
        </w:rPr>
        <w:t xml:space="preserve"> </w:t>
      </w:r>
      <w:r>
        <w:t>обработанной</w:t>
      </w:r>
      <w:r>
        <w:rPr>
          <w:spacing w:val="1"/>
        </w:rPr>
        <w:t xml:space="preserve"> </w:t>
      </w:r>
      <w:r>
        <w:t>дефектоскопическими</w:t>
      </w:r>
      <w:r>
        <w:rPr>
          <w:spacing w:val="1"/>
        </w:rPr>
        <w:t xml:space="preserve"> </w:t>
      </w:r>
      <w:r>
        <w:t>материалами</w:t>
      </w:r>
      <w:r>
        <w:rPr>
          <w:spacing w:val="1"/>
        </w:rPr>
        <w:t xml:space="preserve"> </w:t>
      </w:r>
      <w:r>
        <w:t>контролируемой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луп,</w:t>
      </w:r>
      <w:r>
        <w:rPr>
          <w:spacing w:val="-1"/>
        </w:rPr>
        <w:t xml:space="preserve"> </w:t>
      </w:r>
      <w:r>
        <w:t>фотоаппаратов,</w:t>
      </w:r>
      <w:r>
        <w:rPr>
          <w:spacing w:val="-1"/>
        </w:rPr>
        <w:t xml:space="preserve"> </w:t>
      </w:r>
      <w:r>
        <w:t>видео-</w:t>
      </w:r>
      <w:r>
        <w:rPr>
          <w:spacing w:val="-2"/>
        </w:rPr>
        <w:t xml:space="preserve"> </w:t>
      </w:r>
      <w:r>
        <w:t>и телекамер.</w:t>
      </w:r>
    </w:p>
    <w:p w:rsidR="00212D77" w:rsidRDefault="005A639D">
      <w:pPr>
        <w:pStyle w:val="a3"/>
        <w:ind w:left="652" w:right="385" w:firstLine="708"/>
        <w:jc w:val="both"/>
      </w:pPr>
      <w:r>
        <w:t>Фиксируются</w:t>
      </w:r>
      <w:r>
        <w:rPr>
          <w:spacing w:val="1"/>
        </w:rPr>
        <w:t xml:space="preserve"> </w:t>
      </w:r>
      <w:r>
        <w:t>следы</w:t>
      </w:r>
      <w:r>
        <w:rPr>
          <w:spacing w:val="1"/>
        </w:rPr>
        <w:t xml:space="preserve"> </w:t>
      </w:r>
      <w:r>
        <w:t>дефектов:</w:t>
      </w:r>
      <w:r>
        <w:rPr>
          <w:spacing w:val="1"/>
        </w:rPr>
        <w:t xml:space="preserve"> </w:t>
      </w:r>
      <w:r>
        <w:t>геометрические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следа,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(протяженность,</w:t>
      </w:r>
      <w:r>
        <w:rPr>
          <w:spacing w:val="1"/>
        </w:rPr>
        <w:t xml:space="preserve"> </w:t>
      </w:r>
      <w:r>
        <w:t>ширина,</w:t>
      </w:r>
      <w:r>
        <w:rPr>
          <w:spacing w:val="1"/>
        </w:rPr>
        <w:t xml:space="preserve"> </w:t>
      </w:r>
      <w:r>
        <w:t>площадь)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hyperlink r:id="rId159">
        <w:r>
          <w:rPr>
            <w:u w:val="single"/>
          </w:rPr>
          <w:t>энергетические</w:t>
        </w:r>
      </w:hyperlink>
      <w:r>
        <w:rPr>
          <w:spacing w:val="1"/>
        </w:rPr>
        <w:t xml:space="preserve"> </w:t>
      </w:r>
      <w:hyperlink r:id="rId160">
        <w:r>
          <w:rPr>
            <w:u w:val="single"/>
          </w:rPr>
          <w:t>характеристики</w:t>
        </w:r>
      </w:hyperlink>
      <w:r>
        <w:t xml:space="preserve"> – яркость, контрастность индикаторного рисунка, а также место</w:t>
      </w:r>
      <w:r>
        <w:rPr>
          <w:spacing w:val="1"/>
        </w:rPr>
        <w:t xml:space="preserve"> </w:t>
      </w:r>
      <w:r>
        <w:t>расположения дефекта и его ориентация относительно осей детали. Производится</w:t>
      </w:r>
      <w:r>
        <w:rPr>
          <w:spacing w:val="1"/>
        </w:rPr>
        <w:t xml:space="preserve"> </w:t>
      </w:r>
      <w:r>
        <w:t>идентификация</w:t>
      </w:r>
      <w:r>
        <w:rPr>
          <w:spacing w:val="-4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известными</w:t>
      </w:r>
      <w:r>
        <w:rPr>
          <w:spacing w:val="-3"/>
        </w:rPr>
        <w:t xml:space="preserve"> </w:t>
      </w:r>
      <w:r>
        <w:t>дефектами и</w:t>
      </w:r>
      <w:r>
        <w:rPr>
          <w:spacing w:val="-1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опасности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детали.</w:t>
      </w:r>
    </w:p>
    <w:p w:rsidR="00212D77" w:rsidRDefault="005A639D">
      <w:pPr>
        <w:pStyle w:val="a3"/>
        <w:ind w:left="652" w:right="388" w:firstLine="708"/>
        <w:jc w:val="both"/>
      </w:pPr>
      <w:r>
        <w:t>Идентификация осуществляется при помощи тест-образцов, изготовленных</w:t>
      </w:r>
      <w:r>
        <w:rPr>
          <w:spacing w:val="1"/>
        </w:rPr>
        <w:t xml:space="preserve"> </w:t>
      </w:r>
      <w:r>
        <w:t>из соответствующих анализируемых материалов. К примеру, на условном образце</w:t>
      </w:r>
      <w:r>
        <w:rPr>
          <w:spacing w:val="-67"/>
        </w:rPr>
        <w:t xml:space="preserve"> </w:t>
      </w:r>
      <w:r>
        <w:t>располагают</w:t>
      </w:r>
      <w:r>
        <w:rPr>
          <w:spacing w:val="1"/>
        </w:rPr>
        <w:t xml:space="preserve"> </w:t>
      </w:r>
      <w:r>
        <w:t>пять</w:t>
      </w:r>
      <w:r>
        <w:rPr>
          <w:spacing w:val="1"/>
        </w:rPr>
        <w:t xml:space="preserve"> </w:t>
      </w:r>
      <w:r>
        <w:t>трещин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равном</w:t>
      </w:r>
      <w:r>
        <w:rPr>
          <w:spacing w:val="1"/>
        </w:rPr>
        <w:t xml:space="preserve"> </w:t>
      </w:r>
      <w:r>
        <w:t>расстоянии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друга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шириной</w:t>
      </w:r>
      <w:r>
        <w:rPr>
          <w:spacing w:val="-1"/>
        </w:rPr>
        <w:t xml:space="preserve"> </w:t>
      </w:r>
      <w:r>
        <w:t>раскрытия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при идентификации</w:t>
      </w:r>
      <w:r>
        <w:rPr>
          <w:spacing w:val="-4"/>
        </w:rPr>
        <w:t xml:space="preserve"> </w:t>
      </w:r>
      <w:r>
        <w:t>используют</w:t>
      </w:r>
      <w:r>
        <w:rPr>
          <w:spacing w:val="-1"/>
        </w:rPr>
        <w:t xml:space="preserve"> </w:t>
      </w:r>
      <w:r>
        <w:t>как</w:t>
      </w:r>
      <w:r>
        <w:rPr>
          <w:spacing w:val="2"/>
        </w:rPr>
        <w:t xml:space="preserve"> </w:t>
      </w:r>
      <w:r>
        <w:t>шаблон.</w:t>
      </w:r>
    </w:p>
    <w:p w:rsidR="00212D77" w:rsidRDefault="005A639D">
      <w:pPr>
        <w:pStyle w:val="a3"/>
        <w:ind w:left="652" w:right="387" w:firstLine="708"/>
        <w:jc w:val="both"/>
      </w:pPr>
      <w:r>
        <w:t>К</w:t>
      </w:r>
      <w:r>
        <w:rPr>
          <w:spacing w:val="1"/>
        </w:rPr>
        <w:t xml:space="preserve"> </w:t>
      </w:r>
      <w:r>
        <w:rPr>
          <w:i/>
        </w:rPr>
        <w:t>основным</w:t>
      </w:r>
      <w:r>
        <w:rPr>
          <w:i/>
          <w:spacing w:val="1"/>
        </w:rPr>
        <w:t xml:space="preserve"> </w:t>
      </w:r>
      <w:r>
        <w:rPr>
          <w:i/>
        </w:rPr>
        <w:t>техническим средствам</w:t>
      </w:r>
      <w:r>
        <w:rPr>
          <w:i/>
          <w:spacing w:val="1"/>
        </w:rPr>
        <w:t xml:space="preserve"> </w:t>
      </w:r>
      <w:r>
        <w:t>капиллярного контроля могут быть</w:t>
      </w:r>
      <w:r>
        <w:rPr>
          <w:spacing w:val="1"/>
        </w:rPr>
        <w:t xml:space="preserve"> </w:t>
      </w:r>
      <w:r>
        <w:t>отнесены: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напыления</w:t>
      </w:r>
      <w:r>
        <w:rPr>
          <w:spacing w:val="1"/>
        </w:rPr>
        <w:t xml:space="preserve"> </w:t>
      </w:r>
      <w:r>
        <w:t>пенетранта,</w:t>
      </w:r>
      <w:r>
        <w:rPr>
          <w:spacing w:val="1"/>
        </w:rPr>
        <w:t xml:space="preserve"> </w:t>
      </w:r>
      <w:r>
        <w:t>проявителя;</w:t>
      </w:r>
      <w:r>
        <w:rPr>
          <w:spacing w:val="1"/>
        </w:rPr>
        <w:t xml:space="preserve"> </w:t>
      </w:r>
      <w:hyperlink r:id="rId161">
        <w:r>
          <w:rPr>
            <w:u w:val="single"/>
          </w:rPr>
          <w:t>источники</w:t>
        </w:r>
      </w:hyperlink>
      <w:r>
        <w:rPr>
          <w:spacing w:val="1"/>
        </w:rPr>
        <w:t xml:space="preserve"> </w:t>
      </w:r>
      <w:hyperlink r:id="rId162">
        <w:r>
          <w:rPr>
            <w:u w:val="single"/>
          </w:rPr>
          <w:t>ультрафиолетового облучения</w:t>
        </w:r>
      </w:hyperlink>
      <w:r>
        <w:t>, стационарные лабораторные и цеховые установки</w:t>
      </w:r>
      <w:r>
        <w:rPr>
          <w:spacing w:val="1"/>
        </w:rPr>
        <w:t xml:space="preserve"> </w:t>
      </w:r>
      <w:r>
        <w:t xml:space="preserve">для </w:t>
      </w:r>
      <w:hyperlink r:id="rId163">
        <w:r>
          <w:rPr>
            <w:u w:val="single"/>
          </w:rPr>
          <w:t>люминесцентного</w:t>
        </w:r>
      </w:hyperlink>
      <w:r>
        <w:t xml:space="preserve"> и </w:t>
      </w:r>
      <w:hyperlink r:id="rId164">
        <w:r>
          <w:rPr>
            <w:u w:val="single"/>
          </w:rPr>
          <w:t>цветного</w:t>
        </w:r>
      </w:hyperlink>
      <w:r>
        <w:t xml:space="preserve"> контроля, а также крупные </w:t>
      </w:r>
      <w:hyperlink r:id="rId165">
        <w:r>
          <w:rPr>
            <w:u w:val="single"/>
          </w:rPr>
          <w:t>механизированные</w:t>
        </w:r>
      </w:hyperlink>
      <w:r>
        <w:rPr>
          <w:spacing w:val="1"/>
        </w:rPr>
        <w:t xml:space="preserve"> </w:t>
      </w:r>
      <w:hyperlink r:id="rId166">
        <w:r>
          <w:rPr>
            <w:u w:val="single"/>
          </w:rPr>
          <w:t>дефектоскопические линии</w:t>
        </w:r>
        <w:r>
          <w:t xml:space="preserve"> </w:t>
        </w:r>
      </w:hyperlink>
      <w:r>
        <w:t>массовых производств, состоящие из полного набора</w:t>
      </w:r>
      <w:r>
        <w:rPr>
          <w:spacing w:val="1"/>
        </w:rPr>
        <w:t xml:space="preserve"> </w:t>
      </w:r>
      <w:r>
        <w:t>дефектоскопических приборов</w:t>
      </w:r>
      <w:r>
        <w:rPr>
          <w:spacing w:val="-2"/>
        </w:rPr>
        <w:t xml:space="preserve"> </w:t>
      </w:r>
      <w:r>
        <w:t>и устройств.</w:t>
      </w:r>
    </w:p>
    <w:p w:rsidR="00212D77" w:rsidRDefault="005A639D">
      <w:pPr>
        <w:pStyle w:val="a3"/>
        <w:ind w:left="652" w:right="391" w:firstLine="708"/>
        <w:jc w:val="both"/>
      </w:pPr>
      <w:r>
        <w:t>В этом видео мы изучили материалы, оснащение и процесс капиллярного</w:t>
      </w:r>
      <w:r>
        <w:rPr>
          <w:spacing w:val="1"/>
        </w:rPr>
        <w:t xml:space="preserve"> </w:t>
      </w:r>
      <w:r>
        <w:t>контроля.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следующем</w:t>
      </w:r>
      <w:r>
        <w:rPr>
          <w:spacing w:val="-3"/>
        </w:rPr>
        <w:t xml:space="preserve"> </w:t>
      </w:r>
      <w:r>
        <w:t>видео</w:t>
      </w:r>
      <w:r>
        <w:rPr>
          <w:spacing w:val="-2"/>
        </w:rPr>
        <w:t xml:space="preserve"> </w:t>
      </w:r>
      <w:r>
        <w:t>мы</w:t>
      </w:r>
      <w:r>
        <w:rPr>
          <w:spacing w:val="-3"/>
        </w:rPr>
        <w:t xml:space="preserve"> </w:t>
      </w:r>
      <w:r>
        <w:t>рассмотрим</w:t>
      </w:r>
      <w:r>
        <w:rPr>
          <w:spacing w:val="-1"/>
        </w:rPr>
        <w:t xml:space="preserve"> </w:t>
      </w:r>
      <w:r>
        <w:t>Основы</w:t>
      </w:r>
      <w:r>
        <w:rPr>
          <w:spacing w:val="-2"/>
        </w:rPr>
        <w:t xml:space="preserve"> </w:t>
      </w:r>
      <w:r>
        <w:t>радиационного</w:t>
      </w:r>
      <w:r>
        <w:rPr>
          <w:spacing w:val="-2"/>
        </w:rPr>
        <w:t xml:space="preserve"> </w:t>
      </w:r>
      <w:r>
        <w:t>контроля.</w:t>
      </w:r>
    </w:p>
    <w:sectPr w:rsidR="00212D77">
      <w:pgSz w:w="11910" w:h="16840"/>
      <w:pgMar w:top="1040" w:right="460" w:bottom="280" w:left="4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47CA3"/>
    <w:multiLevelType w:val="hybridMultilevel"/>
    <w:tmpl w:val="77600CB8"/>
    <w:lvl w:ilvl="0" w:tplc="62D633AA">
      <w:numFmt w:val="bullet"/>
      <w:lvlText w:val="∙"/>
      <w:lvlJc w:val="left"/>
      <w:pPr>
        <w:ind w:left="152" w:hanging="132"/>
      </w:pPr>
      <w:rPr>
        <w:rFonts w:ascii="Cambria Math" w:eastAsia="Cambria Math" w:hAnsi="Cambria Math" w:cs="Cambria Math" w:hint="default"/>
        <w:w w:val="100"/>
        <w:position w:val="-20"/>
        <w:sz w:val="28"/>
        <w:szCs w:val="28"/>
        <w:lang w:val="ru-RU" w:eastAsia="en-US" w:bidi="ar-SA"/>
      </w:rPr>
    </w:lvl>
    <w:lvl w:ilvl="1" w:tplc="752CB794">
      <w:numFmt w:val="bullet"/>
      <w:lvlText w:val="•"/>
      <w:lvlJc w:val="left"/>
      <w:pPr>
        <w:ind w:left="796" w:hanging="25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1FF8B360">
      <w:numFmt w:val="bullet"/>
      <w:lvlText w:val="•"/>
      <w:lvlJc w:val="left"/>
      <w:pPr>
        <w:ind w:left="1324" w:hanging="252"/>
      </w:pPr>
      <w:rPr>
        <w:rFonts w:hint="default"/>
        <w:lang w:val="ru-RU" w:eastAsia="en-US" w:bidi="ar-SA"/>
      </w:rPr>
    </w:lvl>
    <w:lvl w:ilvl="3" w:tplc="0BC02CE0">
      <w:numFmt w:val="bullet"/>
      <w:lvlText w:val="•"/>
      <w:lvlJc w:val="left"/>
      <w:pPr>
        <w:ind w:left="1848" w:hanging="252"/>
      </w:pPr>
      <w:rPr>
        <w:rFonts w:hint="default"/>
        <w:lang w:val="ru-RU" w:eastAsia="en-US" w:bidi="ar-SA"/>
      </w:rPr>
    </w:lvl>
    <w:lvl w:ilvl="4" w:tplc="10BE8502">
      <w:numFmt w:val="bullet"/>
      <w:lvlText w:val="•"/>
      <w:lvlJc w:val="left"/>
      <w:pPr>
        <w:ind w:left="2372" w:hanging="252"/>
      </w:pPr>
      <w:rPr>
        <w:rFonts w:hint="default"/>
        <w:lang w:val="ru-RU" w:eastAsia="en-US" w:bidi="ar-SA"/>
      </w:rPr>
    </w:lvl>
    <w:lvl w:ilvl="5" w:tplc="0E46D302">
      <w:numFmt w:val="bullet"/>
      <w:lvlText w:val="•"/>
      <w:lvlJc w:val="left"/>
      <w:pPr>
        <w:ind w:left="2896" w:hanging="252"/>
      </w:pPr>
      <w:rPr>
        <w:rFonts w:hint="default"/>
        <w:lang w:val="ru-RU" w:eastAsia="en-US" w:bidi="ar-SA"/>
      </w:rPr>
    </w:lvl>
    <w:lvl w:ilvl="6" w:tplc="91ACEE34">
      <w:numFmt w:val="bullet"/>
      <w:lvlText w:val="•"/>
      <w:lvlJc w:val="left"/>
      <w:pPr>
        <w:ind w:left="3420" w:hanging="252"/>
      </w:pPr>
      <w:rPr>
        <w:rFonts w:hint="default"/>
        <w:lang w:val="ru-RU" w:eastAsia="en-US" w:bidi="ar-SA"/>
      </w:rPr>
    </w:lvl>
    <w:lvl w:ilvl="7" w:tplc="C4D0048C">
      <w:numFmt w:val="bullet"/>
      <w:lvlText w:val="•"/>
      <w:lvlJc w:val="left"/>
      <w:pPr>
        <w:ind w:left="3944" w:hanging="252"/>
      </w:pPr>
      <w:rPr>
        <w:rFonts w:hint="default"/>
        <w:lang w:val="ru-RU" w:eastAsia="en-US" w:bidi="ar-SA"/>
      </w:rPr>
    </w:lvl>
    <w:lvl w:ilvl="8" w:tplc="ACFE05EE">
      <w:numFmt w:val="bullet"/>
      <w:lvlText w:val="•"/>
      <w:lvlJc w:val="left"/>
      <w:pPr>
        <w:ind w:left="4468" w:hanging="252"/>
      </w:pPr>
      <w:rPr>
        <w:rFonts w:hint="default"/>
        <w:lang w:val="ru-RU" w:eastAsia="en-US" w:bidi="ar-SA"/>
      </w:rPr>
    </w:lvl>
  </w:abstractNum>
  <w:abstractNum w:abstractNumId="1" w15:restartNumberingAfterBreak="0">
    <w:nsid w:val="04723D4C"/>
    <w:multiLevelType w:val="hybridMultilevel"/>
    <w:tmpl w:val="93E0A4E0"/>
    <w:lvl w:ilvl="0" w:tplc="AF201314">
      <w:numFmt w:val="bullet"/>
      <w:lvlText w:val="-"/>
      <w:lvlJc w:val="left"/>
      <w:pPr>
        <w:ind w:left="228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C0C5EEC">
      <w:numFmt w:val="bullet"/>
      <w:lvlText w:val="•"/>
      <w:lvlJc w:val="left"/>
      <w:pPr>
        <w:ind w:left="1294" w:hanging="164"/>
      </w:pPr>
      <w:rPr>
        <w:rFonts w:hint="default"/>
        <w:lang w:val="ru-RU" w:eastAsia="en-US" w:bidi="ar-SA"/>
      </w:rPr>
    </w:lvl>
    <w:lvl w:ilvl="2" w:tplc="F0048674">
      <w:numFmt w:val="bullet"/>
      <w:lvlText w:val="•"/>
      <w:lvlJc w:val="left"/>
      <w:pPr>
        <w:ind w:left="2369" w:hanging="164"/>
      </w:pPr>
      <w:rPr>
        <w:rFonts w:hint="default"/>
        <w:lang w:val="ru-RU" w:eastAsia="en-US" w:bidi="ar-SA"/>
      </w:rPr>
    </w:lvl>
    <w:lvl w:ilvl="3" w:tplc="83AA9AE6">
      <w:numFmt w:val="bullet"/>
      <w:lvlText w:val="•"/>
      <w:lvlJc w:val="left"/>
      <w:pPr>
        <w:ind w:left="3443" w:hanging="164"/>
      </w:pPr>
      <w:rPr>
        <w:rFonts w:hint="default"/>
        <w:lang w:val="ru-RU" w:eastAsia="en-US" w:bidi="ar-SA"/>
      </w:rPr>
    </w:lvl>
    <w:lvl w:ilvl="4" w:tplc="0EAC48F6">
      <w:numFmt w:val="bullet"/>
      <w:lvlText w:val="•"/>
      <w:lvlJc w:val="left"/>
      <w:pPr>
        <w:ind w:left="4518" w:hanging="164"/>
      </w:pPr>
      <w:rPr>
        <w:rFonts w:hint="default"/>
        <w:lang w:val="ru-RU" w:eastAsia="en-US" w:bidi="ar-SA"/>
      </w:rPr>
    </w:lvl>
    <w:lvl w:ilvl="5" w:tplc="9B105714">
      <w:numFmt w:val="bullet"/>
      <w:lvlText w:val="•"/>
      <w:lvlJc w:val="left"/>
      <w:pPr>
        <w:ind w:left="5593" w:hanging="164"/>
      </w:pPr>
      <w:rPr>
        <w:rFonts w:hint="default"/>
        <w:lang w:val="ru-RU" w:eastAsia="en-US" w:bidi="ar-SA"/>
      </w:rPr>
    </w:lvl>
    <w:lvl w:ilvl="6" w:tplc="157C8176">
      <w:numFmt w:val="bullet"/>
      <w:lvlText w:val="•"/>
      <w:lvlJc w:val="left"/>
      <w:pPr>
        <w:ind w:left="6667" w:hanging="164"/>
      </w:pPr>
      <w:rPr>
        <w:rFonts w:hint="default"/>
        <w:lang w:val="ru-RU" w:eastAsia="en-US" w:bidi="ar-SA"/>
      </w:rPr>
    </w:lvl>
    <w:lvl w:ilvl="7" w:tplc="0EE6FC92">
      <w:numFmt w:val="bullet"/>
      <w:lvlText w:val="•"/>
      <w:lvlJc w:val="left"/>
      <w:pPr>
        <w:ind w:left="7742" w:hanging="164"/>
      </w:pPr>
      <w:rPr>
        <w:rFonts w:hint="default"/>
        <w:lang w:val="ru-RU" w:eastAsia="en-US" w:bidi="ar-SA"/>
      </w:rPr>
    </w:lvl>
    <w:lvl w:ilvl="8" w:tplc="393E5ADC">
      <w:numFmt w:val="bullet"/>
      <w:lvlText w:val="•"/>
      <w:lvlJc w:val="left"/>
      <w:pPr>
        <w:ind w:left="8817" w:hanging="164"/>
      </w:pPr>
      <w:rPr>
        <w:rFonts w:hint="default"/>
        <w:lang w:val="ru-RU" w:eastAsia="en-US" w:bidi="ar-SA"/>
      </w:rPr>
    </w:lvl>
  </w:abstractNum>
  <w:abstractNum w:abstractNumId="2" w15:restartNumberingAfterBreak="0">
    <w:nsid w:val="07B02835"/>
    <w:multiLevelType w:val="hybridMultilevel"/>
    <w:tmpl w:val="5C905ADC"/>
    <w:lvl w:ilvl="0" w:tplc="43AEF4EA">
      <w:numFmt w:val="bullet"/>
      <w:lvlText w:val="-"/>
      <w:lvlJc w:val="left"/>
      <w:pPr>
        <w:ind w:left="652" w:hanging="25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AC6088E">
      <w:numFmt w:val="bullet"/>
      <w:lvlText w:val="-"/>
      <w:lvlJc w:val="left"/>
      <w:pPr>
        <w:ind w:left="652" w:hanging="178"/>
      </w:pPr>
      <w:rPr>
        <w:rFonts w:hint="default"/>
        <w:w w:val="100"/>
        <w:lang w:val="ru-RU" w:eastAsia="en-US" w:bidi="ar-SA"/>
      </w:rPr>
    </w:lvl>
    <w:lvl w:ilvl="2" w:tplc="69AA3B2C">
      <w:numFmt w:val="bullet"/>
      <w:lvlText w:val="•"/>
      <w:lvlJc w:val="left"/>
      <w:pPr>
        <w:ind w:left="2721" w:hanging="178"/>
      </w:pPr>
      <w:rPr>
        <w:rFonts w:hint="default"/>
        <w:lang w:val="ru-RU" w:eastAsia="en-US" w:bidi="ar-SA"/>
      </w:rPr>
    </w:lvl>
    <w:lvl w:ilvl="3" w:tplc="5C20BCBC">
      <w:numFmt w:val="bullet"/>
      <w:lvlText w:val="•"/>
      <w:lvlJc w:val="left"/>
      <w:pPr>
        <w:ind w:left="3751" w:hanging="178"/>
      </w:pPr>
      <w:rPr>
        <w:rFonts w:hint="default"/>
        <w:lang w:val="ru-RU" w:eastAsia="en-US" w:bidi="ar-SA"/>
      </w:rPr>
    </w:lvl>
    <w:lvl w:ilvl="4" w:tplc="EE26DF66">
      <w:numFmt w:val="bullet"/>
      <w:lvlText w:val="•"/>
      <w:lvlJc w:val="left"/>
      <w:pPr>
        <w:ind w:left="4782" w:hanging="178"/>
      </w:pPr>
      <w:rPr>
        <w:rFonts w:hint="default"/>
        <w:lang w:val="ru-RU" w:eastAsia="en-US" w:bidi="ar-SA"/>
      </w:rPr>
    </w:lvl>
    <w:lvl w:ilvl="5" w:tplc="04CEB342">
      <w:numFmt w:val="bullet"/>
      <w:lvlText w:val="•"/>
      <w:lvlJc w:val="left"/>
      <w:pPr>
        <w:ind w:left="5813" w:hanging="178"/>
      </w:pPr>
      <w:rPr>
        <w:rFonts w:hint="default"/>
        <w:lang w:val="ru-RU" w:eastAsia="en-US" w:bidi="ar-SA"/>
      </w:rPr>
    </w:lvl>
    <w:lvl w:ilvl="6" w:tplc="9B28EF06">
      <w:numFmt w:val="bullet"/>
      <w:lvlText w:val="•"/>
      <w:lvlJc w:val="left"/>
      <w:pPr>
        <w:ind w:left="6843" w:hanging="178"/>
      </w:pPr>
      <w:rPr>
        <w:rFonts w:hint="default"/>
        <w:lang w:val="ru-RU" w:eastAsia="en-US" w:bidi="ar-SA"/>
      </w:rPr>
    </w:lvl>
    <w:lvl w:ilvl="7" w:tplc="763AF89C">
      <w:numFmt w:val="bullet"/>
      <w:lvlText w:val="•"/>
      <w:lvlJc w:val="left"/>
      <w:pPr>
        <w:ind w:left="7874" w:hanging="178"/>
      </w:pPr>
      <w:rPr>
        <w:rFonts w:hint="default"/>
        <w:lang w:val="ru-RU" w:eastAsia="en-US" w:bidi="ar-SA"/>
      </w:rPr>
    </w:lvl>
    <w:lvl w:ilvl="8" w:tplc="0250EF7E">
      <w:numFmt w:val="bullet"/>
      <w:lvlText w:val="•"/>
      <w:lvlJc w:val="left"/>
      <w:pPr>
        <w:ind w:left="8905" w:hanging="178"/>
      </w:pPr>
      <w:rPr>
        <w:rFonts w:hint="default"/>
        <w:lang w:val="ru-RU" w:eastAsia="en-US" w:bidi="ar-SA"/>
      </w:rPr>
    </w:lvl>
  </w:abstractNum>
  <w:abstractNum w:abstractNumId="3" w15:restartNumberingAfterBreak="0">
    <w:nsid w:val="0935616A"/>
    <w:multiLevelType w:val="hybridMultilevel"/>
    <w:tmpl w:val="B3507A24"/>
    <w:lvl w:ilvl="0" w:tplc="4EFC7E98">
      <w:numFmt w:val="bullet"/>
      <w:lvlText w:val="-"/>
      <w:lvlJc w:val="left"/>
      <w:pPr>
        <w:ind w:left="1219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8B0670C">
      <w:numFmt w:val="bullet"/>
      <w:lvlText w:val="•"/>
      <w:lvlJc w:val="left"/>
      <w:pPr>
        <w:ind w:left="2194" w:hanging="164"/>
      </w:pPr>
      <w:rPr>
        <w:rFonts w:hint="default"/>
        <w:lang w:val="ru-RU" w:eastAsia="en-US" w:bidi="ar-SA"/>
      </w:rPr>
    </w:lvl>
    <w:lvl w:ilvl="2" w:tplc="8E8ADF4C">
      <w:numFmt w:val="bullet"/>
      <w:lvlText w:val="•"/>
      <w:lvlJc w:val="left"/>
      <w:pPr>
        <w:ind w:left="3169" w:hanging="164"/>
      </w:pPr>
      <w:rPr>
        <w:rFonts w:hint="default"/>
        <w:lang w:val="ru-RU" w:eastAsia="en-US" w:bidi="ar-SA"/>
      </w:rPr>
    </w:lvl>
    <w:lvl w:ilvl="3" w:tplc="0DE2DDD0">
      <w:numFmt w:val="bullet"/>
      <w:lvlText w:val="•"/>
      <w:lvlJc w:val="left"/>
      <w:pPr>
        <w:ind w:left="4143" w:hanging="164"/>
      </w:pPr>
      <w:rPr>
        <w:rFonts w:hint="default"/>
        <w:lang w:val="ru-RU" w:eastAsia="en-US" w:bidi="ar-SA"/>
      </w:rPr>
    </w:lvl>
    <w:lvl w:ilvl="4" w:tplc="085CFDB2">
      <w:numFmt w:val="bullet"/>
      <w:lvlText w:val="•"/>
      <w:lvlJc w:val="left"/>
      <w:pPr>
        <w:ind w:left="5118" w:hanging="164"/>
      </w:pPr>
      <w:rPr>
        <w:rFonts w:hint="default"/>
        <w:lang w:val="ru-RU" w:eastAsia="en-US" w:bidi="ar-SA"/>
      </w:rPr>
    </w:lvl>
    <w:lvl w:ilvl="5" w:tplc="223EF114">
      <w:numFmt w:val="bullet"/>
      <w:lvlText w:val="•"/>
      <w:lvlJc w:val="left"/>
      <w:pPr>
        <w:ind w:left="6093" w:hanging="164"/>
      </w:pPr>
      <w:rPr>
        <w:rFonts w:hint="default"/>
        <w:lang w:val="ru-RU" w:eastAsia="en-US" w:bidi="ar-SA"/>
      </w:rPr>
    </w:lvl>
    <w:lvl w:ilvl="6" w:tplc="441A0402">
      <w:numFmt w:val="bullet"/>
      <w:lvlText w:val="•"/>
      <w:lvlJc w:val="left"/>
      <w:pPr>
        <w:ind w:left="7067" w:hanging="164"/>
      </w:pPr>
      <w:rPr>
        <w:rFonts w:hint="default"/>
        <w:lang w:val="ru-RU" w:eastAsia="en-US" w:bidi="ar-SA"/>
      </w:rPr>
    </w:lvl>
    <w:lvl w:ilvl="7" w:tplc="2B00F24C">
      <w:numFmt w:val="bullet"/>
      <w:lvlText w:val="•"/>
      <w:lvlJc w:val="left"/>
      <w:pPr>
        <w:ind w:left="8042" w:hanging="164"/>
      </w:pPr>
      <w:rPr>
        <w:rFonts w:hint="default"/>
        <w:lang w:val="ru-RU" w:eastAsia="en-US" w:bidi="ar-SA"/>
      </w:rPr>
    </w:lvl>
    <w:lvl w:ilvl="8" w:tplc="EDE86194">
      <w:numFmt w:val="bullet"/>
      <w:lvlText w:val="•"/>
      <w:lvlJc w:val="left"/>
      <w:pPr>
        <w:ind w:left="9017" w:hanging="164"/>
      </w:pPr>
      <w:rPr>
        <w:rFonts w:hint="default"/>
        <w:lang w:val="ru-RU" w:eastAsia="en-US" w:bidi="ar-SA"/>
      </w:rPr>
    </w:lvl>
  </w:abstractNum>
  <w:abstractNum w:abstractNumId="4" w15:restartNumberingAfterBreak="0">
    <w:nsid w:val="0BF6026C"/>
    <w:multiLevelType w:val="hybridMultilevel"/>
    <w:tmpl w:val="3680385C"/>
    <w:lvl w:ilvl="0" w:tplc="AFE6982C">
      <w:numFmt w:val="bullet"/>
      <w:lvlText w:val="–"/>
      <w:lvlJc w:val="left"/>
      <w:pPr>
        <w:ind w:left="936" w:hanging="28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42C5E64">
      <w:numFmt w:val="bullet"/>
      <w:lvlText w:val="•"/>
      <w:lvlJc w:val="left"/>
      <w:pPr>
        <w:ind w:left="1942" w:hanging="284"/>
      </w:pPr>
      <w:rPr>
        <w:rFonts w:hint="default"/>
        <w:lang w:val="ru-RU" w:eastAsia="en-US" w:bidi="ar-SA"/>
      </w:rPr>
    </w:lvl>
    <w:lvl w:ilvl="2" w:tplc="B2AE2BAA">
      <w:numFmt w:val="bullet"/>
      <w:lvlText w:val="•"/>
      <w:lvlJc w:val="left"/>
      <w:pPr>
        <w:ind w:left="2945" w:hanging="284"/>
      </w:pPr>
      <w:rPr>
        <w:rFonts w:hint="default"/>
        <w:lang w:val="ru-RU" w:eastAsia="en-US" w:bidi="ar-SA"/>
      </w:rPr>
    </w:lvl>
    <w:lvl w:ilvl="3" w:tplc="6D56E7E2">
      <w:numFmt w:val="bullet"/>
      <w:lvlText w:val="•"/>
      <w:lvlJc w:val="left"/>
      <w:pPr>
        <w:ind w:left="3947" w:hanging="284"/>
      </w:pPr>
      <w:rPr>
        <w:rFonts w:hint="default"/>
        <w:lang w:val="ru-RU" w:eastAsia="en-US" w:bidi="ar-SA"/>
      </w:rPr>
    </w:lvl>
    <w:lvl w:ilvl="4" w:tplc="8956488E">
      <w:numFmt w:val="bullet"/>
      <w:lvlText w:val="•"/>
      <w:lvlJc w:val="left"/>
      <w:pPr>
        <w:ind w:left="4950" w:hanging="284"/>
      </w:pPr>
      <w:rPr>
        <w:rFonts w:hint="default"/>
        <w:lang w:val="ru-RU" w:eastAsia="en-US" w:bidi="ar-SA"/>
      </w:rPr>
    </w:lvl>
    <w:lvl w:ilvl="5" w:tplc="FDF42096">
      <w:numFmt w:val="bullet"/>
      <w:lvlText w:val="•"/>
      <w:lvlJc w:val="left"/>
      <w:pPr>
        <w:ind w:left="5953" w:hanging="284"/>
      </w:pPr>
      <w:rPr>
        <w:rFonts w:hint="default"/>
        <w:lang w:val="ru-RU" w:eastAsia="en-US" w:bidi="ar-SA"/>
      </w:rPr>
    </w:lvl>
    <w:lvl w:ilvl="6" w:tplc="5C6E49D4">
      <w:numFmt w:val="bullet"/>
      <w:lvlText w:val="•"/>
      <w:lvlJc w:val="left"/>
      <w:pPr>
        <w:ind w:left="6955" w:hanging="284"/>
      </w:pPr>
      <w:rPr>
        <w:rFonts w:hint="default"/>
        <w:lang w:val="ru-RU" w:eastAsia="en-US" w:bidi="ar-SA"/>
      </w:rPr>
    </w:lvl>
    <w:lvl w:ilvl="7" w:tplc="B94C15BC">
      <w:numFmt w:val="bullet"/>
      <w:lvlText w:val="•"/>
      <w:lvlJc w:val="left"/>
      <w:pPr>
        <w:ind w:left="7958" w:hanging="284"/>
      </w:pPr>
      <w:rPr>
        <w:rFonts w:hint="default"/>
        <w:lang w:val="ru-RU" w:eastAsia="en-US" w:bidi="ar-SA"/>
      </w:rPr>
    </w:lvl>
    <w:lvl w:ilvl="8" w:tplc="13284A6C">
      <w:numFmt w:val="bullet"/>
      <w:lvlText w:val="•"/>
      <w:lvlJc w:val="left"/>
      <w:pPr>
        <w:ind w:left="8961" w:hanging="284"/>
      </w:pPr>
      <w:rPr>
        <w:rFonts w:hint="default"/>
        <w:lang w:val="ru-RU" w:eastAsia="en-US" w:bidi="ar-SA"/>
      </w:rPr>
    </w:lvl>
  </w:abstractNum>
  <w:abstractNum w:abstractNumId="5" w15:restartNumberingAfterBreak="0">
    <w:nsid w:val="16305266"/>
    <w:multiLevelType w:val="hybridMultilevel"/>
    <w:tmpl w:val="C380B3F0"/>
    <w:lvl w:ilvl="0" w:tplc="9AA6760E">
      <w:numFmt w:val="bullet"/>
      <w:lvlText w:val="–"/>
      <w:lvlJc w:val="left"/>
      <w:pPr>
        <w:ind w:left="1373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2A8200C">
      <w:numFmt w:val="bullet"/>
      <w:lvlText w:val="•"/>
      <w:lvlJc w:val="left"/>
      <w:pPr>
        <w:ind w:left="2400" w:hanging="360"/>
      </w:pPr>
      <w:rPr>
        <w:rFonts w:hint="default"/>
        <w:lang w:val="ru-RU" w:eastAsia="en-US" w:bidi="ar-SA"/>
      </w:rPr>
    </w:lvl>
    <w:lvl w:ilvl="2" w:tplc="D7F20BA4">
      <w:numFmt w:val="bullet"/>
      <w:lvlText w:val="•"/>
      <w:lvlJc w:val="left"/>
      <w:pPr>
        <w:ind w:left="3351" w:hanging="360"/>
      </w:pPr>
      <w:rPr>
        <w:rFonts w:hint="default"/>
        <w:lang w:val="ru-RU" w:eastAsia="en-US" w:bidi="ar-SA"/>
      </w:rPr>
    </w:lvl>
    <w:lvl w:ilvl="3" w:tplc="17BA7FC4">
      <w:numFmt w:val="bullet"/>
      <w:lvlText w:val="•"/>
      <w:lvlJc w:val="left"/>
      <w:pPr>
        <w:ind w:left="4303" w:hanging="360"/>
      </w:pPr>
      <w:rPr>
        <w:rFonts w:hint="default"/>
        <w:lang w:val="ru-RU" w:eastAsia="en-US" w:bidi="ar-SA"/>
      </w:rPr>
    </w:lvl>
    <w:lvl w:ilvl="4" w:tplc="EA5EC072">
      <w:numFmt w:val="bullet"/>
      <w:lvlText w:val="•"/>
      <w:lvlJc w:val="left"/>
      <w:pPr>
        <w:ind w:left="5255" w:hanging="360"/>
      </w:pPr>
      <w:rPr>
        <w:rFonts w:hint="default"/>
        <w:lang w:val="ru-RU" w:eastAsia="en-US" w:bidi="ar-SA"/>
      </w:rPr>
    </w:lvl>
    <w:lvl w:ilvl="5" w:tplc="877AEF1E">
      <w:numFmt w:val="bullet"/>
      <w:lvlText w:val="•"/>
      <w:lvlJc w:val="left"/>
      <w:pPr>
        <w:ind w:left="6207" w:hanging="360"/>
      </w:pPr>
      <w:rPr>
        <w:rFonts w:hint="default"/>
        <w:lang w:val="ru-RU" w:eastAsia="en-US" w:bidi="ar-SA"/>
      </w:rPr>
    </w:lvl>
    <w:lvl w:ilvl="6" w:tplc="F7CC182E">
      <w:numFmt w:val="bullet"/>
      <w:lvlText w:val="•"/>
      <w:lvlJc w:val="left"/>
      <w:pPr>
        <w:ind w:left="7159" w:hanging="360"/>
      </w:pPr>
      <w:rPr>
        <w:rFonts w:hint="default"/>
        <w:lang w:val="ru-RU" w:eastAsia="en-US" w:bidi="ar-SA"/>
      </w:rPr>
    </w:lvl>
    <w:lvl w:ilvl="7" w:tplc="FAA05D6C">
      <w:numFmt w:val="bullet"/>
      <w:lvlText w:val="•"/>
      <w:lvlJc w:val="left"/>
      <w:pPr>
        <w:ind w:left="8110" w:hanging="360"/>
      </w:pPr>
      <w:rPr>
        <w:rFonts w:hint="default"/>
        <w:lang w:val="ru-RU" w:eastAsia="en-US" w:bidi="ar-SA"/>
      </w:rPr>
    </w:lvl>
    <w:lvl w:ilvl="8" w:tplc="85BAB1BE">
      <w:numFmt w:val="bullet"/>
      <w:lvlText w:val="•"/>
      <w:lvlJc w:val="left"/>
      <w:pPr>
        <w:ind w:left="9062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1DD36225"/>
    <w:multiLevelType w:val="hybridMultilevel"/>
    <w:tmpl w:val="D45EB5F4"/>
    <w:lvl w:ilvl="0" w:tplc="D6843F24">
      <w:start w:val="1"/>
      <w:numFmt w:val="decimal"/>
      <w:lvlText w:val="%1."/>
      <w:lvlJc w:val="left"/>
      <w:pPr>
        <w:ind w:left="796" w:hanging="39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0F2E542">
      <w:numFmt w:val="bullet"/>
      <w:lvlText w:val="•"/>
      <w:lvlJc w:val="left"/>
      <w:pPr>
        <w:ind w:left="1816" w:hanging="390"/>
      </w:pPr>
      <w:rPr>
        <w:rFonts w:hint="default"/>
        <w:lang w:val="ru-RU" w:eastAsia="en-US" w:bidi="ar-SA"/>
      </w:rPr>
    </w:lvl>
    <w:lvl w:ilvl="2" w:tplc="D0A28D42">
      <w:numFmt w:val="bullet"/>
      <w:lvlText w:val="•"/>
      <w:lvlJc w:val="left"/>
      <w:pPr>
        <w:ind w:left="2833" w:hanging="390"/>
      </w:pPr>
      <w:rPr>
        <w:rFonts w:hint="default"/>
        <w:lang w:val="ru-RU" w:eastAsia="en-US" w:bidi="ar-SA"/>
      </w:rPr>
    </w:lvl>
    <w:lvl w:ilvl="3" w:tplc="A67456B8">
      <w:numFmt w:val="bullet"/>
      <w:lvlText w:val="•"/>
      <w:lvlJc w:val="left"/>
      <w:pPr>
        <w:ind w:left="3849" w:hanging="390"/>
      </w:pPr>
      <w:rPr>
        <w:rFonts w:hint="default"/>
        <w:lang w:val="ru-RU" w:eastAsia="en-US" w:bidi="ar-SA"/>
      </w:rPr>
    </w:lvl>
    <w:lvl w:ilvl="4" w:tplc="37B46C92">
      <w:numFmt w:val="bullet"/>
      <w:lvlText w:val="•"/>
      <w:lvlJc w:val="left"/>
      <w:pPr>
        <w:ind w:left="4866" w:hanging="390"/>
      </w:pPr>
      <w:rPr>
        <w:rFonts w:hint="default"/>
        <w:lang w:val="ru-RU" w:eastAsia="en-US" w:bidi="ar-SA"/>
      </w:rPr>
    </w:lvl>
    <w:lvl w:ilvl="5" w:tplc="B7FCCB04">
      <w:numFmt w:val="bullet"/>
      <w:lvlText w:val="•"/>
      <w:lvlJc w:val="left"/>
      <w:pPr>
        <w:ind w:left="5883" w:hanging="390"/>
      </w:pPr>
      <w:rPr>
        <w:rFonts w:hint="default"/>
        <w:lang w:val="ru-RU" w:eastAsia="en-US" w:bidi="ar-SA"/>
      </w:rPr>
    </w:lvl>
    <w:lvl w:ilvl="6" w:tplc="F9C0D65A">
      <w:numFmt w:val="bullet"/>
      <w:lvlText w:val="•"/>
      <w:lvlJc w:val="left"/>
      <w:pPr>
        <w:ind w:left="6899" w:hanging="390"/>
      </w:pPr>
      <w:rPr>
        <w:rFonts w:hint="default"/>
        <w:lang w:val="ru-RU" w:eastAsia="en-US" w:bidi="ar-SA"/>
      </w:rPr>
    </w:lvl>
    <w:lvl w:ilvl="7" w:tplc="E97264F6">
      <w:numFmt w:val="bullet"/>
      <w:lvlText w:val="•"/>
      <w:lvlJc w:val="left"/>
      <w:pPr>
        <w:ind w:left="7916" w:hanging="390"/>
      </w:pPr>
      <w:rPr>
        <w:rFonts w:hint="default"/>
        <w:lang w:val="ru-RU" w:eastAsia="en-US" w:bidi="ar-SA"/>
      </w:rPr>
    </w:lvl>
    <w:lvl w:ilvl="8" w:tplc="9D02E7C4">
      <w:numFmt w:val="bullet"/>
      <w:lvlText w:val="•"/>
      <w:lvlJc w:val="left"/>
      <w:pPr>
        <w:ind w:left="8933" w:hanging="390"/>
      </w:pPr>
      <w:rPr>
        <w:rFonts w:hint="default"/>
        <w:lang w:val="ru-RU" w:eastAsia="en-US" w:bidi="ar-SA"/>
      </w:rPr>
    </w:lvl>
  </w:abstractNum>
  <w:abstractNum w:abstractNumId="7" w15:restartNumberingAfterBreak="0">
    <w:nsid w:val="222347EF"/>
    <w:multiLevelType w:val="hybridMultilevel"/>
    <w:tmpl w:val="B1EC3852"/>
    <w:lvl w:ilvl="0" w:tplc="2D047F08">
      <w:start w:val="1"/>
      <w:numFmt w:val="decimal"/>
      <w:lvlText w:val="%1."/>
      <w:lvlJc w:val="left"/>
      <w:pPr>
        <w:ind w:left="1080" w:hanging="361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CF63196">
      <w:start w:val="1"/>
      <w:numFmt w:val="decimal"/>
      <w:lvlText w:val="%2."/>
      <w:lvlJc w:val="left"/>
      <w:pPr>
        <w:ind w:left="1361" w:hanging="281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C186D4B4">
      <w:start w:val="1"/>
      <w:numFmt w:val="decimal"/>
      <w:lvlText w:val="%3."/>
      <w:lvlJc w:val="left"/>
      <w:pPr>
        <w:ind w:left="652" w:hanging="284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 w:tplc="8A6E1D5C">
      <w:numFmt w:val="bullet"/>
      <w:lvlText w:val="•"/>
      <w:lvlJc w:val="left"/>
      <w:pPr>
        <w:ind w:left="2560" w:hanging="284"/>
      </w:pPr>
      <w:rPr>
        <w:rFonts w:hint="default"/>
        <w:lang w:val="ru-RU" w:eastAsia="en-US" w:bidi="ar-SA"/>
      </w:rPr>
    </w:lvl>
    <w:lvl w:ilvl="4" w:tplc="A274EE3E">
      <w:numFmt w:val="bullet"/>
      <w:lvlText w:val="•"/>
      <w:lvlJc w:val="left"/>
      <w:pPr>
        <w:ind w:left="3761" w:hanging="284"/>
      </w:pPr>
      <w:rPr>
        <w:rFonts w:hint="default"/>
        <w:lang w:val="ru-RU" w:eastAsia="en-US" w:bidi="ar-SA"/>
      </w:rPr>
    </w:lvl>
    <w:lvl w:ilvl="5" w:tplc="5620937C">
      <w:numFmt w:val="bullet"/>
      <w:lvlText w:val="•"/>
      <w:lvlJc w:val="left"/>
      <w:pPr>
        <w:ind w:left="4962" w:hanging="284"/>
      </w:pPr>
      <w:rPr>
        <w:rFonts w:hint="default"/>
        <w:lang w:val="ru-RU" w:eastAsia="en-US" w:bidi="ar-SA"/>
      </w:rPr>
    </w:lvl>
    <w:lvl w:ilvl="6" w:tplc="7820DE38">
      <w:numFmt w:val="bullet"/>
      <w:lvlText w:val="•"/>
      <w:lvlJc w:val="left"/>
      <w:pPr>
        <w:ind w:left="6163" w:hanging="284"/>
      </w:pPr>
      <w:rPr>
        <w:rFonts w:hint="default"/>
        <w:lang w:val="ru-RU" w:eastAsia="en-US" w:bidi="ar-SA"/>
      </w:rPr>
    </w:lvl>
    <w:lvl w:ilvl="7" w:tplc="9D0AF6A6">
      <w:numFmt w:val="bullet"/>
      <w:lvlText w:val="•"/>
      <w:lvlJc w:val="left"/>
      <w:pPr>
        <w:ind w:left="7364" w:hanging="284"/>
      </w:pPr>
      <w:rPr>
        <w:rFonts w:hint="default"/>
        <w:lang w:val="ru-RU" w:eastAsia="en-US" w:bidi="ar-SA"/>
      </w:rPr>
    </w:lvl>
    <w:lvl w:ilvl="8" w:tplc="E640D658">
      <w:numFmt w:val="bullet"/>
      <w:lvlText w:val="•"/>
      <w:lvlJc w:val="left"/>
      <w:pPr>
        <w:ind w:left="8564" w:hanging="284"/>
      </w:pPr>
      <w:rPr>
        <w:rFonts w:hint="default"/>
        <w:lang w:val="ru-RU" w:eastAsia="en-US" w:bidi="ar-SA"/>
      </w:rPr>
    </w:lvl>
  </w:abstractNum>
  <w:abstractNum w:abstractNumId="8" w15:restartNumberingAfterBreak="0">
    <w:nsid w:val="23942272"/>
    <w:multiLevelType w:val="hybridMultilevel"/>
    <w:tmpl w:val="553C2F32"/>
    <w:lvl w:ilvl="0" w:tplc="F594EAC8">
      <w:numFmt w:val="bullet"/>
      <w:lvlText w:val="–"/>
      <w:lvlJc w:val="left"/>
      <w:pPr>
        <w:ind w:left="1080" w:hanging="36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284F874">
      <w:numFmt w:val="bullet"/>
      <w:lvlText w:val="•"/>
      <w:lvlJc w:val="left"/>
      <w:pPr>
        <w:ind w:left="2068" w:hanging="361"/>
      </w:pPr>
      <w:rPr>
        <w:rFonts w:hint="default"/>
        <w:lang w:val="ru-RU" w:eastAsia="en-US" w:bidi="ar-SA"/>
      </w:rPr>
    </w:lvl>
    <w:lvl w:ilvl="2" w:tplc="16482B16">
      <w:numFmt w:val="bullet"/>
      <w:lvlText w:val="•"/>
      <w:lvlJc w:val="left"/>
      <w:pPr>
        <w:ind w:left="3057" w:hanging="361"/>
      </w:pPr>
      <w:rPr>
        <w:rFonts w:hint="default"/>
        <w:lang w:val="ru-RU" w:eastAsia="en-US" w:bidi="ar-SA"/>
      </w:rPr>
    </w:lvl>
    <w:lvl w:ilvl="3" w:tplc="6E342654">
      <w:numFmt w:val="bullet"/>
      <w:lvlText w:val="•"/>
      <w:lvlJc w:val="left"/>
      <w:pPr>
        <w:ind w:left="4045" w:hanging="361"/>
      </w:pPr>
      <w:rPr>
        <w:rFonts w:hint="default"/>
        <w:lang w:val="ru-RU" w:eastAsia="en-US" w:bidi="ar-SA"/>
      </w:rPr>
    </w:lvl>
    <w:lvl w:ilvl="4" w:tplc="EEF0FC4C">
      <w:numFmt w:val="bullet"/>
      <w:lvlText w:val="•"/>
      <w:lvlJc w:val="left"/>
      <w:pPr>
        <w:ind w:left="5034" w:hanging="361"/>
      </w:pPr>
      <w:rPr>
        <w:rFonts w:hint="default"/>
        <w:lang w:val="ru-RU" w:eastAsia="en-US" w:bidi="ar-SA"/>
      </w:rPr>
    </w:lvl>
    <w:lvl w:ilvl="5" w:tplc="B12EC4B6">
      <w:numFmt w:val="bullet"/>
      <w:lvlText w:val="•"/>
      <w:lvlJc w:val="left"/>
      <w:pPr>
        <w:ind w:left="6023" w:hanging="361"/>
      </w:pPr>
      <w:rPr>
        <w:rFonts w:hint="default"/>
        <w:lang w:val="ru-RU" w:eastAsia="en-US" w:bidi="ar-SA"/>
      </w:rPr>
    </w:lvl>
    <w:lvl w:ilvl="6" w:tplc="2780E574">
      <w:numFmt w:val="bullet"/>
      <w:lvlText w:val="•"/>
      <w:lvlJc w:val="left"/>
      <w:pPr>
        <w:ind w:left="7011" w:hanging="361"/>
      </w:pPr>
      <w:rPr>
        <w:rFonts w:hint="default"/>
        <w:lang w:val="ru-RU" w:eastAsia="en-US" w:bidi="ar-SA"/>
      </w:rPr>
    </w:lvl>
    <w:lvl w:ilvl="7" w:tplc="5418B4C2">
      <w:numFmt w:val="bullet"/>
      <w:lvlText w:val="•"/>
      <w:lvlJc w:val="left"/>
      <w:pPr>
        <w:ind w:left="8000" w:hanging="361"/>
      </w:pPr>
      <w:rPr>
        <w:rFonts w:hint="default"/>
        <w:lang w:val="ru-RU" w:eastAsia="en-US" w:bidi="ar-SA"/>
      </w:rPr>
    </w:lvl>
    <w:lvl w:ilvl="8" w:tplc="2CAE9DD2">
      <w:numFmt w:val="bullet"/>
      <w:lvlText w:val="•"/>
      <w:lvlJc w:val="left"/>
      <w:pPr>
        <w:ind w:left="8989" w:hanging="361"/>
      </w:pPr>
      <w:rPr>
        <w:rFonts w:hint="default"/>
        <w:lang w:val="ru-RU" w:eastAsia="en-US" w:bidi="ar-SA"/>
      </w:rPr>
    </w:lvl>
  </w:abstractNum>
  <w:abstractNum w:abstractNumId="9" w15:restartNumberingAfterBreak="0">
    <w:nsid w:val="29AB4940"/>
    <w:multiLevelType w:val="hybridMultilevel"/>
    <w:tmpl w:val="DE980544"/>
    <w:lvl w:ilvl="0" w:tplc="69069D8A">
      <w:numFmt w:val="bullet"/>
      <w:lvlText w:val="-"/>
      <w:lvlJc w:val="left"/>
      <w:pPr>
        <w:ind w:left="2234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812A84A">
      <w:numFmt w:val="bullet"/>
      <w:lvlText w:val="•"/>
      <w:lvlJc w:val="left"/>
      <w:pPr>
        <w:ind w:left="3112" w:hanging="164"/>
      </w:pPr>
      <w:rPr>
        <w:rFonts w:hint="default"/>
        <w:lang w:val="ru-RU" w:eastAsia="en-US" w:bidi="ar-SA"/>
      </w:rPr>
    </w:lvl>
    <w:lvl w:ilvl="2" w:tplc="B60A5374">
      <w:numFmt w:val="bullet"/>
      <w:lvlText w:val="•"/>
      <w:lvlJc w:val="left"/>
      <w:pPr>
        <w:ind w:left="3985" w:hanging="164"/>
      </w:pPr>
      <w:rPr>
        <w:rFonts w:hint="default"/>
        <w:lang w:val="ru-RU" w:eastAsia="en-US" w:bidi="ar-SA"/>
      </w:rPr>
    </w:lvl>
    <w:lvl w:ilvl="3" w:tplc="FE84D35A">
      <w:numFmt w:val="bullet"/>
      <w:lvlText w:val="•"/>
      <w:lvlJc w:val="left"/>
      <w:pPr>
        <w:ind w:left="4857" w:hanging="164"/>
      </w:pPr>
      <w:rPr>
        <w:rFonts w:hint="default"/>
        <w:lang w:val="ru-RU" w:eastAsia="en-US" w:bidi="ar-SA"/>
      </w:rPr>
    </w:lvl>
    <w:lvl w:ilvl="4" w:tplc="C75C92D0">
      <w:numFmt w:val="bullet"/>
      <w:lvlText w:val="•"/>
      <w:lvlJc w:val="left"/>
      <w:pPr>
        <w:ind w:left="5730" w:hanging="164"/>
      </w:pPr>
      <w:rPr>
        <w:rFonts w:hint="default"/>
        <w:lang w:val="ru-RU" w:eastAsia="en-US" w:bidi="ar-SA"/>
      </w:rPr>
    </w:lvl>
    <w:lvl w:ilvl="5" w:tplc="C2386D22">
      <w:numFmt w:val="bullet"/>
      <w:lvlText w:val="•"/>
      <w:lvlJc w:val="left"/>
      <w:pPr>
        <w:ind w:left="6603" w:hanging="164"/>
      </w:pPr>
      <w:rPr>
        <w:rFonts w:hint="default"/>
        <w:lang w:val="ru-RU" w:eastAsia="en-US" w:bidi="ar-SA"/>
      </w:rPr>
    </w:lvl>
    <w:lvl w:ilvl="6" w:tplc="12D86C46">
      <w:numFmt w:val="bullet"/>
      <w:lvlText w:val="•"/>
      <w:lvlJc w:val="left"/>
      <w:pPr>
        <w:ind w:left="7475" w:hanging="164"/>
      </w:pPr>
      <w:rPr>
        <w:rFonts w:hint="default"/>
        <w:lang w:val="ru-RU" w:eastAsia="en-US" w:bidi="ar-SA"/>
      </w:rPr>
    </w:lvl>
    <w:lvl w:ilvl="7" w:tplc="243A126A">
      <w:numFmt w:val="bullet"/>
      <w:lvlText w:val="•"/>
      <w:lvlJc w:val="left"/>
      <w:pPr>
        <w:ind w:left="8348" w:hanging="164"/>
      </w:pPr>
      <w:rPr>
        <w:rFonts w:hint="default"/>
        <w:lang w:val="ru-RU" w:eastAsia="en-US" w:bidi="ar-SA"/>
      </w:rPr>
    </w:lvl>
    <w:lvl w:ilvl="8" w:tplc="EF703EFC">
      <w:numFmt w:val="bullet"/>
      <w:lvlText w:val="•"/>
      <w:lvlJc w:val="left"/>
      <w:pPr>
        <w:ind w:left="9221" w:hanging="164"/>
      </w:pPr>
      <w:rPr>
        <w:rFonts w:hint="default"/>
        <w:lang w:val="ru-RU" w:eastAsia="en-US" w:bidi="ar-SA"/>
      </w:rPr>
    </w:lvl>
  </w:abstractNum>
  <w:abstractNum w:abstractNumId="10" w15:restartNumberingAfterBreak="0">
    <w:nsid w:val="29E44DA4"/>
    <w:multiLevelType w:val="hybridMultilevel"/>
    <w:tmpl w:val="A01A6E52"/>
    <w:lvl w:ilvl="0" w:tplc="C24EA580">
      <w:start w:val="1"/>
      <w:numFmt w:val="decimal"/>
      <w:lvlText w:val="%1."/>
      <w:lvlJc w:val="left"/>
      <w:pPr>
        <w:ind w:left="2081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052F6D4">
      <w:numFmt w:val="bullet"/>
      <w:lvlText w:val="•"/>
      <w:lvlJc w:val="left"/>
      <w:pPr>
        <w:ind w:left="2968" w:hanging="360"/>
      </w:pPr>
      <w:rPr>
        <w:rFonts w:hint="default"/>
        <w:lang w:val="ru-RU" w:eastAsia="en-US" w:bidi="ar-SA"/>
      </w:rPr>
    </w:lvl>
    <w:lvl w:ilvl="2" w:tplc="E806C5E0">
      <w:numFmt w:val="bullet"/>
      <w:lvlText w:val="•"/>
      <w:lvlJc w:val="left"/>
      <w:pPr>
        <w:ind w:left="3857" w:hanging="360"/>
      </w:pPr>
      <w:rPr>
        <w:rFonts w:hint="default"/>
        <w:lang w:val="ru-RU" w:eastAsia="en-US" w:bidi="ar-SA"/>
      </w:rPr>
    </w:lvl>
    <w:lvl w:ilvl="3" w:tplc="9C7266CC">
      <w:numFmt w:val="bullet"/>
      <w:lvlText w:val="•"/>
      <w:lvlJc w:val="left"/>
      <w:pPr>
        <w:ind w:left="4745" w:hanging="360"/>
      </w:pPr>
      <w:rPr>
        <w:rFonts w:hint="default"/>
        <w:lang w:val="ru-RU" w:eastAsia="en-US" w:bidi="ar-SA"/>
      </w:rPr>
    </w:lvl>
    <w:lvl w:ilvl="4" w:tplc="1F1CD336">
      <w:numFmt w:val="bullet"/>
      <w:lvlText w:val="•"/>
      <w:lvlJc w:val="left"/>
      <w:pPr>
        <w:ind w:left="5634" w:hanging="360"/>
      </w:pPr>
      <w:rPr>
        <w:rFonts w:hint="default"/>
        <w:lang w:val="ru-RU" w:eastAsia="en-US" w:bidi="ar-SA"/>
      </w:rPr>
    </w:lvl>
    <w:lvl w:ilvl="5" w:tplc="50F06D40">
      <w:numFmt w:val="bullet"/>
      <w:lvlText w:val="•"/>
      <w:lvlJc w:val="left"/>
      <w:pPr>
        <w:ind w:left="6523" w:hanging="360"/>
      </w:pPr>
      <w:rPr>
        <w:rFonts w:hint="default"/>
        <w:lang w:val="ru-RU" w:eastAsia="en-US" w:bidi="ar-SA"/>
      </w:rPr>
    </w:lvl>
    <w:lvl w:ilvl="6" w:tplc="D09C96F2">
      <w:numFmt w:val="bullet"/>
      <w:lvlText w:val="•"/>
      <w:lvlJc w:val="left"/>
      <w:pPr>
        <w:ind w:left="7411" w:hanging="360"/>
      </w:pPr>
      <w:rPr>
        <w:rFonts w:hint="default"/>
        <w:lang w:val="ru-RU" w:eastAsia="en-US" w:bidi="ar-SA"/>
      </w:rPr>
    </w:lvl>
    <w:lvl w:ilvl="7" w:tplc="4AA634E0">
      <w:numFmt w:val="bullet"/>
      <w:lvlText w:val="•"/>
      <w:lvlJc w:val="left"/>
      <w:pPr>
        <w:ind w:left="8300" w:hanging="360"/>
      </w:pPr>
      <w:rPr>
        <w:rFonts w:hint="default"/>
        <w:lang w:val="ru-RU" w:eastAsia="en-US" w:bidi="ar-SA"/>
      </w:rPr>
    </w:lvl>
    <w:lvl w:ilvl="8" w:tplc="CA2A4A72">
      <w:numFmt w:val="bullet"/>
      <w:lvlText w:val="•"/>
      <w:lvlJc w:val="left"/>
      <w:pPr>
        <w:ind w:left="9189" w:hanging="360"/>
      </w:pPr>
      <w:rPr>
        <w:rFonts w:hint="default"/>
        <w:lang w:val="ru-RU" w:eastAsia="en-US" w:bidi="ar-SA"/>
      </w:rPr>
    </w:lvl>
  </w:abstractNum>
  <w:abstractNum w:abstractNumId="11" w15:restartNumberingAfterBreak="0">
    <w:nsid w:val="30C40A91"/>
    <w:multiLevelType w:val="hybridMultilevel"/>
    <w:tmpl w:val="1FA8C09C"/>
    <w:lvl w:ilvl="0" w:tplc="C9EC1572">
      <w:start w:val="3"/>
      <w:numFmt w:val="decimal"/>
      <w:lvlText w:val="%1."/>
      <w:lvlJc w:val="left"/>
      <w:pPr>
        <w:ind w:left="1077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870A5C6">
      <w:numFmt w:val="bullet"/>
      <w:lvlText w:val="•"/>
      <w:lvlJc w:val="left"/>
      <w:pPr>
        <w:ind w:left="1340" w:hanging="281"/>
      </w:pPr>
      <w:rPr>
        <w:rFonts w:hint="default"/>
        <w:lang w:val="ru-RU" w:eastAsia="en-US" w:bidi="ar-SA"/>
      </w:rPr>
    </w:lvl>
    <w:lvl w:ilvl="2" w:tplc="1EDE8E54">
      <w:numFmt w:val="bullet"/>
      <w:lvlText w:val="•"/>
      <w:lvlJc w:val="left"/>
      <w:pPr>
        <w:ind w:left="1820" w:hanging="281"/>
      </w:pPr>
      <w:rPr>
        <w:rFonts w:hint="default"/>
        <w:lang w:val="ru-RU" w:eastAsia="en-US" w:bidi="ar-SA"/>
      </w:rPr>
    </w:lvl>
    <w:lvl w:ilvl="3" w:tplc="D3D87D78">
      <w:numFmt w:val="bullet"/>
      <w:lvlText w:val="•"/>
      <w:lvlJc w:val="left"/>
      <w:pPr>
        <w:ind w:left="1972" w:hanging="281"/>
      </w:pPr>
      <w:rPr>
        <w:rFonts w:hint="default"/>
        <w:lang w:val="ru-RU" w:eastAsia="en-US" w:bidi="ar-SA"/>
      </w:rPr>
    </w:lvl>
    <w:lvl w:ilvl="4" w:tplc="F3500800">
      <w:numFmt w:val="bullet"/>
      <w:lvlText w:val="•"/>
      <w:lvlJc w:val="left"/>
      <w:pPr>
        <w:ind w:left="2125" w:hanging="281"/>
      </w:pPr>
      <w:rPr>
        <w:rFonts w:hint="default"/>
        <w:lang w:val="ru-RU" w:eastAsia="en-US" w:bidi="ar-SA"/>
      </w:rPr>
    </w:lvl>
    <w:lvl w:ilvl="5" w:tplc="246A6826">
      <w:numFmt w:val="bullet"/>
      <w:lvlText w:val="•"/>
      <w:lvlJc w:val="left"/>
      <w:pPr>
        <w:ind w:left="2278" w:hanging="281"/>
      </w:pPr>
      <w:rPr>
        <w:rFonts w:hint="default"/>
        <w:lang w:val="ru-RU" w:eastAsia="en-US" w:bidi="ar-SA"/>
      </w:rPr>
    </w:lvl>
    <w:lvl w:ilvl="6" w:tplc="F66C170C">
      <w:numFmt w:val="bullet"/>
      <w:lvlText w:val="•"/>
      <w:lvlJc w:val="left"/>
      <w:pPr>
        <w:ind w:left="2431" w:hanging="281"/>
      </w:pPr>
      <w:rPr>
        <w:rFonts w:hint="default"/>
        <w:lang w:val="ru-RU" w:eastAsia="en-US" w:bidi="ar-SA"/>
      </w:rPr>
    </w:lvl>
    <w:lvl w:ilvl="7" w:tplc="A232C04E">
      <w:numFmt w:val="bullet"/>
      <w:lvlText w:val="•"/>
      <w:lvlJc w:val="left"/>
      <w:pPr>
        <w:ind w:left="2584" w:hanging="281"/>
      </w:pPr>
      <w:rPr>
        <w:rFonts w:hint="default"/>
        <w:lang w:val="ru-RU" w:eastAsia="en-US" w:bidi="ar-SA"/>
      </w:rPr>
    </w:lvl>
    <w:lvl w:ilvl="8" w:tplc="2758D15A">
      <w:numFmt w:val="bullet"/>
      <w:lvlText w:val="•"/>
      <w:lvlJc w:val="left"/>
      <w:pPr>
        <w:ind w:left="2736" w:hanging="281"/>
      </w:pPr>
      <w:rPr>
        <w:rFonts w:hint="default"/>
        <w:lang w:val="ru-RU" w:eastAsia="en-US" w:bidi="ar-SA"/>
      </w:rPr>
    </w:lvl>
  </w:abstractNum>
  <w:abstractNum w:abstractNumId="12" w15:restartNumberingAfterBreak="0">
    <w:nsid w:val="348A5CD2"/>
    <w:multiLevelType w:val="hybridMultilevel"/>
    <w:tmpl w:val="6C6E31A6"/>
    <w:lvl w:ilvl="0" w:tplc="3E549DF2">
      <w:start w:val="1"/>
      <w:numFmt w:val="decimal"/>
      <w:lvlText w:val="%1"/>
      <w:lvlJc w:val="left"/>
      <w:pPr>
        <w:ind w:left="1572" w:hanging="21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EF28981A">
      <w:numFmt w:val="bullet"/>
      <w:lvlText w:val="•"/>
      <w:lvlJc w:val="left"/>
      <w:pPr>
        <w:ind w:left="2518" w:hanging="212"/>
      </w:pPr>
      <w:rPr>
        <w:rFonts w:hint="default"/>
        <w:lang w:val="ru-RU" w:eastAsia="en-US" w:bidi="ar-SA"/>
      </w:rPr>
    </w:lvl>
    <w:lvl w:ilvl="2" w:tplc="C770B53E">
      <w:numFmt w:val="bullet"/>
      <w:lvlText w:val="•"/>
      <w:lvlJc w:val="left"/>
      <w:pPr>
        <w:ind w:left="3457" w:hanging="212"/>
      </w:pPr>
      <w:rPr>
        <w:rFonts w:hint="default"/>
        <w:lang w:val="ru-RU" w:eastAsia="en-US" w:bidi="ar-SA"/>
      </w:rPr>
    </w:lvl>
    <w:lvl w:ilvl="3" w:tplc="7D8CC42C">
      <w:numFmt w:val="bullet"/>
      <w:lvlText w:val="•"/>
      <w:lvlJc w:val="left"/>
      <w:pPr>
        <w:ind w:left="4395" w:hanging="212"/>
      </w:pPr>
      <w:rPr>
        <w:rFonts w:hint="default"/>
        <w:lang w:val="ru-RU" w:eastAsia="en-US" w:bidi="ar-SA"/>
      </w:rPr>
    </w:lvl>
    <w:lvl w:ilvl="4" w:tplc="510A554A">
      <w:numFmt w:val="bullet"/>
      <w:lvlText w:val="•"/>
      <w:lvlJc w:val="left"/>
      <w:pPr>
        <w:ind w:left="5334" w:hanging="212"/>
      </w:pPr>
      <w:rPr>
        <w:rFonts w:hint="default"/>
        <w:lang w:val="ru-RU" w:eastAsia="en-US" w:bidi="ar-SA"/>
      </w:rPr>
    </w:lvl>
    <w:lvl w:ilvl="5" w:tplc="7FD46960">
      <w:numFmt w:val="bullet"/>
      <w:lvlText w:val="•"/>
      <w:lvlJc w:val="left"/>
      <w:pPr>
        <w:ind w:left="6273" w:hanging="212"/>
      </w:pPr>
      <w:rPr>
        <w:rFonts w:hint="default"/>
        <w:lang w:val="ru-RU" w:eastAsia="en-US" w:bidi="ar-SA"/>
      </w:rPr>
    </w:lvl>
    <w:lvl w:ilvl="6" w:tplc="EF4AAF1A">
      <w:numFmt w:val="bullet"/>
      <w:lvlText w:val="•"/>
      <w:lvlJc w:val="left"/>
      <w:pPr>
        <w:ind w:left="7211" w:hanging="212"/>
      </w:pPr>
      <w:rPr>
        <w:rFonts w:hint="default"/>
        <w:lang w:val="ru-RU" w:eastAsia="en-US" w:bidi="ar-SA"/>
      </w:rPr>
    </w:lvl>
    <w:lvl w:ilvl="7" w:tplc="F46C6232">
      <w:numFmt w:val="bullet"/>
      <w:lvlText w:val="•"/>
      <w:lvlJc w:val="left"/>
      <w:pPr>
        <w:ind w:left="8150" w:hanging="212"/>
      </w:pPr>
      <w:rPr>
        <w:rFonts w:hint="default"/>
        <w:lang w:val="ru-RU" w:eastAsia="en-US" w:bidi="ar-SA"/>
      </w:rPr>
    </w:lvl>
    <w:lvl w:ilvl="8" w:tplc="8C8A02BC">
      <w:numFmt w:val="bullet"/>
      <w:lvlText w:val="•"/>
      <w:lvlJc w:val="left"/>
      <w:pPr>
        <w:ind w:left="9089" w:hanging="212"/>
      </w:pPr>
      <w:rPr>
        <w:rFonts w:hint="default"/>
        <w:lang w:val="ru-RU" w:eastAsia="en-US" w:bidi="ar-SA"/>
      </w:rPr>
    </w:lvl>
  </w:abstractNum>
  <w:abstractNum w:abstractNumId="13" w15:restartNumberingAfterBreak="0">
    <w:nsid w:val="3F946534"/>
    <w:multiLevelType w:val="hybridMultilevel"/>
    <w:tmpl w:val="7E004F98"/>
    <w:lvl w:ilvl="0" w:tplc="E2626B14">
      <w:start w:val="1"/>
      <w:numFmt w:val="decimal"/>
      <w:lvlText w:val="%1."/>
      <w:lvlJc w:val="left"/>
      <w:pPr>
        <w:ind w:left="1077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F6411F6">
      <w:start w:val="1"/>
      <w:numFmt w:val="decimal"/>
      <w:lvlText w:val="%2)"/>
      <w:lvlJc w:val="left"/>
      <w:pPr>
        <w:ind w:left="3929" w:hanging="257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5112B102">
      <w:numFmt w:val="bullet"/>
      <w:lvlText w:val="•"/>
      <w:lvlJc w:val="left"/>
      <w:pPr>
        <w:ind w:left="4702" w:hanging="257"/>
      </w:pPr>
      <w:rPr>
        <w:rFonts w:hint="default"/>
        <w:lang w:val="ru-RU" w:eastAsia="en-US" w:bidi="ar-SA"/>
      </w:rPr>
    </w:lvl>
    <w:lvl w:ilvl="3" w:tplc="21B6CFF2">
      <w:numFmt w:val="bullet"/>
      <w:lvlText w:val="•"/>
      <w:lvlJc w:val="left"/>
      <w:pPr>
        <w:ind w:left="5485" w:hanging="257"/>
      </w:pPr>
      <w:rPr>
        <w:rFonts w:hint="default"/>
        <w:lang w:val="ru-RU" w:eastAsia="en-US" w:bidi="ar-SA"/>
      </w:rPr>
    </w:lvl>
    <w:lvl w:ilvl="4" w:tplc="2078EDD2">
      <w:numFmt w:val="bullet"/>
      <w:lvlText w:val="•"/>
      <w:lvlJc w:val="left"/>
      <w:pPr>
        <w:ind w:left="6268" w:hanging="257"/>
      </w:pPr>
      <w:rPr>
        <w:rFonts w:hint="default"/>
        <w:lang w:val="ru-RU" w:eastAsia="en-US" w:bidi="ar-SA"/>
      </w:rPr>
    </w:lvl>
    <w:lvl w:ilvl="5" w:tplc="11E85F42">
      <w:numFmt w:val="bullet"/>
      <w:lvlText w:val="•"/>
      <w:lvlJc w:val="left"/>
      <w:pPr>
        <w:ind w:left="7051" w:hanging="257"/>
      </w:pPr>
      <w:rPr>
        <w:rFonts w:hint="default"/>
        <w:lang w:val="ru-RU" w:eastAsia="en-US" w:bidi="ar-SA"/>
      </w:rPr>
    </w:lvl>
    <w:lvl w:ilvl="6" w:tplc="01CC2768">
      <w:numFmt w:val="bullet"/>
      <w:lvlText w:val="•"/>
      <w:lvlJc w:val="left"/>
      <w:pPr>
        <w:ind w:left="7834" w:hanging="257"/>
      </w:pPr>
      <w:rPr>
        <w:rFonts w:hint="default"/>
        <w:lang w:val="ru-RU" w:eastAsia="en-US" w:bidi="ar-SA"/>
      </w:rPr>
    </w:lvl>
    <w:lvl w:ilvl="7" w:tplc="2946A9C2">
      <w:numFmt w:val="bullet"/>
      <w:lvlText w:val="•"/>
      <w:lvlJc w:val="left"/>
      <w:pPr>
        <w:ind w:left="8617" w:hanging="257"/>
      </w:pPr>
      <w:rPr>
        <w:rFonts w:hint="default"/>
        <w:lang w:val="ru-RU" w:eastAsia="en-US" w:bidi="ar-SA"/>
      </w:rPr>
    </w:lvl>
    <w:lvl w:ilvl="8" w:tplc="F8662AA4">
      <w:numFmt w:val="bullet"/>
      <w:lvlText w:val="•"/>
      <w:lvlJc w:val="left"/>
      <w:pPr>
        <w:ind w:left="9400" w:hanging="257"/>
      </w:pPr>
      <w:rPr>
        <w:rFonts w:hint="default"/>
        <w:lang w:val="ru-RU" w:eastAsia="en-US" w:bidi="ar-SA"/>
      </w:rPr>
    </w:lvl>
  </w:abstractNum>
  <w:abstractNum w:abstractNumId="14" w15:restartNumberingAfterBreak="0">
    <w:nsid w:val="4A637D0E"/>
    <w:multiLevelType w:val="hybridMultilevel"/>
    <w:tmpl w:val="A442ECC0"/>
    <w:lvl w:ilvl="0" w:tplc="3C38C28E">
      <w:numFmt w:val="bullet"/>
      <w:lvlText w:val="-"/>
      <w:lvlJc w:val="left"/>
      <w:pPr>
        <w:ind w:left="960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E3264F0">
      <w:numFmt w:val="bullet"/>
      <w:lvlText w:val="•"/>
      <w:lvlJc w:val="left"/>
      <w:pPr>
        <w:ind w:left="1960" w:hanging="164"/>
      </w:pPr>
      <w:rPr>
        <w:rFonts w:hint="default"/>
        <w:lang w:val="ru-RU" w:eastAsia="en-US" w:bidi="ar-SA"/>
      </w:rPr>
    </w:lvl>
    <w:lvl w:ilvl="2" w:tplc="E154ED66">
      <w:numFmt w:val="bullet"/>
      <w:lvlText w:val="•"/>
      <w:lvlJc w:val="left"/>
      <w:pPr>
        <w:ind w:left="2961" w:hanging="164"/>
      </w:pPr>
      <w:rPr>
        <w:rFonts w:hint="default"/>
        <w:lang w:val="ru-RU" w:eastAsia="en-US" w:bidi="ar-SA"/>
      </w:rPr>
    </w:lvl>
    <w:lvl w:ilvl="3" w:tplc="EB36394E">
      <w:numFmt w:val="bullet"/>
      <w:lvlText w:val="•"/>
      <w:lvlJc w:val="left"/>
      <w:pPr>
        <w:ind w:left="3961" w:hanging="164"/>
      </w:pPr>
      <w:rPr>
        <w:rFonts w:hint="default"/>
        <w:lang w:val="ru-RU" w:eastAsia="en-US" w:bidi="ar-SA"/>
      </w:rPr>
    </w:lvl>
    <w:lvl w:ilvl="4" w:tplc="B9B02306">
      <w:numFmt w:val="bullet"/>
      <w:lvlText w:val="•"/>
      <w:lvlJc w:val="left"/>
      <w:pPr>
        <w:ind w:left="4962" w:hanging="164"/>
      </w:pPr>
      <w:rPr>
        <w:rFonts w:hint="default"/>
        <w:lang w:val="ru-RU" w:eastAsia="en-US" w:bidi="ar-SA"/>
      </w:rPr>
    </w:lvl>
    <w:lvl w:ilvl="5" w:tplc="FFC0F190">
      <w:numFmt w:val="bullet"/>
      <w:lvlText w:val="•"/>
      <w:lvlJc w:val="left"/>
      <w:pPr>
        <w:ind w:left="5963" w:hanging="164"/>
      </w:pPr>
      <w:rPr>
        <w:rFonts w:hint="default"/>
        <w:lang w:val="ru-RU" w:eastAsia="en-US" w:bidi="ar-SA"/>
      </w:rPr>
    </w:lvl>
    <w:lvl w:ilvl="6" w:tplc="AEA0AC4E">
      <w:numFmt w:val="bullet"/>
      <w:lvlText w:val="•"/>
      <w:lvlJc w:val="left"/>
      <w:pPr>
        <w:ind w:left="6963" w:hanging="164"/>
      </w:pPr>
      <w:rPr>
        <w:rFonts w:hint="default"/>
        <w:lang w:val="ru-RU" w:eastAsia="en-US" w:bidi="ar-SA"/>
      </w:rPr>
    </w:lvl>
    <w:lvl w:ilvl="7" w:tplc="C2665B0E">
      <w:numFmt w:val="bullet"/>
      <w:lvlText w:val="•"/>
      <w:lvlJc w:val="left"/>
      <w:pPr>
        <w:ind w:left="7964" w:hanging="164"/>
      </w:pPr>
      <w:rPr>
        <w:rFonts w:hint="default"/>
        <w:lang w:val="ru-RU" w:eastAsia="en-US" w:bidi="ar-SA"/>
      </w:rPr>
    </w:lvl>
    <w:lvl w:ilvl="8" w:tplc="8EE8CF40">
      <w:numFmt w:val="bullet"/>
      <w:lvlText w:val="•"/>
      <w:lvlJc w:val="left"/>
      <w:pPr>
        <w:ind w:left="8965" w:hanging="164"/>
      </w:pPr>
      <w:rPr>
        <w:rFonts w:hint="default"/>
        <w:lang w:val="ru-RU" w:eastAsia="en-US" w:bidi="ar-SA"/>
      </w:rPr>
    </w:lvl>
  </w:abstractNum>
  <w:abstractNum w:abstractNumId="15" w15:restartNumberingAfterBreak="0">
    <w:nsid w:val="51C53759"/>
    <w:multiLevelType w:val="hybridMultilevel"/>
    <w:tmpl w:val="FD402834"/>
    <w:lvl w:ilvl="0" w:tplc="C4B62A30">
      <w:start w:val="1"/>
      <w:numFmt w:val="decimal"/>
      <w:lvlText w:val="%1"/>
      <w:lvlJc w:val="left"/>
      <w:pPr>
        <w:ind w:left="864" w:hanging="212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8"/>
        <w:szCs w:val="28"/>
        <w:lang w:val="ru-RU" w:eastAsia="en-US" w:bidi="ar-SA"/>
      </w:rPr>
    </w:lvl>
    <w:lvl w:ilvl="1" w:tplc="FEC0CE64">
      <w:numFmt w:val="bullet"/>
      <w:lvlText w:val="–"/>
      <w:lvlJc w:val="left"/>
      <w:pPr>
        <w:ind w:left="2354" w:hanging="29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7D105FD0">
      <w:numFmt w:val="bullet"/>
      <w:lvlText w:val="•"/>
      <w:lvlJc w:val="left"/>
      <w:pPr>
        <w:ind w:left="3316" w:hanging="296"/>
      </w:pPr>
      <w:rPr>
        <w:rFonts w:hint="default"/>
        <w:lang w:val="ru-RU" w:eastAsia="en-US" w:bidi="ar-SA"/>
      </w:rPr>
    </w:lvl>
    <w:lvl w:ilvl="3" w:tplc="3F7C0D38">
      <w:numFmt w:val="bullet"/>
      <w:lvlText w:val="•"/>
      <w:lvlJc w:val="left"/>
      <w:pPr>
        <w:ind w:left="4272" w:hanging="296"/>
      </w:pPr>
      <w:rPr>
        <w:rFonts w:hint="default"/>
        <w:lang w:val="ru-RU" w:eastAsia="en-US" w:bidi="ar-SA"/>
      </w:rPr>
    </w:lvl>
    <w:lvl w:ilvl="4" w:tplc="7BFE63BE">
      <w:numFmt w:val="bullet"/>
      <w:lvlText w:val="•"/>
      <w:lvlJc w:val="left"/>
      <w:pPr>
        <w:ind w:left="5228" w:hanging="296"/>
      </w:pPr>
      <w:rPr>
        <w:rFonts w:hint="default"/>
        <w:lang w:val="ru-RU" w:eastAsia="en-US" w:bidi="ar-SA"/>
      </w:rPr>
    </w:lvl>
    <w:lvl w:ilvl="5" w:tplc="DCECE8E0">
      <w:numFmt w:val="bullet"/>
      <w:lvlText w:val="•"/>
      <w:lvlJc w:val="left"/>
      <w:pPr>
        <w:ind w:left="6185" w:hanging="296"/>
      </w:pPr>
      <w:rPr>
        <w:rFonts w:hint="default"/>
        <w:lang w:val="ru-RU" w:eastAsia="en-US" w:bidi="ar-SA"/>
      </w:rPr>
    </w:lvl>
    <w:lvl w:ilvl="6" w:tplc="787A6C3E">
      <w:numFmt w:val="bullet"/>
      <w:lvlText w:val="•"/>
      <w:lvlJc w:val="left"/>
      <w:pPr>
        <w:ind w:left="7141" w:hanging="296"/>
      </w:pPr>
      <w:rPr>
        <w:rFonts w:hint="default"/>
        <w:lang w:val="ru-RU" w:eastAsia="en-US" w:bidi="ar-SA"/>
      </w:rPr>
    </w:lvl>
    <w:lvl w:ilvl="7" w:tplc="20C6BF82">
      <w:numFmt w:val="bullet"/>
      <w:lvlText w:val="•"/>
      <w:lvlJc w:val="left"/>
      <w:pPr>
        <w:ind w:left="8097" w:hanging="296"/>
      </w:pPr>
      <w:rPr>
        <w:rFonts w:hint="default"/>
        <w:lang w:val="ru-RU" w:eastAsia="en-US" w:bidi="ar-SA"/>
      </w:rPr>
    </w:lvl>
    <w:lvl w:ilvl="8" w:tplc="534E3A9E">
      <w:numFmt w:val="bullet"/>
      <w:lvlText w:val="•"/>
      <w:lvlJc w:val="left"/>
      <w:pPr>
        <w:ind w:left="9053" w:hanging="296"/>
      </w:pPr>
      <w:rPr>
        <w:rFonts w:hint="default"/>
        <w:lang w:val="ru-RU" w:eastAsia="en-US" w:bidi="ar-SA"/>
      </w:rPr>
    </w:lvl>
  </w:abstractNum>
  <w:abstractNum w:abstractNumId="16" w15:restartNumberingAfterBreak="0">
    <w:nsid w:val="55D8093E"/>
    <w:multiLevelType w:val="hybridMultilevel"/>
    <w:tmpl w:val="784ED9E0"/>
    <w:lvl w:ilvl="0" w:tplc="F8AEC064">
      <w:numFmt w:val="bullet"/>
      <w:lvlText w:val="-"/>
      <w:lvlJc w:val="left"/>
      <w:pPr>
        <w:ind w:left="652" w:hanging="30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12E6CC4">
      <w:numFmt w:val="bullet"/>
      <w:lvlText w:val="•"/>
      <w:lvlJc w:val="left"/>
      <w:pPr>
        <w:ind w:left="1690" w:hanging="300"/>
      </w:pPr>
      <w:rPr>
        <w:rFonts w:hint="default"/>
        <w:lang w:val="ru-RU" w:eastAsia="en-US" w:bidi="ar-SA"/>
      </w:rPr>
    </w:lvl>
    <w:lvl w:ilvl="2" w:tplc="F8B4CB32">
      <w:numFmt w:val="bullet"/>
      <w:lvlText w:val="•"/>
      <w:lvlJc w:val="left"/>
      <w:pPr>
        <w:ind w:left="2721" w:hanging="300"/>
      </w:pPr>
      <w:rPr>
        <w:rFonts w:hint="default"/>
        <w:lang w:val="ru-RU" w:eastAsia="en-US" w:bidi="ar-SA"/>
      </w:rPr>
    </w:lvl>
    <w:lvl w:ilvl="3" w:tplc="CFC2CE48">
      <w:numFmt w:val="bullet"/>
      <w:lvlText w:val="•"/>
      <w:lvlJc w:val="left"/>
      <w:pPr>
        <w:ind w:left="3751" w:hanging="300"/>
      </w:pPr>
      <w:rPr>
        <w:rFonts w:hint="default"/>
        <w:lang w:val="ru-RU" w:eastAsia="en-US" w:bidi="ar-SA"/>
      </w:rPr>
    </w:lvl>
    <w:lvl w:ilvl="4" w:tplc="31D877E8">
      <w:numFmt w:val="bullet"/>
      <w:lvlText w:val="•"/>
      <w:lvlJc w:val="left"/>
      <w:pPr>
        <w:ind w:left="4782" w:hanging="300"/>
      </w:pPr>
      <w:rPr>
        <w:rFonts w:hint="default"/>
        <w:lang w:val="ru-RU" w:eastAsia="en-US" w:bidi="ar-SA"/>
      </w:rPr>
    </w:lvl>
    <w:lvl w:ilvl="5" w:tplc="5D10AFAC">
      <w:numFmt w:val="bullet"/>
      <w:lvlText w:val="•"/>
      <w:lvlJc w:val="left"/>
      <w:pPr>
        <w:ind w:left="5813" w:hanging="300"/>
      </w:pPr>
      <w:rPr>
        <w:rFonts w:hint="default"/>
        <w:lang w:val="ru-RU" w:eastAsia="en-US" w:bidi="ar-SA"/>
      </w:rPr>
    </w:lvl>
    <w:lvl w:ilvl="6" w:tplc="0A6641D4">
      <w:numFmt w:val="bullet"/>
      <w:lvlText w:val="•"/>
      <w:lvlJc w:val="left"/>
      <w:pPr>
        <w:ind w:left="6843" w:hanging="300"/>
      </w:pPr>
      <w:rPr>
        <w:rFonts w:hint="default"/>
        <w:lang w:val="ru-RU" w:eastAsia="en-US" w:bidi="ar-SA"/>
      </w:rPr>
    </w:lvl>
    <w:lvl w:ilvl="7" w:tplc="E3689D8A">
      <w:numFmt w:val="bullet"/>
      <w:lvlText w:val="•"/>
      <w:lvlJc w:val="left"/>
      <w:pPr>
        <w:ind w:left="7874" w:hanging="300"/>
      </w:pPr>
      <w:rPr>
        <w:rFonts w:hint="default"/>
        <w:lang w:val="ru-RU" w:eastAsia="en-US" w:bidi="ar-SA"/>
      </w:rPr>
    </w:lvl>
    <w:lvl w:ilvl="8" w:tplc="1F9CE5B4">
      <w:numFmt w:val="bullet"/>
      <w:lvlText w:val="•"/>
      <w:lvlJc w:val="left"/>
      <w:pPr>
        <w:ind w:left="8905" w:hanging="300"/>
      </w:pPr>
      <w:rPr>
        <w:rFonts w:hint="default"/>
        <w:lang w:val="ru-RU" w:eastAsia="en-US" w:bidi="ar-SA"/>
      </w:rPr>
    </w:lvl>
  </w:abstractNum>
  <w:abstractNum w:abstractNumId="17" w15:restartNumberingAfterBreak="0">
    <w:nsid w:val="5772016F"/>
    <w:multiLevelType w:val="hybridMultilevel"/>
    <w:tmpl w:val="6B6230AE"/>
    <w:lvl w:ilvl="0" w:tplc="F692E252">
      <w:start w:val="1"/>
      <w:numFmt w:val="decimal"/>
      <w:lvlText w:val="%1."/>
      <w:lvlJc w:val="left"/>
      <w:pPr>
        <w:ind w:left="1077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054BD7E">
      <w:numFmt w:val="bullet"/>
      <w:lvlText w:val="•"/>
      <w:lvlJc w:val="left"/>
      <w:pPr>
        <w:ind w:left="2068" w:hanging="281"/>
      </w:pPr>
      <w:rPr>
        <w:rFonts w:hint="default"/>
        <w:lang w:val="ru-RU" w:eastAsia="en-US" w:bidi="ar-SA"/>
      </w:rPr>
    </w:lvl>
    <w:lvl w:ilvl="2" w:tplc="3CE0BF30">
      <w:numFmt w:val="bullet"/>
      <w:lvlText w:val="•"/>
      <w:lvlJc w:val="left"/>
      <w:pPr>
        <w:ind w:left="3057" w:hanging="281"/>
      </w:pPr>
      <w:rPr>
        <w:rFonts w:hint="default"/>
        <w:lang w:val="ru-RU" w:eastAsia="en-US" w:bidi="ar-SA"/>
      </w:rPr>
    </w:lvl>
    <w:lvl w:ilvl="3" w:tplc="3E222670">
      <w:numFmt w:val="bullet"/>
      <w:lvlText w:val="•"/>
      <w:lvlJc w:val="left"/>
      <w:pPr>
        <w:ind w:left="4045" w:hanging="281"/>
      </w:pPr>
      <w:rPr>
        <w:rFonts w:hint="default"/>
        <w:lang w:val="ru-RU" w:eastAsia="en-US" w:bidi="ar-SA"/>
      </w:rPr>
    </w:lvl>
    <w:lvl w:ilvl="4" w:tplc="F844081E">
      <w:numFmt w:val="bullet"/>
      <w:lvlText w:val="•"/>
      <w:lvlJc w:val="left"/>
      <w:pPr>
        <w:ind w:left="5034" w:hanging="281"/>
      </w:pPr>
      <w:rPr>
        <w:rFonts w:hint="default"/>
        <w:lang w:val="ru-RU" w:eastAsia="en-US" w:bidi="ar-SA"/>
      </w:rPr>
    </w:lvl>
    <w:lvl w:ilvl="5" w:tplc="D5608052">
      <w:numFmt w:val="bullet"/>
      <w:lvlText w:val="•"/>
      <w:lvlJc w:val="left"/>
      <w:pPr>
        <w:ind w:left="6023" w:hanging="281"/>
      </w:pPr>
      <w:rPr>
        <w:rFonts w:hint="default"/>
        <w:lang w:val="ru-RU" w:eastAsia="en-US" w:bidi="ar-SA"/>
      </w:rPr>
    </w:lvl>
    <w:lvl w:ilvl="6" w:tplc="3DEAA036">
      <w:numFmt w:val="bullet"/>
      <w:lvlText w:val="•"/>
      <w:lvlJc w:val="left"/>
      <w:pPr>
        <w:ind w:left="7011" w:hanging="281"/>
      </w:pPr>
      <w:rPr>
        <w:rFonts w:hint="default"/>
        <w:lang w:val="ru-RU" w:eastAsia="en-US" w:bidi="ar-SA"/>
      </w:rPr>
    </w:lvl>
    <w:lvl w:ilvl="7" w:tplc="E8C2F1C2">
      <w:numFmt w:val="bullet"/>
      <w:lvlText w:val="•"/>
      <w:lvlJc w:val="left"/>
      <w:pPr>
        <w:ind w:left="8000" w:hanging="281"/>
      </w:pPr>
      <w:rPr>
        <w:rFonts w:hint="default"/>
        <w:lang w:val="ru-RU" w:eastAsia="en-US" w:bidi="ar-SA"/>
      </w:rPr>
    </w:lvl>
    <w:lvl w:ilvl="8" w:tplc="33AA80FA">
      <w:numFmt w:val="bullet"/>
      <w:lvlText w:val="•"/>
      <w:lvlJc w:val="left"/>
      <w:pPr>
        <w:ind w:left="8989" w:hanging="281"/>
      </w:pPr>
      <w:rPr>
        <w:rFonts w:hint="default"/>
        <w:lang w:val="ru-RU" w:eastAsia="en-US" w:bidi="ar-SA"/>
      </w:rPr>
    </w:lvl>
  </w:abstractNum>
  <w:abstractNum w:abstractNumId="18" w15:restartNumberingAfterBreak="0">
    <w:nsid w:val="5B7573B7"/>
    <w:multiLevelType w:val="hybridMultilevel"/>
    <w:tmpl w:val="0DEEE5F6"/>
    <w:lvl w:ilvl="0" w:tplc="A956BE70">
      <w:numFmt w:val="bullet"/>
      <w:lvlText w:val="–"/>
      <w:lvlJc w:val="left"/>
      <w:pPr>
        <w:ind w:left="439" w:hanging="21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5A471B2">
      <w:numFmt w:val="bullet"/>
      <w:lvlText w:val="•"/>
      <w:lvlJc w:val="left"/>
      <w:pPr>
        <w:ind w:left="1492" w:hanging="212"/>
      </w:pPr>
      <w:rPr>
        <w:rFonts w:hint="default"/>
        <w:lang w:val="ru-RU" w:eastAsia="en-US" w:bidi="ar-SA"/>
      </w:rPr>
    </w:lvl>
    <w:lvl w:ilvl="2" w:tplc="31921E96">
      <w:numFmt w:val="bullet"/>
      <w:lvlText w:val="•"/>
      <w:lvlJc w:val="left"/>
      <w:pPr>
        <w:ind w:left="2545" w:hanging="212"/>
      </w:pPr>
      <w:rPr>
        <w:rFonts w:hint="default"/>
        <w:lang w:val="ru-RU" w:eastAsia="en-US" w:bidi="ar-SA"/>
      </w:rPr>
    </w:lvl>
    <w:lvl w:ilvl="3" w:tplc="EC16B298">
      <w:numFmt w:val="bullet"/>
      <w:lvlText w:val="•"/>
      <w:lvlJc w:val="left"/>
      <w:pPr>
        <w:ind w:left="3597" w:hanging="212"/>
      </w:pPr>
      <w:rPr>
        <w:rFonts w:hint="default"/>
        <w:lang w:val="ru-RU" w:eastAsia="en-US" w:bidi="ar-SA"/>
      </w:rPr>
    </w:lvl>
    <w:lvl w:ilvl="4" w:tplc="F7E48FA6">
      <w:numFmt w:val="bullet"/>
      <w:lvlText w:val="•"/>
      <w:lvlJc w:val="left"/>
      <w:pPr>
        <w:ind w:left="4650" w:hanging="212"/>
      </w:pPr>
      <w:rPr>
        <w:rFonts w:hint="default"/>
        <w:lang w:val="ru-RU" w:eastAsia="en-US" w:bidi="ar-SA"/>
      </w:rPr>
    </w:lvl>
    <w:lvl w:ilvl="5" w:tplc="5B7C361E">
      <w:numFmt w:val="bullet"/>
      <w:lvlText w:val="•"/>
      <w:lvlJc w:val="left"/>
      <w:pPr>
        <w:ind w:left="5703" w:hanging="212"/>
      </w:pPr>
      <w:rPr>
        <w:rFonts w:hint="default"/>
        <w:lang w:val="ru-RU" w:eastAsia="en-US" w:bidi="ar-SA"/>
      </w:rPr>
    </w:lvl>
    <w:lvl w:ilvl="6" w:tplc="653284D8">
      <w:numFmt w:val="bullet"/>
      <w:lvlText w:val="•"/>
      <w:lvlJc w:val="left"/>
      <w:pPr>
        <w:ind w:left="6755" w:hanging="212"/>
      </w:pPr>
      <w:rPr>
        <w:rFonts w:hint="default"/>
        <w:lang w:val="ru-RU" w:eastAsia="en-US" w:bidi="ar-SA"/>
      </w:rPr>
    </w:lvl>
    <w:lvl w:ilvl="7" w:tplc="C6A8A6E8">
      <w:numFmt w:val="bullet"/>
      <w:lvlText w:val="•"/>
      <w:lvlJc w:val="left"/>
      <w:pPr>
        <w:ind w:left="7808" w:hanging="212"/>
      </w:pPr>
      <w:rPr>
        <w:rFonts w:hint="default"/>
        <w:lang w:val="ru-RU" w:eastAsia="en-US" w:bidi="ar-SA"/>
      </w:rPr>
    </w:lvl>
    <w:lvl w:ilvl="8" w:tplc="7DF808DA">
      <w:numFmt w:val="bullet"/>
      <w:lvlText w:val="•"/>
      <w:lvlJc w:val="left"/>
      <w:pPr>
        <w:ind w:left="8861" w:hanging="212"/>
      </w:pPr>
      <w:rPr>
        <w:rFonts w:hint="default"/>
        <w:lang w:val="ru-RU" w:eastAsia="en-US" w:bidi="ar-SA"/>
      </w:rPr>
    </w:lvl>
  </w:abstractNum>
  <w:abstractNum w:abstractNumId="19" w15:restartNumberingAfterBreak="0">
    <w:nsid w:val="5FC4212A"/>
    <w:multiLevelType w:val="hybridMultilevel"/>
    <w:tmpl w:val="EA5436EA"/>
    <w:lvl w:ilvl="0" w:tplc="0ADCD7C8">
      <w:numFmt w:val="bullet"/>
      <w:lvlText w:val="–"/>
      <w:lvlJc w:val="left"/>
      <w:pPr>
        <w:ind w:left="1080" w:hanging="36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104DA42">
      <w:numFmt w:val="bullet"/>
      <w:lvlText w:val="•"/>
      <w:lvlJc w:val="left"/>
      <w:pPr>
        <w:ind w:left="2068" w:hanging="361"/>
      </w:pPr>
      <w:rPr>
        <w:rFonts w:hint="default"/>
        <w:lang w:val="ru-RU" w:eastAsia="en-US" w:bidi="ar-SA"/>
      </w:rPr>
    </w:lvl>
    <w:lvl w:ilvl="2" w:tplc="951A9368">
      <w:numFmt w:val="bullet"/>
      <w:lvlText w:val="•"/>
      <w:lvlJc w:val="left"/>
      <w:pPr>
        <w:ind w:left="3057" w:hanging="361"/>
      </w:pPr>
      <w:rPr>
        <w:rFonts w:hint="default"/>
        <w:lang w:val="ru-RU" w:eastAsia="en-US" w:bidi="ar-SA"/>
      </w:rPr>
    </w:lvl>
    <w:lvl w:ilvl="3" w:tplc="8B8889C8">
      <w:numFmt w:val="bullet"/>
      <w:lvlText w:val="•"/>
      <w:lvlJc w:val="left"/>
      <w:pPr>
        <w:ind w:left="4045" w:hanging="361"/>
      </w:pPr>
      <w:rPr>
        <w:rFonts w:hint="default"/>
        <w:lang w:val="ru-RU" w:eastAsia="en-US" w:bidi="ar-SA"/>
      </w:rPr>
    </w:lvl>
    <w:lvl w:ilvl="4" w:tplc="55A28BFE">
      <w:numFmt w:val="bullet"/>
      <w:lvlText w:val="•"/>
      <w:lvlJc w:val="left"/>
      <w:pPr>
        <w:ind w:left="5034" w:hanging="361"/>
      </w:pPr>
      <w:rPr>
        <w:rFonts w:hint="default"/>
        <w:lang w:val="ru-RU" w:eastAsia="en-US" w:bidi="ar-SA"/>
      </w:rPr>
    </w:lvl>
    <w:lvl w:ilvl="5" w:tplc="201E6A90">
      <w:numFmt w:val="bullet"/>
      <w:lvlText w:val="•"/>
      <w:lvlJc w:val="left"/>
      <w:pPr>
        <w:ind w:left="6023" w:hanging="361"/>
      </w:pPr>
      <w:rPr>
        <w:rFonts w:hint="default"/>
        <w:lang w:val="ru-RU" w:eastAsia="en-US" w:bidi="ar-SA"/>
      </w:rPr>
    </w:lvl>
    <w:lvl w:ilvl="6" w:tplc="B1744C42">
      <w:numFmt w:val="bullet"/>
      <w:lvlText w:val="•"/>
      <w:lvlJc w:val="left"/>
      <w:pPr>
        <w:ind w:left="7011" w:hanging="361"/>
      </w:pPr>
      <w:rPr>
        <w:rFonts w:hint="default"/>
        <w:lang w:val="ru-RU" w:eastAsia="en-US" w:bidi="ar-SA"/>
      </w:rPr>
    </w:lvl>
    <w:lvl w:ilvl="7" w:tplc="D2B052BA">
      <w:numFmt w:val="bullet"/>
      <w:lvlText w:val="•"/>
      <w:lvlJc w:val="left"/>
      <w:pPr>
        <w:ind w:left="8000" w:hanging="361"/>
      </w:pPr>
      <w:rPr>
        <w:rFonts w:hint="default"/>
        <w:lang w:val="ru-RU" w:eastAsia="en-US" w:bidi="ar-SA"/>
      </w:rPr>
    </w:lvl>
    <w:lvl w:ilvl="8" w:tplc="0ADE3238">
      <w:numFmt w:val="bullet"/>
      <w:lvlText w:val="•"/>
      <w:lvlJc w:val="left"/>
      <w:pPr>
        <w:ind w:left="8989" w:hanging="361"/>
      </w:pPr>
      <w:rPr>
        <w:rFonts w:hint="default"/>
        <w:lang w:val="ru-RU" w:eastAsia="en-US" w:bidi="ar-SA"/>
      </w:rPr>
    </w:lvl>
  </w:abstractNum>
  <w:abstractNum w:abstractNumId="20" w15:restartNumberingAfterBreak="0">
    <w:nsid w:val="6E8F34AB"/>
    <w:multiLevelType w:val="hybridMultilevel"/>
    <w:tmpl w:val="A8FEB8FA"/>
    <w:lvl w:ilvl="0" w:tplc="DD58256A">
      <w:start w:val="1"/>
      <w:numFmt w:val="decimal"/>
      <w:lvlText w:val="%1"/>
      <w:lvlJc w:val="left"/>
      <w:pPr>
        <w:ind w:left="1572" w:hanging="21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u w:val="single" w:color="000000"/>
        <w:lang w:val="ru-RU" w:eastAsia="en-US" w:bidi="ar-SA"/>
      </w:rPr>
    </w:lvl>
    <w:lvl w:ilvl="1" w:tplc="A730816A">
      <w:numFmt w:val="bullet"/>
      <w:lvlText w:val="•"/>
      <w:lvlJc w:val="left"/>
      <w:pPr>
        <w:ind w:left="2518" w:hanging="212"/>
      </w:pPr>
      <w:rPr>
        <w:rFonts w:hint="default"/>
        <w:lang w:val="ru-RU" w:eastAsia="en-US" w:bidi="ar-SA"/>
      </w:rPr>
    </w:lvl>
    <w:lvl w:ilvl="2" w:tplc="68B45D00">
      <w:numFmt w:val="bullet"/>
      <w:lvlText w:val="•"/>
      <w:lvlJc w:val="left"/>
      <w:pPr>
        <w:ind w:left="3457" w:hanging="212"/>
      </w:pPr>
      <w:rPr>
        <w:rFonts w:hint="default"/>
        <w:lang w:val="ru-RU" w:eastAsia="en-US" w:bidi="ar-SA"/>
      </w:rPr>
    </w:lvl>
    <w:lvl w:ilvl="3" w:tplc="360E31CE">
      <w:numFmt w:val="bullet"/>
      <w:lvlText w:val="•"/>
      <w:lvlJc w:val="left"/>
      <w:pPr>
        <w:ind w:left="4395" w:hanging="212"/>
      </w:pPr>
      <w:rPr>
        <w:rFonts w:hint="default"/>
        <w:lang w:val="ru-RU" w:eastAsia="en-US" w:bidi="ar-SA"/>
      </w:rPr>
    </w:lvl>
    <w:lvl w:ilvl="4" w:tplc="28605978">
      <w:numFmt w:val="bullet"/>
      <w:lvlText w:val="•"/>
      <w:lvlJc w:val="left"/>
      <w:pPr>
        <w:ind w:left="5334" w:hanging="212"/>
      </w:pPr>
      <w:rPr>
        <w:rFonts w:hint="default"/>
        <w:lang w:val="ru-RU" w:eastAsia="en-US" w:bidi="ar-SA"/>
      </w:rPr>
    </w:lvl>
    <w:lvl w:ilvl="5" w:tplc="D4CE6A24">
      <w:numFmt w:val="bullet"/>
      <w:lvlText w:val="•"/>
      <w:lvlJc w:val="left"/>
      <w:pPr>
        <w:ind w:left="6273" w:hanging="212"/>
      </w:pPr>
      <w:rPr>
        <w:rFonts w:hint="default"/>
        <w:lang w:val="ru-RU" w:eastAsia="en-US" w:bidi="ar-SA"/>
      </w:rPr>
    </w:lvl>
    <w:lvl w:ilvl="6" w:tplc="7FC06D7E">
      <w:numFmt w:val="bullet"/>
      <w:lvlText w:val="•"/>
      <w:lvlJc w:val="left"/>
      <w:pPr>
        <w:ind w:left="7211" w:hanging="212"/>
      </w:pPr>
      <w:rPr>
        <w:rFonts w:hint="default"/>
        <w:lang w:val="ru-RU" w:eastAsia="en-US" w:bidi="ar-SA"/>
      </w:rPr>
    </w:lvl>
    <w:lvl w:ilvl="7" w:tplc="E766FB54">
      <w:numFmt w:val="bullet"/>
      <w:lvlText w:val="•"/>
      <w:lvlJc w:val="left"/>
      <w:pPr>
        <w:ind w:left="8150" w:hanging="212"/>
      </w:pPr>
      <w:rPr>
        <w:rFonts w:hint="default"/>
        <w:lang w:val="ru-RU" w:eastAsia="en-US" w:bidi="ar-SA"/>
      </w:rPr>
    </w:lvl>
    <w:lvl w:ilvl="8" w:tplc="51FC818A">
      <w:numFmt w:val="bullet"/>
      <w:lvlText w:val="•"/>
      <w:lvlJc w:val="left"/>
      <w:pPr>
        <w:ind w:left="9089" w:hanging="212"/>
      </w:pPr>
      <w:rPr>
        <w:rFonts w:hint="default"/>
        <w:lang w:val="ru-RU" w:eastAsia="en-US" w:bidi="ar-SA"/>
      </w:rPr>
    </w:lvl>
  </w:abstractNum>
  <w:abstractNum w:abstractNumId="21" w15:restartNumberingAfterBreak="0">
    <w:nsid w:val="71BD1EF7"/>
    <w:multiLevelType w:val="hybridMultilevel"/>
    <w:tmpl w:val="46080076"/>
    <w:lvl w:ilvl="0" w:tplc="F6583484">
      <w:start w:val="1"/>
      <w:numFmt w:val="decimal"/>
      <w:lvlText w:val="%1)"/>
      <w:lvlJc w:val="left"/>
      <w:pPr>
        <w:ind w:left="796" w:hanging="236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1" w:tplc="2C728A40">
      <w:numFmt w:val="bullet"/>
      <w:lvlText w:val="•"/>
      <w:lvlJc w:val="left"/>
      <w:pPr>
        <w:ind w:left="1816" w:hanging="236"/>
      </w:pPr>
      <w:rPr>
        <w:rFonts w:hint="default"/>
        <w:lang w:val="ru-RU" w:eastAsia="en-US" w:bidi="ar-SA"/>
      </w:rPr>
    </w:lvl>
    <w:lvl w:ilvl="2" w:tplc="5D608CFE">
      <w:numFmt w:val="bullet"/>
      <w:lvlText w:val="•"/>
      <w:lvlJc w:val="left"/>
      <w:pPr>
        <w:ind w:left="2833" w:hanging="236"/>
      </w:pPr>
      <w:rPr>
        <w:rFonts w:hint="default"/>
        <w:lang w:val="ru-RU" w:eastAsia="en-US" w:bidi="ar-SA"/>
      </w:rPr>
    </w:lvl>
    <w:lvl w:ilvl="3" w:tplc="91D8ACF8">
      <w:numFmt w:val="bullet"/>
      <w:lvlText w:val="•"/>
      <w:lvlJc w:val="left"/>
      <w:pPr>
        <w:ind w:left="3849" w:hanging="236"/>
      </w:pPr>
      <w:rPr>
        <w:rFonts w:hint="default"/>
        <w:lang w:val="ru-RU" w:eastAsia="en-US" w:bidi="ar-SA"/>
      </w:rPr>
    </w:lvl>
    <w:lvl w:ilvl="4" w:tplc="4B186C9A">
      <w:numFmt w:val="bullet"/>
      <w:lvlText w:val="•"/>
      <w:lvlJc w:val="left"/>
      <w:pPr>
        <w:ind w:left="4866" w:hanging="236"/>
      </w:pPr>
      <w:rPr>
        <w:rFonts w:hint="default"/>
        <w:lang w:val="ru-RU" w:eastAsia="en-US" w:bidi="ar-SA"/>
      </w:rPr>
    </w:lvl>
    <w:lvl w:ilvl="5" w:tplc="AAA62FCE">
      <w:numFmt w:val="bullet"/>
      <w:lvlText w:val="•"/>
      <w:lvlJc w:val="left"/>
      <w:pPr>
        <w:ind w:left="5883" w:hanging="236"/>
      </w:pPr>
      <w:rPr>
        <w:rFonts w:hint="default"/>
        <w:lang w:val="ru-RU" w:eastAsia="en-US" w:bidi="ar-SA"/>
      </w:rPr>
    </w:lvl>
    <w:lvl w:ilvl="6" w:tplc="56A2F2C8">
      <w:numFmt w:val="bullet"/>
      <w:lvlText w:val="•"/>
      <w:lvlJc w:val="left"/>
      <w:pPr>
        <w:ind w:left="6899" w:hanging="236"/>
      </w:pPr>
      <w:rPr>
        <w:rFonts w:hint="default"/>
        <w:lang w:val="ru-RU" w:eastAsia="en-US" w:bidi="ar-SA"/>
      </w:rPr>
    </w:lvl>
    <w:lvl w:ilvl="7" w:tplc="6BD44606">
      <w:numFmt w:val="bullet"/>
      <w:lvlText w:val="•"/>
      <w:lvlJc w:val="left"/>
      <w:pPr>
        <w:ind w:left="7916" w:hanging="236"/>
      </w:pPr>
      <w:rPr>
        <w:rFonts w:hint="default"/>
        <w:lang w:val="ru-RU" w:eastAsia="en-US" w:bidi="ar-SA"/>
      </w:rPr>
    </w:lvl>
    <w:lvl w:ilvl="8" w:tplc="AB14885C">
      <w:numFmt w:val="bullet"/>
      <w:lvlText w:val="•"/>
      <w:lvlJc w:val="left"/>
      <w:pPr>
        <w:ind w:left="8933" w:hanging="236"/>
      </w:pPr>
      <w:rPr>
        <w:rFonts w:hint="default"/>
        <w:lang w:val="ru-RU" w:eastAsia="en-US" w:bidi="ar-SA"/>
      </w:rPr>
    </w:lvl>
  </w:abstractNum>
  <w:abstractNum w:abstractNumId="22" w15:restartNumberingAfterBreak="0">
    <w:nsid w:val="7B1B1819"/>
    <w:multiLevelType w:val="hybridMultilevel"/>
    <w:tmpl w:val="628C0288"/>
    <w:lvl w:ilvl="0" w:tplc="762E51A8">
      <w:numFmt w:val="bullet"/>
      <w:lvlText w:val="–"/>
      <w:lvlJc w:val="left"/>
      <w:pPr>
        <w:ind w:left="1080" w:hanging="36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34416C2">
      <w:numFmt w:val="bullet"/>
      <w:lvlText w:val="•"/>
      <w:lvlJc w:val="left"/>
      <w:pPr>
        <w:ind w:left="2068" w:hanging="361"/>
      </w:pPr>
      <w:rPr>
        <w:rFonts w:hint="default"/>
        <w:lang w:val="ru-RU" w:eastAsia="en-US" w:bidi="ar-SA"/>
      </w:rPr>
    </w:lvl>
    <w:lvl w:ilvl="2" w:tplc="795C454E">
      <w:numFmt w:val="bullet"/>
      <w:lvlText w:val="•"/>
      <w:lvlJc w:val="left"/>
      <w:pPr>
        <w:ind w:left="3057" w:hanging="361"/>
      </w:pPr>
      <w:rPr>
        <w:rFonts w:hint="default"/>
        <w:lang w:val="ru-RU" w:eastAsia="en-US" w:bidi="ar-SA"/>
      </w:rPr>
    </w:lvl>
    <w:lvl w:ilvl="3" w:tplc="2D38225A">
      <w:numFmt w:val="bullet"/>
      <w:lvlText w:val="•"/>
      <w:lvlJc w:val="left"/>
      <w:pPr>
        <w:ind w:left="4045" w:hanging="361"/>
      </w:pPr>
      <w:rPr>
        <w:rFonts w:hint="default"/>
        <w:lang w:val="ru-RU" w:eastAsia="en-US" w:bidi="ar-SA"/>
      </w:rPr>
    </w:lvl>
    <w:lvl w:ilvl="4" w:tplc="2DDA7352">
      <w:numFmt w:val="bullet"/>
      <w:lvlText w:val="•"/>
      <w:lvlJc w:val="left"/>
      <w:pPr>
        <w:ind w:left="5034" w:hanging="361"/>
      </w:pPr>
      <w:rPr>
        <w:rFonts w:hint="default"/>
        <w:lang w:val="ru-RU" w:eastAsia="en-US" w:bidi="ar-SA"/>
      </w:rPr>
    </w:lvl>
    <w:lvl w:ilvl="5" w:tplc="950C8854">
      <w:numFmt w:val="bullet"/>
      <w:lvlText w:val="•"/>
      <w:lvlJc w:val="left"/>
      <w:pPr>
        <w:ind w:left="6023" w:hanging="361"/>
      </w:pPr>
      <w:rPr>
        <w:rFonts w:hint="default"/>
        <w:lang w:val="ru-RU" w:eastAsia="en-US" w:bidi="ar-SA"/>
      </w:rPr>
    </w:lvl>
    <w:lvl w:ilvl="6" w:tplc="638A0032">
      <w:numFmt w:val="bullet"/>
      <w:lvlText w:val="•"/>
      <w:lvlJc w:val="left"/>
      <w:pPr>
        <w:ind w:left="7011" w:hanging="361"/>
      </w:pPr>
      <w:rPr>
        <w:rFonts w:hint="default"/>
        <w:lang w:val="ru-RU" w:eastAsia="en-US" w:bidi="ar-SA"/>
      </w:rPr>
    </w:lvl>
    <w:lvl w:ilvl="7" w:tplc="CD76C676">
      <w:numFmt w:val="bullet"/>
      <w:lvlText w:val="•"/>
      <w:lvlJc w:val="left"/>
      <w:pPr>
        <w:ind w:left="8000" w:hanging="361"/>
      </w:pPr>
      <w:rPr>
        <w:rFonts w:hint="default"/>
        <w:lang w:val="ru-RU" w:eastAsia="en-US" w:bidi="ar-SA"/>
      </w:rPr>
    </w:lvl>
    <w:lvl w:ilvl="8" w:tplc="4A0E5B5E">
      <w:numFmt w:val="bullet"/>
      <w:lvlText w:val="•"/>
      <w:lvlJc w:val="left"/>
      <w:pPr>
        <w:ind w:left="8989" w:hanging="361"/>
      </w:pPr>
      <w:rPr>
        <w:rFonts w:hint="default"/>
        <w:lang w:val="ru-RU" w:eastAsia="en-US" w:bidi="ar-SA"/>
      </w:rPr>
    </w:lvl>
  </w:abstractNum>
  <w:abstractNum w:abstractNumId="23" w15:restartNumberingAfterBreak="0">
    <w:nsid w:val="7B8E4397"/>
    <w:multiLevelType w:val="hybridMultilevel"/>
    <w:tmpl w:val="7E68E5A8"/>
    <w:lvl w:ilvl="0" w:tplc="DC58D984">
      <w:start w:val="1"/>
      <w:numFmt w:val="decimal"/>
      <w:lvlText w:val="%1."/>
      <w:lvlJc w:val="left"/>
      <w:pPr>
        <w:ind w:left="1077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B4801B4">
      <w:numFmt w:val="bullet"/>
      <w:lvlText w:val="•"/>
      <w:lvlJc w:val="left"/>
      <w:pPr>
        <w:ind w:left="2068" w:hanging="281"/>
      </w:pPr>
      <w:rPr>
        <w:rFonts w:hint="default"/>
        <w:lang w:val="ru-RU" w:eastAsia="en-US" w:bidi="ar-SA"/>
      </w:rPr>
    </w:lvl>
    <w:lvl w:ilvl="2" w:tplc="AB4C2580">
      <w:numFmt w:val="bullet"/>
      <w:lvlText w:val="•"/>
      <w:lvlJc w:val="left"/>
      <w:pPr>
        <w:ind w:left="3057" w:hanging="281"/>
      </w:pPr>
      <w:rPr>
        <w:rFonts w:hint="default"/>
        <w:lang w:val="ru-RU" w:eastAsia="en-US" w:bidi="ar-SA"/>
      </w:rPr>
    </w:lvl>
    <w:lvl w:ilvl="3" w:tplc="F76ED95E">
      <w:numFmt w:val="bullet"/>
      <w:lvlText w:val="•"/>
      <w:lvlJc w:val="left"/>
      <w:pPr>
        <w:ind w:left="4045" w:hanging="281"/>
      </w:pPr>
      <w:rPr>
        <w:rFonts w:hint="default"/>
        <w:lang w:val="ru-RU" w:eastAsia="en-US" w:bidi="ar-SA"/>
      </w:rPr>
    </w:lvl>
    <w:lvl w:ilvl="4" w:tplc="76EA8BC6">
      <w:numFmt w:val="bullet"/>
      <w:lvlText w:val="•"/>
      <w:lvlJc w:val="left"/>
      <w:pPr>
        <w:ind w:left="5034" w:hanging="281"/>
      </w:pPr>
      <w:rPr>
        <w:rFonts w:hint="default"/>
        <w:lang w:val="ru-RU" w:eastAsia="en-US" w:bidi="ar-SA"/>
      </w:rPr>
    </w:lvl>
    <w:lvl w:ilvl="5" w:tplc="9BB63D64">
      <w:numFmt w:val="bullet"/>
      <w:lvlText w:val="•"/>
      <w:lvlJc w:val="left"/>
      <w:pPr>
        <w:ind w:left="6023" w:hanging="281"/>
      </w:pPr>
      <w:rPr>
        <w:rFonts w:hint="default"/>
        <w:lang w:val="ru-RU" w:eastAsia="en-US" w:bidi="ar-SA"/>
      </w:rPr>
    </w:lvl>
    <w:lvl w:ilvl="6" w:tplc="B8EA70C0">
      <w:numFmt w:val="bullet"/>
      <w:lvlText w:val="•"/>
      <w:lvlJc w:val="left"/>
      <w:pPr>
        <w:ind w:left="7011" w:hanging="281"/>
      </w:pPr>
      <w:rPr>
        <w:rFonts w:hint="default"/>
        <w:lang w:val="ru-RU" w:eastAsia="en-US" w:bidi="ar-SA"/>
      </w:rPr>
    </w:lvl>
    <w:lvl w:ilvl="7" w:tplc="1696D99A">
      <w:numFmt w:val="bullet"/>
      <w:lvlText w:val="•"/>
      <w:lvlJc w:val="left"/>
      <w:pPr>
        <w:ind w:left="8000" w:hanging="281"/>
      </w:pPr>
      <w:rPr>
        <w:rFonts w:hint="default"/>
        <w:lang w:val="ru-RU" w:eastAsia="en-US" w:bidi="ar-SA"/>
      </w:rPr>
    </w:lvl>
    <w:lvl w:ilvl="8" w:tplc="A32C416A">
      <w:numFmt w:val="bullet"/>
      <w:lvlText w:val="•"/>
      <w:lvlJc w:val="left"/>
      <w:pPr>
        <w:ind w:left="8989" w:hanging="281"/>
      </w:pPr>
      <w:rPr>
        <w:rFonts w:hint="default"/>
        <w:lang w:val="ru-RU" w:eastAsia="en-US" w:bidi="ar-SA"/>
      </w:rPr>
    </w:lvl>
  </w:abstractNum>
  <w:num w:numId="1">
    <w:abstractNumId w:val="17"/>
  </w:num>
  <w:num w:numId="2">
    <w:abstractNumId w:val="12"/>
  </w:num>
  <w:num w:numId="3">
    <w:abstractNumId w:val="5"/>
  </w:num>
  <w:num w:numId="4">
    <w:abstractNumId w:val="7"/>
  </w:num>
  <w:num w:numId="5">
    <w:abstractNumId w:val="16"/>
  </w:num>
  <w:num w:numId="6">
    <w:abstractNumId w:val="18"/>
  </w:num>
  <w:num w:numId="7">
    <w:abstractNumId w:val="1"/>
  </w:num>
  <w:num w:numId="8">
    <w:abstractNumId w:val="0"/>
  </w:num>
  <w:num w:numId="9">
    <w:abstractNumId w:val="22"/>
  </w:num>
  <w:num w:numId="10">
    <w:abstractNumId w:val="15"/>
  </w:num>
  <w:num w:numId="11">
    <w:abstractNumId w:val="9"/>
  </w:num>
  <w:num w:numId="12">
    <w:abstractNumId w:val="20"/>
  </w:num>
  <w:num w:numId="13">
    <w:abstractNumId w:val="4"/>
  </w:num>
  <w:num w:numId="14">
    <w:abstractNumId w:val="13"/>
  </w:num>
  <w:num w:numId="15">
    <w:abstractNumId w:val="6"/>
  </w:num>
  <w:num w:numId="16">
    <w:abstractNumId w:val="23"/>
  </w:num>
  <w:num w:numId="17">
    <w:abstractNumId w:val="21"/>
  </w:num>
  <w:num w:numId="18">
    <w:abstractNumId w:val="14"/>
  </w:num>
  <w:num w:numId="19">
    <w:abstractNumId w:val="11"/>
  </w:num>
  <w:num w:numId="20">
    <w:abstractNumId w:val="3"/>
  </w:num>
  <w:num w:numId="21">
    <w:abstractNumId w:val="19"/>
  </w:num>
  <w:num w:numId="22">
    <w:abstractNumId w:val="2"/>
  </w:num>
  <w:num w:numId="23">
    <w:abstractNumId w:val="10"/>
  </w:num>
  <w:num w:numId="2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212D77"/>
    <w:rsid w:val="00060EB6"/>
    <w:rsid w:val="00212D77"/>
    <w:rsid w:val="00336843"/>
    <w:rsid w:val="005A6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/>
    <o:shapelayout v:ext="edit">
      <o:idmap v:ext="edit" data="1"/>
    </o:shapelayout>
  </w:shapeDefaults>
  <w:decimalSymbol w:val=","/>
  <w:listSeparator w:val=";"/>
  <w14:docId w14:val="291C4FD9"/>
  <w15:docId w15:val="{505657D9-557D-4373-B320-C3CF187C5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next w:val="a"/>
    <w:link w:val="10"/>
    <w:uiPriority w:val="9"/>
    <w:qFormat/>
    <w:rsid w:val="00060EB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"/>
    <w:qFormat/>
    <w:pPr>
      <w:ind w:left="969"/>
      <w:jc w:val="center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pPr>
      <w:ind w:left="652" w:firstLine="708"/>
    </w:pPr>
  </w:style>
  <w:style w:type="paragraph" w:customStyle="1" w:styleId="TableParagraph">
    <w:name w:val="Table Paragraph"/>
    <w:basedOn w:val="a"/>
    <w:uiPriority w:val="1"/>
    <w:qFormat/>
    <w:pPr>
      <w:spacing w:line="301" w:lineRule="exact"/>
      <w:ind w:left="107"/>
      <w:jc w:val="center"/>
    </w:pPr>
  </w:style>
  <w:style w:type="character" w:customStyle="1" w:styleId="10">
    <w:name w:val="Заголовок 1 Знак"/>
    <w:basedOn w:val="a0"/>
    <w:link w:val="1"/>
    <w:uiPriority w:val="9"/>
    <w:rsid w:val="00060EB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paragraph" w:styleId="a6">
    <w:name w:val="TOC Heading"/>
    <w:basedOn w:val="1"/>
    <w:next w:val="a"/>
    <w:uiPriority w:val="39"/>
    <w:unhideWhenUsed/>
    <w:qFormat/>
    <w:rsid w:val="00060EB6"/>
    <w:pPr>
      <w:widowControl/>
      <w:autoSpaceDE/>
      <w:autoSpaceDN/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7.jpeg"/><Relationship Id="rId21" Type="http://schemas.openxmlformats.org/officeDocument/2006/relationships/hyperlink" Target="http://www.ntcexpert.ru/uc/ultrazvukovye-piezojelektricheskie-preobrazovateli" TargetMode="External"/><Relationship Id="rId42" Type="http://schemas.openxmlformats.org/officeDocument/2006/relationships/hyperlink" Target="http://www.ntcexpert.ru/uc/uc2" TargetMode="External"/><Relationship Id="rId63" Type="http://schemas.openxmlformats.org/officeDocument/2006/relationships/image" Target="media/image44.png"/><Relationship Id="rId84" Type="http://schemas.openxmlformats.org/officeDocument/2006/relationships/image" Target="media/image64.png"/><Relationship Id="rId138" Type="http://schemas.openxmlformats.org/officeDocument/2006/relationships/hyperlink" Target="http://ndt-testing.ru/defekty-obrabotki-metallov-davleniem.html" TargetMode="External"/><Relationship Id="rId159" Type="http://schemas.openxmlformats.org/officeDocument/2006/relationships/hyperlink" Target="http://ndt-testing.ru/jarkostnyj-cvetovoj-kontrast.html" TargetMode="External"/><Relationship Id="rId107" Type="http://schemas.openxmlformats.org/officeDocument/2006/relationships/image" Target="media/image87.jpeg"/><Relationship Id="rId11" Type="http://schemas.openxmlformats.org/officeDocument/2006/relationships/image" Target="media/image4.png"/><Relationship Id="rId32" Type="http://schemas.openxmlformats.org/officeDocument/2006/relationships/image" Target="media/image18.jpeg"/><Relationship Id="rId53" Type="http://schemas.openxmlformats.org/officeDocument/2006/relationships/image" Target="media/image35.png"/><Relationship Id="rId74" Type="http://schemas.openxmlformats.org/officeDocument/2006/relationships/image" Target="media/image54.jpeg"/><Relationship Id="rId128" Type="http://schemas.openxmlformats.org/officeDocument/2006/relationships/hyperlink" Target="http://docs.cntd.ru/document/1200047503" TargetMode="External"/><Relationship Id="rId149" Type="http://schemas.openxmlformats.org/officeDocument/2006/relationships/hyperlink" Target="http://ndt-testing.ru/elektricheskij-magnitnyj-sposoby.html" TargetMode="External"/><Relationship Id="rId5" Type="http://schemas.openxmlformats.org/officeDocument/2006/relationships/hyperlink" Target="http://engineering-solutions.ru/ultrasound/theory/" TargetMode="External"/><Relationship Id="rId95" Type="http://schemas.openxmlformats.org/officeDocument/2006/relationships/image" Target="media/image75.jpeg"/><Relationship Id="rId160" Type="http://schemas.openxmlformats.org/officeDocument/2006/relationships/hyperlink" Target="http://ndt-testing.ru/jarkostnyj-cvetovoj-kontrast.html" TargetMode="External"/><Relationship Id="rId22" Type="http://schemas.openxmlformats.org/officeDocument/2006/relationships/hyperlink" Target="http://www.ntcexpert.ru/uc/ultrazvukovye-piezojelektricheskie-preobrazovateli" TargetMode="External"/><Relationship Id="rId43" Type="http://schemas.openxmlformats.org/officeDocument/2006/relationships/image" Target="media/image25.jpeg"/><Relationship Id="rId64" Type="http://schemas.openxmlformats.org/officeDocument/2006/relationships/image" Target="media/image45.jpeg"/><Relationship Id="rId118" Type="http://schemas.openxmlformats.org/officeDocument/2006/relationships/image" Target="media/image98.jpeg"/><Relationship Id="rId139" Type="http://schemas.openxmlformats.org/officeDocument/2006/relationships/hyperlink" Target="http://ndt-testing.ru/suspenzionnye-penetranty.html" TargetMode="External"/><Relationship Id="rId85" Type="http://schemas.openxmlformats.org/officeDocument/2006/relationships/image" Target="media/image65.png"/><Relationship Id="rId150" Type="http://schemas.openxmlformats.org/officeDocument/2006/relationships/hyperlink" Target="http://ndt-testing.ru/indikatornyj-penetrant.html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33" Type="http://schemas.openxmlformats.org/officeDocument/2006/relationships/image" Target="media/image19.jpeg"/><Relationship Id="rId38" Type="http://schemas.openxmlformats.org/officeDocument/2006/relationships/image" Target="media/image21.jpeg"/><Relationship Id="rId59" Type="http://schemas.openxmlformats.org/officeDocument/2006/relationships/hyperlink" Target="http://www.ndt-innovations.ru/katalog/ultrazvukovoj-metod/" TargetMode="External"/><Relationship Id="rId103" Type="http://schemas.openxmlformats.org/officeDocument/2006/relationships/image" Target="media/image83.jpeg"/><Relationship Id="rId108" Type="http://schemas.openxmlformats.org/officeDocument/2006/relationships/image" Target="media/image88.jpeg"/><Relationship Id="rId124" Type="http://schemas.openxmlformats.org/officeDocument/2006/relationships/image" Target="media/image104.png"/><Relationship Id="rId129" Type="http://schemas.openxmlformats.org/officeDocument/2006/relationships/hyperlink" Target="http://docs.cntd.ru/document/1200047503" TargetMode="External"/><Relationship Id="rId54" Type="http://schemas.openxmlformats.org/officeDocument/2006/relationships/image" Target="media/image36.jpeg"/><Relationship Id="rId70" Type="http://schemas.openxmlformats.org/officeDocument/2006/relationships/hyperlink" Target="http://docs.cntd.ru/document/1200092221" TargetMode="External"/><Relationship Id="rId75" Type="http://schemas.openxmlformats.org/officeDocument/2006/relationships/image" Target="media/image55.png"/><Relationship Id="rId91" Type="http://schemas.openxmlformats.org/officeDocument/2006/relationships/image" Target="media/image71.jpeg"/><Relationship Id="rId96" Type="http://schemas.openxmlformats.org/officeDocument/2006/relationships/image" Target="media/image76.jpeg"/><Relationship Id="rId140" Type="http://schemas.openxmlformats.org/officeDocument/2006/relationships/hyperlink" Target="http://ndt-testing.ru/penetranty-cvetnoj-defektoskopii.html" TargetMode="External"/><Relationship Id="rId145" Type="http://schemas.openxmlformats.org/officeDocument/2006/relationships/image" Target="media/image115.jpeg"/><Relationship Id="rId161" Type="http://schemas.openxmlformats.org/officeDocument/2006/relationships/hyperlink" Target="http://ndt-testing.ru/istochniki-ultrafioletovogo-obluchenija.html" TargetMode="External"/><Relationship Id="rId166" Type="http://schemas.openxmlformats.org/officeDocument/2006/relationships/hyperlink" Target="http://ndt-testing.ru/avtomaticheskie-ustanovki-kapilljarnogo-kontrolja.html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engineering-solutions.ru/ultrasound/theory/" TargetMode="External"/><Relationship Id="rId23" Type="http://schemas.openxmlformats.org/officeDocument/2006/relationships/hyperlink" Target="http://www.ntcexpert.ru/uc/ultrazvukovye-piezojelektricheskie-preobrazovateli" TargetMode="External"/><Relationship Id="rId28" Type="http://schemas.openxmlformats.org/officeDocument/2006/relationships/image" Target="media/image16.jpeg"/><Relationship Id="rId49" Type="http://schemas.openxmlformats.org/officeDocument/2006/relationships/image" Target="media/image31.jpeg"/><Relationship Id="rId114" Type="http://schemas.openxmlformats.org/officeDocument/2006/relationships/image" Target="media/image94.jpeg"/><Relationship Id="rId119" Type="http://schemas.openxmlformats.org/officeDocument/2006/relationships/image" Target="media/image99.jpeg"/><Relationship Id="rId44" Type="http://schemas.openxmlformats.org/officeDocument/2006/relationships/image" Target="media/image26.jpeg"/><Relationship Id="rId60" Type="http://schemas.openxmlformats.org/officeDocument/2006/relationships/image" Target="media/image41.jpeg"/><Relationship Id="rId65" Type="http://schemas.openxmlformats.org/officeDocument/2006/relationships/image" Target="media/image46.jpeg"/><Relationship Id="rId81" Type="http://schemas.openxmlformats.org/officeDocument/2006/relationships/image" Target="media/image61.jpeg"/><Relationship Id="rId86" Type="http://schemas.openxmlformats.org/officeDocument/2006/relationships/image" Target="media/image66.png"/><Relationship Id="rId130" Type="http://schemas.openxmlformats.org/officeDocument/2006/relationships/image" Target="media/image105.jpeg"/><Relationship Id="rId135" Type="http://schemas.openxmlformats.org/officeDocument/2006/relationships/image" Target="media/image110.jpeg"/><Relationship Id="rId151" Type="http://schemas.openxmlformats.org/officeDocument/2006/relationships/hyperlink" Target="http://ndt-testing.ru/ochistitel-penetranta.html" TargetMode="External"/><Relationship Id="rId156" Type="http://schemas.openxmlformats.org/officeDocument/2006/relationships/hyperlink" Target="http://ndt-testing.ru/kombinirovannye-metody-kapilljarnogo-kontrolja.html" TargetMode="External"/><Relationship Id="rId13" Type="http://schemas.openxmlformats.org/officeDocument/2006/relationships/image" Target="media/image6.png"/><Relationship Id="rId18" Type="http://schemas.openxmlformats.org/officeDocument/2006/relationships/hyperlink" Target="https://ru.wikipedia.org/wiki/%D0%92%D0%BE%D0%BB%D0%BD%D1%8B_%D0%A0%D1%8D%D0%BB%D0%B5%D1%8F" TargetMode="External"/><Relationship Id="rId39" Type="http://schemas.openxmlformats.org/officeDocument/2006/relationships/image" Target="media/image22.jpeg"/><Relationship Id="rId109" Type="http://schemas.openxmlformats.org/officeDocument/2006/relationships/image" Target="media/image89.jpeg"/><Relationship Id="rId34" Type="http://schemas.openxmlformats.org/officeDocument/2006/relationships/image" Target="media/image20.jpeg"/><Relationship Id="rId50" Type="http://schemas.openxmlformats.org/officeDocument/2006/relationships/image" Target="media/image32.jpeg"/><Relationship Id="rId55" Type="http://schemas.openxmlformats.org/officeDocument/2006/relationships/image" Target="media/image37.jpeg"/><Relationship Id="rId76" Type="http://schemas.openxmlformats.org/officeDocument/2006/relationships/image" Target="media/image56.png"/><Relationship Id="rId97" Type="http://schemas.openxmlformats.org/officeDocument/2006/relationships/image" Target="media/image77.png"/><Relationship Id="rId104" Type="http://schemas.openxmlformats.org/officeDocument/2006/relationships/image" Target="media/image84.png"/><Relationship Id="rId120" Type="http://schemas.openxmlformats.org/officeDocument/2006/relationships/image" Target="media/image100.jpeg"/><Relationship Id="rId125" Type="http://schemas.openxmlformats.org/officeDocument/2006/relationships/hyperlink" Target="http://docs.cntd.ru/document/gost-r-iso-15549-2009" TargetMode="External"/><Relationship Id="rId141" Type="http://schemas.openxmlformats.org/officeDocument/2006/relationships/hyperlink" Target="http://ndt-testing.ru/penetranty-cvetnoj-defektoskopii.html" TargetMode="External"/><Relationship Id="rId146" Type="http://schemas.openxmlformats.org/officeDocument/2006/relationships/hyperlink" Target="http://ndt-testing.ru/vjazkost.html" TargetMode="External"/><Relationship Id="rId167" Type="http://schemas.openxmlformats.org/officeDocument/2006/relationships/fontTable" Target="fontTable.xml"/><Relationship Id="rId7" Type="http://schemas.openxmlformats.org/officeDocument/2006/relationships/hyperlink" Target="http://engineering-solutions.ru/ultrasound/theory/" TargetMode="External"/><Relationship Id="rId71" Type="http://schemas.openxmlformats.org/officeDocument/2006/relationships/image" Target="media/image51.jpeg"/><Relationship Id="rId92" Type="http://schemas.openxmlformats.org/officeDocument/2006/relationships/image" Target="media/image72.jpeg"/><Relationship Id="rId162" Type="http://schemas.openxmlformats.org/officeDocument/2006/relationships/hyperlink" Target="http://ndt-testing.ru/istochniki-ultrafioletovogo-obluchenija.html" TargetMode="External"/><Relationship Id="rId2" Type="http://schemas.openxmlformats.org/officeDocument/2006/relationships/styles" Target="styles.xml"/><Relationship Id="rId29" Type="http://schemas.openxmlformats.org/officeDocument/2006/relationships/image" Target="media/image17.jpeg"/><Relationship Id="rId24" Type="http://schemas.openxmlformats.org/officeDocument/2006/relationships/image" Target="media/image12.jpeg"/><Relationship Id="rId40" Type="http://schemas.openxmlformats.org/officeDocument/2006/relationships/image" Target="media/image23.jpeg"/><Relationship Id="rId45" Type="http://schemas.openxmlformats.org/officeDocument/2006/relationships/image" Target="media/image27.jpeg"/><Relationship Id="rId66" Type="http://schemas.openxmlformats.org/officeDocument/2006/relationships/image" Target="media/image47.jpeg"/><Relationship Id="rId87" Type="http://schemas.openxmlformats.org/officeDocument/2006/relationships/image" Target="media/image67.jpeg"/><Relationship Id="rId110" Type="http://schemas.openxmlformats.org/officeDocument/2006/relationships/image" Target="media/image90.jpeg"/><Relationship Id="rId115" Type="http://schemas.openxmlformats.org/officeDocument/2006/relationships/image" Target="media/image95.jpeg"/><Relationship Id="rId131" Type="http://schemas.openxmlformats.org/officeDocument/2006/relationships/image" Target="media/image106.jpeg"/><Relationship Id="rId136" Type="http://schemas.openxmlformats.org/officeDocument/2006/relationships/image" Target="media/image111.jpeg"/><Relationship Id="rId157" Type="http://schemas.openxmlformats.org/officeDocument/2006/relationships/hyperlink" Target="http://ndt-testing.ru/chuvstvitelnost-kapilljarnogo-kontrolja.html" TargetMode="External"/><Relationship Id="rId61" Type="http://schemas.openxmlformats.org/officeDocument/2006/relationships/image" Target="media/image42.jpeg"/><Relationship Id="rId82" Type="http://schemas.openxmlformats.org/officeDocument/2006/relationships/image" Target="media/image62.jpeg"/><Relationship Id="rId152" Type="http://schemas.openxmlformats.org/officeDocument/2006/relationships/hyperlink" Target="http://ndt-testing.ru/gasitel-penetranta.html" TargetMode="External"/><Relationship Id="rId19" Type="http://schemas.openxmlformats.org/officeDocument/2006/relationships/image" Target="media/image10.jpeg"/><Relationship Id="rId14" Type="http://schemas.openxmlformats.org/officeDocument/2006/relationships/image" Target="media/image7.jpeg"/><Relationship Id="rId30" Type="http://schemas.openxmlformats.org/officeDocument/2006/relationships/hyperlink" Target="http://www.ntcexpert.ru/uc/ultrazvukovye-piezojelektricheskie-preobrazovateli" TargetMode="External"/><Relationship Id="rId35" Type="http://schemas.openxmlformats.org/officeDocument/2006/relationships/hyperlink" Target="http://www.ntcexpert.ru/uc/ultrazvukovye-piezojelektricheskie-preobrazovateli" TargetMode="External"/><Relationship Id="rId56" Type="http://schemas.openxmlformats.org/officeDocument/2006/relationships/image" Target="media/image38.jpeg"/><Relationship Id="rId77" Type="http://schemas.openxmlformats.org/officeDocument/2006/relationships/image" Target="media/image57.jpeg"/><Relationship Id="rId100" Type="http://schemas.openxmlformats.org/officeDocument/2006/relationships/image" Target="media/image80.png"/><Relationship Id="rId105" Type="http://schemas.openxmlformats.org/officeDocument/2006/relationships/image" Target="media/image85.png"/><Relationship Id="rId126" Type="http://schemas.openxmlformats.org/officeDocument/2006/relationships/hyperlink" Target="http://docs.cntd.ru/document/gost-r-iso-15549-2009" TargetMode="External"/><Relationship Id="rId147" Type="http://schemas.openxmlformats.org/officeDocument/2006/relationships/image" Target="media/image116.jpeg"/><Relationship Id="rId168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33.png"/><Relationship Id="rId72" Type="http://schemas.openxmlformats.org/officeDocument/2006/relationships/image" Target="media/image52.jpeg"/><Relationship Id="rId93" Type="http://schemas.openxmlformats.org/officeDocument/2006/relationships/image" Target="media/image73.jpeg"/><Relationship Id="rId98" Type="http://schemas.openxmlformats.org/officeDocument/2006/relationships/image" Target="media/image78.png"/><Relationship Id="rId121" Type="http://schemas.openxmlformats.org/officeDocument/2006/relationships/image" Target="media/image101.jpeg"/><Relationship Id="rId142" Type="http://schemas.openxmlformats.org/officeDocument/2006/relationships/hyperlink" Target="http://ndt-testing.ru/chuvstvitelnost-kapilljarnogo-kontrolja.html" TargetMode="External"/><Relationship Id="rId163" Type="http://schemas.openxmlformats.org/officeDocument/2006/relationships/hyperlink" Target="http://ndt-testing.ru/defektoskopy-ljuminescentnogo-kontrolja.html" TargetMode="External"/><Relationship Id="rId3" Type="http://schemas.openxmlformats.org/officeDocument/2006/relationships/settings" Target="settings.xml"/><Relationship Id="rId25" Type="http://schemas.openxmlformats.org/officeDocument/2006/relationships/image" Target="media/image13.jpeg"/><Relationship Id="rId46" Type="http://schemas.openxmlformats.org/officeDocument/2006/relationships/image" Target="media/image28.jpeg"/><Relationship Id="rId67" Type="http://schemas.openxmlformats.org/officeDocument/2006/relationships/image" Target="media/image48.jpeg"/><Relationship Id="rId116" Type="http://schemas.openxmlformats.org/officeDocument/2006/relationships/image" Target="media/image96.jpeg"/><Relationship Id="rId137" Type="http://schemas.openxmlformats.org/officeDocument/2006/relationships/image" Target="media/image112.jpeg"/><Relationship Id="rId158" Type="http://schemas.openxmlformats.org/officeDocument/2006/relationships/hyperlink" Target="http://ndt-testing.ru/klassifikacija-defektoskopicheskih-materialov.html" TargetMode="External"/><Relationship Id="rId20" Type="http://schemas.openxmlformats.org/officeDocument/2006/relationships/image" Target="media/image11.jpeg"/><Relationship Id="rId41" Type="http://schemas.openxmlformats.org/officeDocument/2006/relationships/image" Target="media/image24.jpeg"/><Relationship Id="rId62" Type="http://schemas.openxmlformats.org/officeDocument/2006/relationships/image" Target="media/image43.jpeg"/><Relationship Id="rId83" Type="http://schemas.openxmlformats.org/officeDocument/2006/relationships/image" Target="media/image63.jpeg"/><Relationship Id="rId88" Type="http://schemas.openxmlformats.org/officeDocument/2006/relationships/image" Target="media/image68.jpeg"/><Relationship Id="rId111" Type="http://schemas.openxmlformats.org/officeDocument/2006/relationships/image" Target="media/image91.jpeg"/><Relationship Id="rId132" Type="http://schemas.openxmlformats.org/officeDocument/2006/relationships/image" Target="media/image107.jpeg"/><Relationship Id="rId153" Type="http://schemas.openxmlformats.org/officeDocument/2006/relationships/hyperlink" Target="http://ndt-testing.ru/himicheski-aktivnye-i-passivnye-projaviteli.html" TargetMode="External"/><Relationship Id="rId15" Type="http://schemas.openxmlformats.org/officeDocument/2006/relationships/image" Target="media/image8.jpeg"/><Relationship Id="rId36" Type="http://schemas.openxmlformats.org/officeDocument/2006/relationships/hyperlink" Target="http://www.ntcexpert.ru/documents/docs/gost-r-55725-2013.pdf" TargetMode="External"/><Relationship Id="rId57" Type="http://schemas.openxmlformats.org/officeDocument/2006/relationships/image" Target="media/image39.jpeg"/><Relationship Id="rId106" Type="http://schemas.openxmlformats.org/officeDocument/2006/relationships/image" Target="media/image86.jpeg"/><Relationship Id="rId127" Type="http://schemas.openxmlformats.org/officeDocument/2006/relationships/hyperlink" Target="http://docs.cntd.ru/document/gost-r-iso-15549-2009" TargetMode="External"/><Relationship Id="rId10" Type="http://schemas.openxmlformats.org/officeDocument/2006/relationships/image" Target="media/image3.jpeg"/><Relationship Id="rId31" Type="http://schemas.openxmlformats.org/officeDocument/2006/relationships/hyperlink" Target="http://www.ntcexpert.ru/uc/ultrazvukovye-piezojelektricheskie-preobrazovateli" TargetMode="External"/><Relationship Id="rId52" Type="http://schemas.openxmlformats.org/officeDocument/2006/relationships/image" Target="media/image34.png"/><Relationship Id="rId73" Type="http://schemas.openxmlformats.org/officeDocument/2006/relationships/image" Target="media/image53.jpeg"/><Relationship Id="rId78" Type="http://schemas.openxmlformats.org/officeDocument/2006/relationships/image" Target="media/image58.jpeg"/><Relationship Id="rId94" Type="http://schemas.openxmlformats.org/officeDocument/2006/relationships/image" Target="media/image74.jpeg"/><Relationship Id="rId99" Type="http://schemas.openxmlformats.org/officeDocument/2006/relationships/image" Target="media/image79.png"/><Relationship Id="rId101" Type="http://schemas.openxmlformats.org/officeDocument/2006/relationships/image" Target="media/image81.jpeg"/><Relationship Id="rId122" Type="http://schemas.openxmlformats.org/officeDocument/2006/relationships/image" Target="media/image102.jpeg"/><Relationship Id="rId143" Type="http://schemas.openxmlformats.org/officeDocument/2006/relationships/image" Target="media/image113.jpeg"/><Relationship Id="rId148" Type="http://schemas.openxmlformats.org/officeDocument/2006/relationships/hyperlink" Target="http://ndt-testing.ru/ultrazvukovoj-sposob.html" TargetMode="External"/><Relationship Id="rId164" Type="http://schemas.openxmlformats.org/officeDocument/2006/relationships/hyperlink" Target="http://ndt-testing.ru/defektoskopy-cvetnogo-kapilljarnogo-kontrolja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26" Type="http://schemas.openxmlformats.org/officeDocument/2006/relationships/image" Target="media/image14.jpeg"/><Relationship Id="rId47" Type="http://schemas.openxmlformats.org/officeDocument/2006/relationships/image" Target="media/image29.jpeg"/><Relationship Id="rId68" Type="http://schemas.openxmlformats.org/officeDocument/2006/relationships/image" Target="media/image49.jpeg"/><Relationship Id="rId89" Type="http://schemas.openxmlformats.org/officeDocument/2006/relationships/image" Target="media/image69.jpeg"/><Relationship Id="rId112" Type="http://schemas.openxmlformats.org/officeDocument/2006/relationships/image" Target="media/image92.jpeg"/><Relationship Id="rId133" Type="http://schemas.openxmlformats.org/officeDocument/2006/relationships/image" Target="media/image108.jpeg"/><Relationship Id="rId154" Type="http://schemas.openxmlformats.org/officeDocument/2006/relationships/hyperlink" Target="http://ndt-testing.ru/penetranty-cvetnoj-defektoskopii.html" TargetMode="External"/><Relationship Id="rId16" Type="http://schemas.openxmlformats.org/officeDocument/2006/relationships/hyperlink" Target="https://ru.wikipedia.org/wiki/S-%D0%B2%D0%BE%D0%BB%D0%BD%D0%B0" TargetMode="External"/><Relationship Id="rId37" Type="http://schemas.openxmlformats.org/officeDocument/2006/relationships/hyperlink" Target="http://www.ntcexpert.ru/uc/ultrazvukovye-piezojelektricheskie-preobrazovateli" TargetMode="External"/><Relationship Id="rId58" Type="http://schemas.openxmlformats.org/officeDocument/2006/relationships/image" Target="media/image40.jpeg"/><Relationship Id="rId79" Type="http://schemas.openxmlformats.org/officeDocument/2006/relationships/image" Target="media/image59.jpeg"/><Relationship Id="rId102" Type="http://schemas.openxmlformats.org/officeDocument/2006/relationships/image" Target="media/image82.jpeg"/><Relationship Id="rId123" Type="http://schemas.openxmlformats.org/officeDocument/2006/relationships/image" Target="media/image103.jpeg"/><Relationship Id="rId144" Type="http://schemas.openxmlformats.org/officeDocument/2006/relationships/image" Target="media/image114.jpeg"/><Relationship Id="rId90" Type="http://schemas.openxmlformats.org/officeDocument/2006/relationships/image" Target="media/image70.jpeg"/><Relationship Id="rId165" Type="http://schemas.openxmlformats.org/officeDocument/2006/relationships/hyperlink" Target="http://ndt-testing.ru/avtomaticheskie-ustanovki-kapilljarnogo-kontrolja.html" TargetMode="External"/><Relationship Id="rId27" Type="http://schemas.openxmlformats.org/officeDocument/2006/relationships/image" Target="media/image15.jpeg"/><Relationship Id="rId48" Type="http://schemas.openxmlformats.org/officeDocument/2006/relationships/image" Target="media/image30.jpeg"/><Relationship Id="rId69" Type="http://schemas.openxmlformats.org/officeDocument/2006/relationships/image" Target="media/image50.jpeg"/><Relationship Id="rId113" Type="http://schemas.openxmlformats.org/officeDocument/2006/relationships/image" Target="media/image93.png"/><Relationship Id="rId134" Type="http://schemas.openxmlformats.org/officeDocument/2006/relationships/image" Target="media/image109.jpeg"/><Relationship Id="rId80" Type="http://schemas.openxmlformats.org/officeDocument/2006/relationships/image" Target="media/image60.jpeg"/><Relationship Id="rId155" Type="http://schemas.openxmlformats.org/officeDocument/2006/relationships/hyperlink" Target="http://ndt-testing.ru/penetranty-ljuminescentnoj-defektoskopii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103</Pages>
  <Words>24591</Words>
  <Characters>140172</Characters>
  <Application>Microsoft Office Word</Application>
  <DocSecurity>0</DocSecurity>
  <Lines>1168</Lines>
  <Paragraphs>328</Paragraphs>
  <ScaleCrop>false</ScaleCrop>
  <Company/>
  <LinksUpToDate>false</LinksUpToDate>
  <CharactersWithSpaces>164435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Белаш Владимир Валентинович</cp:lastModifiedBy>
  <cp:revision>4</cp:revision>
  <dcterms:created xsi:type="dcterms:W3CDTF">2021-07-02T15:53:00Z</dcterms:created>
  <dcterms:modified xsi:type="dcterms:W3CDTF">2021-07-03T06:34:00Z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2021-07-02T00:00:00Z</vt:filetime>
  </property>
</Properties>
</file>